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bookmarkStart w:id="0" w:name="_GoBack"/>
      <w:bookmarkEnd w:id="0"/>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D52872" w:rsidP="00D52872">
      <w:pPr>
        <w:pStyle w:val="2"/>
        <w:ind w:left="-5"/>
      </w:pPr>
      <w:r>
        <w:t>Sentence splitter</w:t>
      </w:r>
    </w:p>
    <w:p w:rsidR="00D52872" w:rsidRDefault="00D52872" w:rsidP="00D52872">
      <w:pPr>
        <w:spacing w:after="128"/>
        <w:ind w:left="-5" w:right="187"/>
      </w:pPr>
      <w:r>
        <w:t>Some of the NLP applications require splitting a large raw text into sentences to get more meaningful information out. Intuitively, a sentence is an acceptable unit of conversation. When it comes to computers, it is a harder task than it looks. A typical sentence splitter can be something as simple as splitting the string on (</w:t>
      </w:r>
      <w:r>
        <w:rPr>
          <w:rFonts w:ascii="Courier New" w:eastAsia="Courier New" w:hAnsi="Courier New" w:cs="Courier New"/>
          <w:sz w:val="19"/>
        </w:rPr>
        <w:t>.</w:t>
      </w:r>
      <w:r>
        <w:t>), to something as complex as a predictive classifier to identify sentence boundaries:</w:t>
      </w:r>
    </w:p>
    <w:p w:rsidR="001E208E" w:rsidRDefault="001E208E" w:rsidP="00D52872">
      <w:pPr>
        <w:spacing w:after="128"/>
        <w:ind w:left="-5" w:right="187"/>
      </w:pPr>
      <w:r>
        <w:rPr>
          <w:rFonts w:hint="eastAsia"/>
        </w:rPr>
        <w:t>一些</w:t>
      </w:r>
      <w:r>
        <w:rPr>
          <w:rFonts w:hint="eastAsia"/>
        </w:rPr>
        <w:t>NLP</w:t>
      </w:r>
      <w:r>
        <w:rPr>
          <w:rFonts w:hint="eastAsia"/>
        </w:rPr>
        <w:t>应用程序需要分裂一个大的原始文本为句子以获得更多的有意义的信息的。直观地说，一个句子是交谈的一个可接受的单位。当它涉及到计算机，这是一个艰巨的任务比它的外观。一个典型的句子分配器可以像分割字符串的简单的东西，东西一样复杂的预测分类，以确定句子边界（。）：</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D52872" w:rsidRDefault="00D52872" w:rsidP="00D52872">
      <w:pPr>
        <w:spacing w:after="127"/>
        <w:ind w:left="-5" w:right="15"/>
      </w:pPr>
      <w:r>
        <w:t xml:space="preserve">We are trying to split the raw text string into a list of sentences. The preceding function, </w:t>
      </w:r>
      <w:r>
        <w:rPr>
          <w:rFonts w:ascii="Courier New" w:eastAsia="Courier New" w:hAnsi="Courier New" w:cs="Courier New"/>
          <w:sz w:val="19"/>
        </w:rPr>
        <w:t>sent_tokenize</w:t>
      </w:r>
      <w:r>
        <w:t>, internally uses a sentence boundary detection algorithm that comes pre-built into NLTK. If your application requires a custom sentence splitter, there are ways that we can train a sentence splitter of our own:</w:t>
      </w:r>
    </w:p>
    <w:p w:rsidR="00C8174E" w:rsidRDefault="00C8174E" w:rsidP="00D52872">
      <w:pPr>
        <w:spacing w:after="127"/>
        <w:ind w:left="-5" w:right="15"/>
      </w:pPr>
      <w:r>
        <w:rPr>
          <w:rFonts w:hint="eastAsia"/>
        </w:rPr>
        <w:t>我们正试图原始文本字符串分割成句子的列表。前面的功能，</w:t>
      </w:r>
      <w:r>
        <w:rPr>
          <w:rFonts w:hint="eastAsia"/>
        </w:rPr>
        <w:t>sent_tokenize</w:t>
      </w:r>
      <w:r>
        <w:rPr>
          <w:rFonts w:hint="eastAsia"/>
        </w:rPr>
        <w:t>，在内部使用自带预建到</w:t>
      </w:r>
      <w:r>
        <w:rPr>
          <w:rFonts w:hint="eastAsia"/>
        </w:rPr>
        <w:t>NLTK</w:t>
      </w:r>
      <w:r>
        <w:rPr>
          <w:rFonts w:hint="eastAsia"/>
        </w:rPr>
        <w:t>一个句子边界检测算法。如果应用程序需要自定义句子分配器，还有，我们可以训练我们自己的一句话分路器的方法：</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D52872" w:rsidRDefault="00D52872" w:rsidP="00842551">
      <w:r>
        <w:lastRenderedPageBreak/>
        <w:t>The preceding sentence splitter is available in all the 17 languages. You just need to specify the respective pickle object. In my experience, this is good enough to deal with a variety of the text corpus, and there is a lesser chance that you will have to build your own.</w:t>
      </w:r>
    </w:p>
    <w:p w:rsidR="00C8174E" w:rsidRDefault="00C8174E" w:rsidP="00842551">
      <w:r>
        <w:rPr>
          <w:rFonts w:hint="eastAsia"/>
        </w:rPr>
        <w:t>前一句分路器是所有</w:t>
      </w:r>
      <w:r>
        <w:rPr>
          <w:rFonts w:hint="eastAsia"/>
        </w:rPr>
        <w:t>17</w:t>
      </w:r>
      <w:r>
        <w:rPr>
          <w:rFonts w:hint="eastAsia"/>
        </w:rPr>
        <w:t>种语言版本。你只需要指定相应的泡菜对象。根据我的经验，这是足以应对各种语料库中，并有一个小的机会，你将不得不建立自己的。</w:t>
      </w:r>
    </w:p>
    <w:p w:rsidR="00D52872" w:rsidRDefault="00D52872" w:rsidP="00D52872">
      <w:pPr>
        <w:pStyle w:val="2"/>
        <w:ind w:left="-5"/>
      </w:pPr>
      <w:r>
        <w:t>Tokenization</w:t>
      </w:r>
    </w:p>
    <w:p w:rsidR="00D52872" w:rsidRDefault="00D52872" w:rsidP="00D52872">
      <w:pPr>
        <w:spacing w:after="128"/>
        <w:ind w:left="-5" w:right="15"/>
      </w:pPr>
      <w:r>
        <w:t>A word (</w:t>
      </w:r>
      <w:r>
        <w:rPr>
          <w:i/>
        </w:rPr>
        <w:t>Token</w:t>
      </w:r>
      <w:r>
        <w:t>) is the minimal unit that a machine can understand and process. So any text string cannot be further processed without going through tokenization. Tokenization is the process of splitting the raw string into meaningful tokens. The complexity of tokenization varies according to the need of the NLP application, and the complexity of the language itself. For example, in English it can be as simple as choosing only words and numbers through a regular expression. But for Chinese and Japanese, it will be a very complex task.</w:t>
      </w:r>
    </w:p>
    <w:p w:rsidR="00C8174E" w:rsidRDefault="00C8174E" w:rsidP="00D52872">
      <w:pPr>
        <w:spacing w:after="128"/>
        <w:ind w:left="-5" w:right="15"/>
      </w:pPr>
      <w:r>
        <w:rPr>
          <w:rFonts w:hint="eastAsia"/>
        </w:rPr>
        <w:t>一个字（令牌）是最小单位的一台机器可以理解和处理。因此，任何文本字符串不能再无需通过符号化去处理。标记化是原始字符串分割成有意义的令牌的过程。标记化的复杂性，根据需要的</w:t>
      </w:r>
      <w:r>
        <w:rPr>
          <w:rFonts w:hint="eastAsia"/>
        </w:rPr>
        <w:t>NLP</w:t>
      </w:r>
      <w:r>
        <w:rPr>
          <w:rFonts w:hint="eastAsia"/>
        </w:rPr>
        <w:t>应用的，并且该语言本身的复杂性而变化。例如，在英语中它可以通过一个正则表达式只选择文字和数字一样简单。但中国和日本，这将是一个非常复杂的任务。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lastRenderedPageBreak/>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D52872" w:rsidRDefault="00D52872" w:rsidP="00C8174E">
      <w:r>
        <w:t xml:space="preserve">In the preceding code we have used various tokenizers. To start with we used the simplest: the </w:t>
      </w:r>
      <w:r>
        <w:rPr>
          <w:rFonts w:ascii="Courier New" w:eastAsia="Courier New" w:hAnsi="Courier New" w:cs="Courier New"/>
          <w:sz w:val="19"/>
        </w:rPr>
        <w:t>split()</w:t>
      </w:r>
      <w:r>
        <w:t xml:space="preserve"> method of Python strings. This is the most basic tokenizer, that uses white space as delimiter. But the </w:t>
      </w:r>
      <w:r>
        <w:rPr>
          <w:rFonts w:ascii="Courier New" w:eastAsia="Courier New" w:hAnsi="Courier New" w:cs="Courier New"/>
          <w:sz w:val="19"/>
        </w:rPr>
        <w:t>split()</w:t>
      </w:r>
      <w:r>
        <w:t xml:space="preserve"> method itself can be configured for some more complex tokenization. In the preceding example, you will find hardly a difference between the </w:t>
      </w:r>
      <w:r>
        <w:rPr>
          <w:rFonts w:ascii="Courier New" w:eastAsia="Courier New" w:hAnsi="Courier New" w:cs="Courier New"/>
          <w:sz w:val="19"/>
        </w:rPr>
        <w:t>s.split()</w:t>
      </w:r>
      <w:r>
        <w:t xml:space="preserve"> and </w:t>
      </w:r>
      <w:r>
        <w:rPr>
          <w:rFonts w:ascii="Courier New" w:eastAsia="Courier New" w:hAnsi="Courier New" w:cs="Courier New"/>
          <w:sz w:val="19"/>
        </w:rPr>
        <w:t>word_tokenize</w:t>
      </w:r>
      <w:r>
        <w:t xml:space="preserve"> methods. </w:t>
      </w:r>
    </w:p>
    <w:p w:rsidR="00C8174E" w:rsidRDefault="00C8174E" w:rsidP="00C8174E">
      <w:r>
        <w:rPr>
          <w:rFonts w:hint="eastAsia"/>
        </w:rPr>
        <w:t>在上面的代码中，我们使用了各种断词。首先我们用最简单的：</w:t>
      </w:r>
      <w:r>
        <w:rPr>
          <w:rFonts w:hint="eastAsia"/>
        </w:rPr>
        <w:t>Python</w:t>
      </w:r>
      <w:r>
        <w:rPr>
          <w:rFonts w:hint="eastAsia"/>
        </w:rPr>
        <w:t>字符串的</w:t>
      </w:r>
      <w:r>
        <w:rPr>
          <w:rFonts w:hint="eastAsia"/>
        </w:rPr>
        <w:t>split</w:t>
      </w:r>
      <w:r>
        <w:rPr>
          <w:rFonts w:hint="eastAsia"/>
        </w:rPr>
        <w:t>（）方法。这是最基本的标记生成器，使用白色的空间分隔符。但分裂（）方法本身可以被配置为一些更复杂的标记化。在上面的例子中，你会发现几乎没有</w:t>
      </w:r>
      <w:r>
        <w:rPr>
          <w:rFonts w:hint="eastAsia"/>
        </w:rPr>
        <w:t>s.split</w:t>
      </w:r>
      <w:r>
        <w:rPr>
          <w:rFonts w:hint="eastAsia"/>
        </w:rPr>
        <w:t>（）和</w:t>
      </w:r>
      <w:r>
        <w:rPr>
          <w:rFonts w:hint="eastAsia"/>
        </w:rPr>
        <w:t>word_tokenize</w:t>
      </w:r>
      <w:r>
        <w:rPr>
          <w:rFonts w:hint="eastAsia"/>
        </w:rPr>
        <w:t>方法之间的差异。</w:t>
      </w:r>
    </w:p>
    <w:p w:rsidR="00D52872" w:rsidRDefault="00D52872" w:rsidP="00C8174E">
      <w:r>
        <w:t xml:space="preserve">The </w:t>
      </w:r>
      <w:r>
        <w:rPr>
          <w:rFonts w:ascii="Courier New" w:eastAsia="Courier New" w:hAnsi="Courier New" w:cs="Courier New"/>
          <w:sz w:val="19"/>
        </w:rPr>
        <w:t>word_tokenize</w:t>
      </w:r>
      <w:r>
        <w:t xml:space="preserve"> method is a generic and more robust method of tokenization for any kind of text corpus. The </w:t>
      </w:r>
      <w:r>
        <w:rPr>
          <w:rFonts w:ascii="Courier New" w:eastAsia="Courier New" w:hAnsi="Courier New" w:cs="Courier New"/>
          <w:sz w:val="19"/>
        </w:rPr>
        <w:t>word_tokenize</w:t>
      </w:r>
      <w:r>
        <w:t xml:space="preserve"> method comes pre-built with NLTK. If you are not able to access it, you made some mistakes in installing NLTK data. Please refer to </w:t>
      </w:r>
      <w:r>
        <w:rPr>
          <w:i/>
        </w:rPr>
        <w:t>Chapter 1</w:t>
      </w:r>
      <w:r>
        <w:t xml:space="preserve">, </w:t>
      </w:r>
      <w:r>
        <w:rPr>
          <w:i/>
        </w:rPr>
        <w:t>Introduction to Natural Language Processing</w:t>
      </w:r>
      <w:r>
        <w:t xml:space="preserve"> for installation. There are two most commonly used tokenizers. The first is </w:t>
      </w:r>
      <w:r>
        <w:rPr>
          <w:rFonts w:ascii="Courier New" w:eastAsia="Courier New" w:hAnsi="Courier New" w:cs="Courier New"/>
          <w:sz w:val="19"/>
        </w:rPr>
        <w:t>word_tokenize</w:t>
      </w:r>
      <w:r>
        <w:t xml:space="preserve">, which is the default one, and will work in most cases. The other is </w:t>
      </w:r>
      <w:r>
        <w:rPr>
          <w:rFonts w:ascii="Courier New" w:eastAsia="Courier New" w:hAnsi="Courier New" w:cs="Courier New"/>
          <w:sz w:val="19"/>
        </w:rPr>
        <w:t>regex_tokenize</w:t>
      </w:r>
      <w:r>
        <w:t xml:space="preserve">, which is more of a customized tokenizer for the specific needs of the user. Most of the other tokenizers can be derived from regex tokenizers. You can also build a very specific tokenizer using a different pattern. In line 8 of the preceding code, we split the same string with the regex tokenizer. We use </w:t>
      </w:r>
      <w:r>
        <w:rPr>
          <w:rFonts w:ascii="Courier New" w:eastAsia="Courier New" w:hAnsi="Courier New" w:cs="Courier New"/>
          <w:sz w:val="19"/>
        </w:rPr>
        <w:t>\w+</w:t>
      </w:r>
      <w:r>
        <w:t xml:space="preserve"> as a regular expression, which means we need all the words and digits from the string, and other symbols can be used as a splitter, same as what we do in line 10 where we specify </w:t>
      </w:r>
      <w:r>
        <w:rPr>
          <w:rFonts w:ascii="Courier New" w:eastAsia="Courier New" w:hAnsi="Courier New" w:cs="Courier New"/>
          <w:sz w:val="19"/>
        </w:rPr>
        <w:t>\d+</w:t>
      </w:r>
      <w:r>
        <w:t xml:space="preserve"> as regex. The result will produce only digits from the string.</w:t>
      </w:r>
    </w:p>
    <w:p w:rsidR="00C8174E" w:rsidRDefault="00C8174E" w:rsidP="00C8174E">
      <w:r>
        <w:rPr>
          <w:rFonts w:hint="eastAsia"/>
        </w:rPr>
        <w:t>该</w:t>
      </w:r>
      <w:r>
        <w:rPr>
          <w:rFonts w:hint="eastAsia"/>
        </w:rPr>
        <w:t>word_tokenize</w:t>
      </w:r>
      <w:r>
        <w:rPr>
          <w:rFonts w:hint="eastAsia"/>
        </w:rPr>
        <w:t>方法是符号化的任何一种语料库的通用性和更强大的方法。该</w:t>
      </w:r>
      <w:r>
        <w:rPr>
          <w:rFonts w:hint="eastAsia"/>
        </w:rPr>
        <w:t>word_tokenize</w:t>
      </w:r>
      <w:r>
        <w:rPr>
          <w:rFonts w:hint="eastAsia"/>
        </w:rPr>
        <w:t>方法带有</w:t>
      </w:r>
      <w:r>
        <w:rPr>
          <w:rFonts w:hint="eastAsia"/>
        </w:rPr>
        <w:t>NLTK</w:t>
      </w:r>
      <w:r>
        <w:rPr>
          <w:rFonts w:hint="eastAsia"/>
        </w:rPr>
        <w:t>预建。如果你不能够访问它，您在安装</w:t>
      </w:r>
      <w:r>
        <w:rPr>
          <w:rFonts w:hint="eastAsia"/>
        </w:rPr>
        <w:t>NLTK</w:t>
      </w:r>
      <w:r>
        <w:rPr>
          <w:rFonts w:hint="eastAsia"/>
        </w:rPr>
        <w:t>数据犯了一些错误。请参考第</w:t>
      </w:r>
      <w:r>
        <w:rPr>
          <w:rFonts w:hint="eastAsia"/>
        </w:rPr>
        <w:t>1</w:t>
      </w:r>
      <w:r>
        <w:rPr>
          <w:rFonts w:hint="eastAsia"/>
        </w:rPr>
        <w:t>章，自然语言处理进行安装。有两种最常用的断词。第一是</w:t>
      </w:r>
      <w:r>
        <w:rPr>
          <w:rFonts w:hint="eastAsia"/>
        </w:rPr>
        <w:t>word_tokenize</w:t>
      </w:r>
      <w:r>
        <w:rPr>
          <w:rFonts w:hint="eastAsia"/>
        </w:rPr>
        <w:t>，这是默认的，并且在大多数情况下工作。另一种是</w:t>
      </w:r>
      <w:r>
        <w:rPr>
          <w:rFonts w:hint="eastAsia"/>
        </w:rPr>
        <w:t>regex_tokenize</w:t>
      </w:r>
      <w:r>
        <w:rPr>
          <w:rFonts w:hint="eastAsia"/>
        </w:rPr>
        <w:t>，这是更为用户的特定需求的定制标记生成的。大多数其他断词可以从正则表达式断词导出。您也可以建立一个非常具体的分词器使用不同的图案。在上面的代码第</w:t>
      </w:r>
      <w:r>
        <w:rPr>
          <w:rFonts w:hint="eastAsia"/>
        </w:rPr>
        <w:t>8</w:t>
      </w:r>
      <w:r>
        <w:rPr>
          <w:rFonts w:hint="eastAsia"/>
        </w:rPr>
        <w:t>行，我们分手的正则表达式标记生成器相同的字符串。我们用</w:t>
      </w:r>
      <w:r>
        <w:rPr>
          <w:rFonts w:hint="eastAsia"/>
        </w:rPr>
        <w:t>\ w +</w:t>
      </w:r>
      <w:r>
        <w:rPr>
          <w:rFonts w:hint="eastAsia"/>
        </w:rPr>
        <w:t>为正则表达式，这意味着我们需要所有的文字和数据从字符串，和其他符号可以被用作一个分路器，同我们在第</w:t>
      </w:r>
      <w:r>
        <w:rPr>
          <w:rFonts w:hint="eastAsia"/>
        </w:rPr>
        <w:t>10</w:t>
      </w:r>
      <w:r>
        <w:rPr>
          <w:rFonts w:hint="eastAsia"/>
        </w:rPr>
        <w:t>行做我们指定</w:t>
      </w:r>
      <w:r>
        <w:rPr>
          <w:rFonts w:hint="eastAsia"/>
        </w:rPr>
        <w:t>\ D +</w:t>
      </w:r>
      <w:r>
        <w:rPr>
          <w:rFonts w:hint="eastAsia"/>
        </w:rPr>
        <w:t>为正则表达式。</w:t>
      </w:r>
      <w:r>
        <w:rPr>
          <w:rFonts w:hint="eastAsia"/>
        </w:rPr>
        <w:lastRenderedPageBreak/>
        <w:t>结果将从字符串只生产数字。</w:t>
      </w:r>
    </w:p>
    <w:p w:rsidR="00D52872" w:rsidRDefault="00D52872" w:rsidP="00C8174E">
      <w:r>
        <w:t>Can you build a regex tokenizer that will only select words that are either small, capitals, numbers, or money symbols?</w:t>
      </w:r>
    </w:p>
    <w:p w:rsidR="00C8174E" w:rsidRDefault="00C8174E" w:rsidP="00C8174E">
      <w:r>
        <w:rPr>
          <w:rFonts w:hint="eastAsia"/>
        </w:rPr>
        <w:t>你可以建立一个正则表达式标记生成器，将只选择要么是小，资金，数字或符号钱的话呢？</w:t>
      </w:r>
    </w:p>
    <w:p w:rsidR="00D52872" w:rsidRDefault="00D52872" w:rsidP="00C8174E">
      <w:r>
        <w:t xml:space="preserve">Hint: Just look for the regular expression for the preceding query and use a  </w:t>
      </w:r>
      <w:r>
        <w:rPr>
          <w:rFonts w:ascii="Courier New" w:eastAsia="Courier New" w:hAnsi="Courier New" w:cs="Courier New"/>
          <w:sz w:val="19"/>
        </w:rPr>
        <w:t>regex_tokenize</w:t>
      </w:r>
      <w:r>
        <w:t>.</w:t>
      </w:r>
    </w:p>
    <w:p w:rsidR="00C8174E" w:rsidRDefault="00C8174E" w:rsidP="00C8174E">
      <w:r>
        <w:rPr>
          <w:rFonts w:hint="eastAsia"/>
        </w:rPr>
        <w:t>提示：只要看看对前面的查询正则表达式，并使用</w:t>
      </w:r>
      <w:r>
        <w:rPr>
          <w:rFonts w:hint="eastAsia"/>
        </w:rPr>
        <w:t>regex_tokenize</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C8174E" w:rsidRPr="00C8174E" w:rsidRDefault="00C8174E" w:rsidP="00C8174E">
            <w:pPr>
              <w:ind w:firstLine="0"/>
            </w:pPr>
            <w:r w:rsidRPr="00C8174E">
              <w:t>You can also have a look at some of the demos available online: http://text-processing.com/demo.</w:t>
            </w:r>
          </w:p>
        </w:tc>
      </w:tr>
    </w:tbl>
    <w:p w:rsidR="00D52872" w:rsidRDefault="00D52872" w:rsidP="00D52872">
      <w:pPr>
        <w:pStyle w:val="2"/>
        <w:ind w:left="-5"/>
      </w:pPr>
      <w:r>
        <w:t>Stemming</w:t>
      </w:r>
    </w:p>
    <w:p w:rsidR="00D52872" w:rsidRDefault="00D52872" w:rsidP="00D52872">
      <w:pPr>
        <w:ind w:left="-5" w:right="15"/>
      </w:pPr>
      <w:r>
        <w:t xml:space="preserve">Stemming, in literal terms, is the process of cutting down the branches of a tree to its stem. So effectively, with the use of some basic rules, any token can be cut down to its stem. Stemming is more of a crude rule-based process by which we want to club together different variations of the token. For example, the word </w:t>
      </w:r>
      <w:r>
        <w:rPr>
          <w:i/>
        </w:rPr>
        <w:t>eat</w:t>
      </w:r>
      <w:r>
        <w:t xml:space="preserve"> will have variations like eating, eaten, eats, and so on. In some applications, as it does not make sense to differentiate between eat and eaten, we typically use stemming to club both grammatical variances to the root of the word. While stemming is used most of the time for its simplicity, there are cases of complex language or complex NLP tasks where it's necessary to use lemmatization instead. Lemmatization is a more robust and methodical way of combining grammatical variations to the root of a word.</w:t>
      </w:r>
    </w:p>
    <w:p w:rsidR="00C8174E" w:rsidRDefault="00C8174E" w:rsidP="00C8174E">
      <w:pPr>
        <w:ind w:left="-5" w:right="15"/>
      </w:pPr>
      <w:r>
        <w:rPr>
          <w:rFonts w:hint="eastAsia"/>
        </w:rPr>
        <w:t>词根，在字面意义，是一种树的分支削减至其干的过程。因此有效的，与使用的一些基本规则，任何标记可以削减到它的茎。词干是更粗基于规则的过程，通过它，我们要联合起来令牌的不同变化。例如，单词吃都会有喜欢吃，吃了变化，吃，等等。在某些应用中，因为它没有任何意义区分之间吃，吃了，我们通常使用所产生的以俱乐部都语法差异字的根源。而所产生的使用的大部分时间为它的简单，有复杂的语言或复杂</w:t>
      </w:r>
      <w:r>
        <w:rPr>
          <w:rFonts w:hint="eastAsia"/>
        </w:rPr>
        <w:t>NLP</w:t>
      </w:r>
      <w:r>
        <w:rPr>
          <w:rFonts w:hint="eastAsia"/>
        </w:rPr>
        <w:t>任务的地方，有必要使用词形还原代替例。词形还原是语法变化相结合，一个字的根的更健壮和有条理的方式。</w:t>
      </w:r>
    </w:p>
    <w:p w:rsidR="00D52872" w:rsidRDefault="00D52872" w:rsidP="00D52872">
      <w:pPr>
        <w:spacing w:after="121"/>
        <w:ind w:left="-5" w:right="15"/>
      </w:pPr>
      <w:r>
        <w:t>In the following snippet, we show a few stemmers:</w:t>
      </w:r>
    </w:p>
    <w:p w:rsidR="00C8174E" w:rsidRPr="00C8174E" w:rsidRDefault="00C8174E" w:rsidP="00C8174E">
      <w:pPr>
        <w:ind w:left="-5" w:right="15"/>
      </w:pPr>
      <w:r>
        <w:rPr>
          <w:rFonts w:hint="eastAsia"/>
        </w:rPr>
        <w:lastRenderedPageBreak/>
        <w:t>在下面的片段中，我们展示了一些词干：</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D52872" w:rsidRDefault="00D52872" w:rsidP="00C8174E">
      <w:r>
        <w:t xml:space="preserve">A basic rule-based stemmer, like removing </w:t>
      </w:r>
      <w:r>
        <w:rPr>
          <w:i/>
        </w:rPr>
        <w:t>–s/es</w:t>
      </w:r>
      <w:r>
        <w:t xml:space="preserve"> or </w:t>
      </w:r>
      <w:r>
        <w:rPr>
          <w:i/>
        </w:rPr>
        <w:t>-ing</w:t>
      </w:r>
      <w:r>
        <w:t xml:space="preserve"> or </w:t>
      </w:r>
      <w:r>
        <w:rPr>
          <w:i/>
        </w:rPr>
        <w:t>-ed</w:t>
      </w:r>
      <w:r>
        <w:t xml:space="preserve"> can give you a precision of more than 70 percent, while </w:t>
      </w:r>
      <w:r>
        <w:rPr>
          <w:b/>
        </w:rPr>
        <w:t>Porter stemmer</w:t>
      </w:r>
      <w:r>
        <w:t xml:space="preserve"> also uses more rules and can achieve very good accuracies.</w:t>
      </w:r>
    </w:p>
    <w:p w:rsidR="00C8174E" w:rsidRDefault="00C8174E" w:rsidP="00C8174E">
      <w:r>
        <w:rPr>
          <w:rFonts w:hint="eastAsia"/>
        </w:rPr>
        <w:t>一个基本的基于规则的词干，如消除</w:t>
      </w:r>
      <w:r>
        <w:rPr>
          <w:rFonts w:hint="eastAsia"/>
        </w:rPr>
        <w:t>-s/ ES</w:t>
      </w:r>
      <w:r>
        <w:rPr>
          <w:rFonts w:hint="eastAsia"/>
        </w:rPr>
        <w:t>或</w:t>
      </w:r>
      <w:r>
        <w:rPr>
          <w:rFonts w:hint="eastAsia"/>
        </w:rPr>
        <w:t>-ing</w:t>
      </w:r>
      <w:r>
        <w:rPr>
          <w:rFonts w:hint="eastAsia"/>
        </w:rPr>
        <w:t>或</w:t>
      </w:r>
      <w:r>
        <w:rPr>
          <w:rFonts w:hint="eastAsia"/>
        </w:rPr>
        <w:t>-ed</w:t>
      </w:r>
      <w:r>
        <w:rPr>
          <w:rFonts w:hint="eastAsia"/>
        </w:rPr>
        <w:t>可以给你</w:t>
      </w:r>
      <w:r>
        <w:rPr>
          <w:rFonts w:hint="eastAsia"/>
        </w:rPr>
        <w:t>70</w:t>
      </w:r>
      <w:r>
        <w:rPr>
          <w:rFonts w:hint="eastAsia"/>
        </w:rPr>
        <w:t>％以上的精度，而波特词干也使用了更多的规则，可以达到很好的精度。</w:t>
      </w:r>
    </w:p>
    <w:p w:rsidR="00D52872" w:rsidRDefault="00D52872" w:rsidP="00C8174E">
      <w:r>
        <w:t xml:space="preserve">We are creating different stemmer objects, and applying a </w:t>
      </w:r>
      <w:r>
        <w:rPr>
          <w:rFonts w:ascii="Courier New" w:eastAsia="Courier New" w:hAnsi="Courier New" w:cs="Courier New"/>
          <w:sz w:val="19"/>
        </w:rPr>
        <w:t>stem()</w:t>
      </w:r>
      <w:r>
        <w:t xml:space="preserve"> method on the string. As you can see, there is not much of a difference when you look at a simple example, however there are many stemming algorithms around, and the precision and performance of them differ. You may want to have a look at </w:t>
      </w:r>
      <w:hyperlink r:id="rId9">
        <w:r>
          <w:rPr>
            <w:rFonts w:ascii="Courier New" w:eastAsia="Courier New" w:hAnsi="Courier New" w:cs="Courier New"/>
            <w:sz w:val="19"/>
          </w:rPr>
          <w:t xml:space="preserve">http://www.nltk. </w:t>
        </w:r>
      </w:hyperlink>
      <w:hyperlink r:id="rId10">
        <w:r>
          <w:rPr>
            <w:rFonts w:ascii="Courier New" w:eastAsia="Courier New" w:hAnsi="Courier New" w:cs="Courier New"/>
            <w:sz w:val="19"/>
          </w:rPr>
          <w:t>org/api/nltk.stem.html</w:t>
        </w:r>
      </w:hyperlink>
      <w:hyperlink r:id="rId11">
        <w:r>
          <w:t xml:space="preserve"> </w:t>
        </w:r>
      </w:hyperlink>
      <w:r>
        <w:t xml:space="preserve">for more details. I have used Porter Stemmer most often, and if you are working with English, it's good enough. There is a family of </w:t>
      </w:r>
      <w:r>
        <w:rPr>
          <w:b/>
        </w:rPr>
        <w:t>Snowball stemmers</w:t>
      </w:r>
      <w:r>
        <w:t xml:space="preserve"> that can be used for Dutch, English, French, German, Italian, Portuguese, Romanian, Russian, and so on. I also came across a light weight stemmer for Hindi on </w:t>
      </w:r>
      <w:hyperlink r:id="rId12">
        <w:r>
          <w:rPr>
            <w:rFonts w:ascii="Courier New" w:eastAsia="Courier New" w:hAnsi="Courier New" w:cs="Courier New"/>
            <w:sz w:val="19"/>
          </w:rPr>
          <w:t>http://research.variancia.com/hindi_stemmer</w:t>
        </w:r>
      </w:hyperlink>
      <w:r>
        <w:t>.</w:t>
      </w:r>
    </w:p>
    <w:p w:rsidR="00C8174E" w:rsidRDefault="00C8174E" w:rsidP="00C8174E">
      <w:r>
        <w:rPr>
          <w:rFonts w:hint="eastAsia"/>
        </w:rPr>
        <w:t>我们创建不同词干的物体，并在弦施加干（）方法。正如你所看到的，没有太大的差别，当你看一个简单的例子，但有很多周围而产生的算法，精度和他们的表现有所不同。你可能想看看在</w:t>
      </w:r>
      <w:r>
        <w:rPr>
          <w:rFonts w:hint="eastAsia"/>
        </w:rPr>
        <w:t>http</w:t>
      </w:r>
      <w:r>
        <w:rPr>
          <w:rFonts w:hint="eastAsia"/>
        </w:rPr>
        <w:t>：</w:t>
      </w:r>
      <w:r>
        <w:rPr>
          <w:rFonts w:hint="eastAsia"/>
        </w:rPr>
        <w:t>//www.nltk</w:t>
      </w:r>
      <w:r>
        <w:rPr>
          <w:rFonts w:hint="eastAsia"/>
        </w:rPr>
        <w:t>。组织</w:t>
      </w:r>
      <w:r>
        <w:rPr>
          <w:rFonts w:hint="eastAsia"/>
        </w:rPr>
        <w:t>/ API/ nltk.stem.html</w:t>
      </w:r>
      <w:r>
        <w:rPr>
          <w:rFonts w:hint="eastAsia"/>
        </w:rPr>
        <w:t>了解更多详情。我用波特最施特默通常，如果你用英语工作，这是不够好。有雪球词干的一个家庭，可用于荷兰语，英语，法语，德语，意大利语，葡萄牙语，罗马尼亚语，俄语，等等。我也遇到了一个重量轻词干的印地文上</w:t>
      </w:r>
      <w:hyperlink r:id="rId13"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682DA3" w:rsidRDefault="00682DA3" w:rsidP="00682DA3">
            <w:pPr>
              <w:ind w:firstLine="0"/>
            </w:pPr>
          </w:p>
          <w:p w:rsidR="00682DA3" w:rsidRDefault="00682DA3" w:rsidP="00682DA3">
            <w:pPr>
              <w:ind w:firstLine="0"/>
            </w:pPr>
            <w:r>
              <w:t>I would suggest a study of all the stemmers for those who want to explore more about stemmers on http://en.wikipedia.org/wiki/ Stemming.</w:t>
            </w:r>
          </w:p>
          <w:p w:rsidR="00682DA3" w:rsidRDefault="00682DA3" w:rsidP="00682DA3">
            <w:pPr>
              <w:ind w:firstLine="0"/>
            </w:pPr>
            <w:r>
              <w:t xml:space="preserve">But most users can live with Porter and Snowball stemmer for a large number of use cases. In </w:t>
            </w:r>
            <w:r>
              <w:lastRenderedPageBreak/>
              <w:t xml:space="preserve">modern NLP applications, sometimes people even ignore stemming as a pre-processing step, so it typically depends on your domain and application. I would also like to tell you the fact that if you want to use some NLP taggers, like Part of Speech tagger (POS), NER or dependency parser, you should avoid stemming, because stemming will modify the token and this can result in a different result. </w:t>
            </w:r>
          </w:p>
          <w:p w:rsidR="00C8174E" w:rsidRDefault="00682DA3" w:rsidP="00682DA3">
            <w:pPr>
              <w:ind w:firstLine="0"/>
            </w:pPr>
            <w:r>
              <w:t>We will go into this further when we talk about taggers in general.</w:t>
            </w:r>
          </w:p>
        </w:tc>
      </w:tr>
    </w:tbl>
    <w:p w:rsidR="00D52872" w:rsidRDefault="00D52872" w:rsidP="00D52872">
      <w:pPr>
        <w:pStyle w:val="2"/>
        <w:ind w:left="-5"/>
      </w:pPr>
      <w:r>
        <w:lastRenderedPageBreak/>
        <w:t>Lemmatization</w:t>
      </w:r>
    </w:p>
    <w:p w:rsidR="00D52872" w:rsidRDefault="00D52872" w:rsidP="00D52872">
      <w:pPr>
        <w:spacing w:after="118" w:line="248" w:lineRule="auto"/>
        <w:ind w:left="-5"/>
      </w:pPr>
      <w:r>
        <w:t>Lemmatization is a more methodical way of converting all the grammatical/inflected forms of the root of the word. Lemmatization uses context and part of speech to determine the inflected form of the word and applies different normalization rules for each part of speech to get the root word (</w:t>
      </w:r>
      <w:r>
        <w:rPr>
          <w:i/>
        </w:rPr>
        <w:t>lemma</w:t>
      </w:r>
      <w:r>
        <w:t>):</w:t>
      </w:r>
    </w:p>
    <w:p w:rsidR="00682DA3" w:rsidRDefault="00682DA3" w:rsidP="00D52872">
      <w:pPr>
        <w:spacing w:after="118" w:line="248" w:lineRule="auto"/>
        <w:ind w:left="-5"/>
      </w:pPr>
      <w:r>
        <w:rPr>
          <w:rFonts w:hint="eastAsia"/>
        </w:rPr>
        <w:t>词形还原是将单词的根的所有语法</w:t>
      </w:r>
      <w:r>
        <w:rPr>
          <w:rFonts w:hint="eastAsia"/>
        </w:rPr>
        <w:t>/</w:t>
      </w:r>
      <w:r>
        <w:rPr>
          <w:rFonts w:hint="eastAsia"/>
        </w:rPr>
        <w:t>词尾变化的形式的更有条理的方式。词形还原使用背景和讲话的一部分，以确定所述单词的词尾变化的形式并用于语音以获得根字（引理）的每个部分施加不同的规范化规则：</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682DA3" w:rsidRDefault="00682DA3" w:rsidP="00D52872">
      <w:pPr>
        <w:ind w:left="-5" w:right="15"/>
      </w:pPr>
      <w:r>
        <w:rPr>
          <w:rFonts w:hint="eastAsia"/>
        </w:rPr>
        <w:t>在这里，</w:t>
      </w:r>
      <w:r>
        <w:rPr>
          <w:rFonts w:hint="eastAsia"/>
        </w:rPr>
        <w:t>WordNetLemmatizer</w:t>
      </w:r>
      <w:r>
        <w:rPr>
          <w:rFonts w:hint="eastAsia"/>
        </w:rPr>
        <w:t>使用</w:t>
      </w:r>
      <w:r>
        <w:rPr>
          <w:rFonts w:hint="eastAsia"/>
        </w:rPr>
        <w:t>WordNet</w:t>
      </w:r>
      <w:r>
        <w:rPr>
          <w:rFonts w:hint="eastAsia"/>
        </w:rPr>
        <w:t>的，这需要一个字和</w:t>
      </w:r>
      <w:r>
        <w:rPr>
          <w:rFonts w:hint="eastAsia"/>
        </w:rPr>
        <w:t>WORDNET</w:t>
      </w:r>
      <w:r>
        <w:rPr>
          <w:rFonts w:hint="eastAsia"/>
        </w:rPr>
        <w:t>搜索，语义字典。它还采用了变形分析，切根和搜索特定引理（这个词的变化）。因此，在我们的例子中，可以得到吃的给吃了变化，这是从来没有可能的制止。</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682DA3" w:rsidRDefault="00682DA3" w:rsidP="00682DA3">
      <w:pPr>
        <w:pStyle w:val="aff5"/>
        <w:numPr>
          <w:ilvl w:val="0"/>
          <w:numId w:val="18"/>
        </w:numPr>
        <w:ind w:firstLineChars="0"/>
      </w:pPr>
      <w:r>
        <w:rPr>
          <w:rFonts w:hint="eastAsia"/>
        </w:rPr>
        <w:t>你能解释一下有什么区别词干和词形还原的？</w:t>
      </w:r>
    </w:p>
    <w:p w:rsidR="00682DA3" w:rsidRDefault="00682DA3" w:rsidP="00682DA3">
      <w:pPr>
        <w:pStyle w:val="aff5"/>
        <w:numPr>
          <w:ilvl w:val="0"/>
          <w:numId w:val="18"/>
        </w:numPr>
        <w:ind w:firstLineChars="0"/>
      </w:pPr>
      <w:r>
        <w:rPr>
          <w:rFonts w:hint="eastAsia"/>
        </w:rPr>
        <w:lastRenderedPageBreak/>
        <w:t>你能拿出波特词干（基于规则）为您的母语？</w:t>
      </w:r>
    </w:p>
    <w:p w:rsidR="00682DA3" w:rsidRDefault="00682DA3" w:rsidP="00682DA3">
      <w:pPr>
        <w:pStyle w:val="aff5"/>
        <w:numPr>
          <w:ilvl w:val="0"/>
          <w:numId w:val="18"/>
        </w:numPr>
        <w:ind w:firstLineChars="0"/>
      </w:pPr>
      <w:r>
        <w:rPr>
          <w:rFonts w:hint="eastAsia"/>
        </w:rPr>
        <w:t>为什么它会是很难实现像中国语言词干？</w:t>
      </w:r>
    </w:p>
    <w:p w:rsidR="00D52872" w:rsidRDefault="00D52872" w:rsidP="00D52872">
      <w:pPr>
        <w:pStyle w:val="2"/>
        <w:ind w:left="-5"/>
      </w:pPr>
      <w:r>
        <w:t>Stop word removal</w:t>
      </w:r>
    </w:p>
    <w:p w:rsidR="00D52872" w:rsidRDefault="00D52872" w:rsidP="00D52872">
      <w:pPr>
        <w:ind w:left="-5" w:right="15"/>
      </w:pPr>
      <w:r>
        <w:t>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to get the optimum list of stop words for some specific corpus. NLTK comes with a pre-built list of stop words for around 22 languages.</w:t>
      </w:r>
    </w:p>
    <w:p w:rsidR="00682DA3" w:rsidRDefault="00682DA3" w:rsidP="00682DA3">
      <w:pPr>
        <w:ind w:left="-5" w:right="15"/>
      </w:pPr>
      <w:r>
        <w:rPr>
          <w:rFonts w:hint="eastAsia"/>
        </w:rPr>
        <w:t>停用词去除是在不同的自然语言处理的应用中最常用的预处理步骤之一。这个想法是简单地删除横跨在语料库中所有的文件通常发生的话。通常情况下，文章和代词一般被列为停止的话。这些话在一些自然语言处理任务，如信息检索和分类，这意味着这些话不是很歧视没有意义。相反，在某些自然语言处理的应用程序停止字的去除将有很少的影响。大部分时间，对于给定语言的停止词列表是横跨语料库发生最常用词语的阱手策划列表。虽然大多数语言的停用词表可在网上，这些也都是方法来自动生成给定的语料停止单词列表。建立一个一站式的单词列表一个非常简单的方法是基于</w:t>
      </w:r>
      <w:r>
        <w:rPr>
          <w:rFonts w:hint="eastAsia"/>
        </w:rPr>
        <w:t>Word</w:t>
      </w:r>
      <w:r>
        <w:rPr>
          <w:rFonts w:hint="eastAsia"/>
        </w:rPr>
        <w:t>的文档频率（文件数量的字呈现），如果存在跨语料库的话可视为停用词。足够的研究已经完成，获得的停用词的最佳名单对一些特定主体。</w:t>
      </w:r>
      <w:r>
        <w:rPr>
          <w:rFonts w:hint="eastAsia"/>
        </w:rPr>
        <w:t xml:space="preserve"> NLTK</w:t>
      </w:r>
      <w:r>
        <w:rPr>
          <w:rFonts w:hint="eastAsia"/>
        </w:rPr>
        <w:t>自带停用词周边的</w:t>
      </w:r>
      <w:r>
        <w:rPr>
          <w:rFonts w:hint="eastAsia"/>
        </w:rPr>
        <w:t>22</w:t>
      </w:r>
      <w:r>
        <w:rPr>
          <w:rFonts w:hint="eastAsia"/>
        </w:rPr>
        <w:t>种语言预建的名单。</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r>
        <w:rPr>
          <w:i/>
        </w:rPr>
        <w:t>Chapter 1</w:t>
      </w:r>
      <w:r>
        <w:t xml:space="preserve">, </w:t>
      </w:r>
      <w:r>
        <w:rPr>
          <w:i/>
        </w:rPr>
        <w:t>Introduction to Natural Language Processing</w:t>
      </w:r>
      <w:r>
        <w:t>.</w:t>
      </w:r>
    </w:p>
    <w:p w:rsidR="00682DA3" w:rsidRPr="00682DA3" w:rsidRDefault="00682DA3" w:rsidP="00682DA3">
      <w:pPr>
        <w:ind w:left="-5" w:right="15"/>
      </w:pPr>
      <w:r>
        <w:rPr>
          <w:rFonts w:hint="eastAsia"/>
        </w:rPr>
        <w:t>为了实现停用词去除的过程中，下面是一个使用</w:t>
      </w:r>
      <w:r>
        <w:rPr>
          <w:rFonts w:hint="eastAsia"/>
        </w:rPr>
        <w:t>NLTK</w:t>
      </w:r>
      <w:r>
        <w:rPr>
          <w:rFonts w:hint="eastAsia"/>
        </w:rPr>
        <w:t>停止字码。您还可以创建一个</w:t>
      </w:r>
      <w:r>
        <w:rPr>
          <w:rFonts w:hint="eastAsia"/>
        </w:rPr>
        <w:lastRenderedPageBreak/>
        <w:t>字典上查找基础的方法就像我们在第</w:t>
      </w:r>
      <w:r>
        <w:rPr>
          <w:rFonts w:hint="eastAsia"/>
        </w:rPr>
        <w:t>1</w:t>
      </w:r>
      <w:r>
        <w:rPr>
          <w:rFonts w:hint="eastAsia"/>
        </w:rPr>
        <w:t>章，自然语言处理一样。</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682DA3" w:rsidRDefault="00682DA3" w:rsidP="00D52872">
      <w:pPr>
        <w:spacing w:after="183"/>
        <w:ind w:left="-5" w:right="168"/>
      </w:pPr>
      <w:r>
        <w:rPr>
          <w:rFonts w:hint="eastAsia"/>
        </w:rPr>
        <w:t>在前面的代码片段中，我们已经部署了同样的停用词移除，我们的确在第</w:t>
      </w:r>
      <w:r>
        <w:rPr>
          <w:rFonts w:hint="eastAsia"/>
        </w:rPr>
        <w:t>1</w:t>
      </w:r>
      <w:r>
        <w:rPr>
          <w:rFonts w:hint="eastAsia"/>
        </w:rPr>
        <w:t>章，自然语言处理更清洁的版本。以前，我们使用查找为基础的方法。即使在这种情况下，内部</w:t>
      </w:r>
      <w:r>
        <w:rPr>
          <w:rFonts w:hint="eastAsia"/>
        </w:rPr>
        <w:t>NLTK</w:t>
      </w:r>
      <w:r>
        <w:rPr>
          <w:rFonts w:hint="eastAsia"/>
        </w:rPr>
        <w:t>做了一个非常类似的方法。我会建议使用的停用词列表</w:t>
      </w:r>
      <w:r>
        <w:rPr>
          <w:rFonts w:hint="eastAsia"/>
        </w:rPr>
        <w:t>NLTK</w:t>
      </w:r>
      <w:r>
        <w:rPr>
          <w:rFonts w:hint="eastAsia"/>
        </w:rPr>
        <w:t>，因为这更多的是一种标准化的名单，当比其他任何实施这一强劲。我们也有办法通过刚好路过的语言名作为参数传递给停用词的构造函数使用其他语言的类似的方法。</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682DA3" w:rsidRDefault="00682DA3" w:rsidP="00682DA3">
      <w:pPr>
        <w:pStyle w:val="aff5"/>
        <w:numPr>
          <w:ilvl w:val="0"/>
          <w:numId w:val="19"/>
        </w:numPr>
        <w:ind w:firstLineChars="0"/>
      </w:pPr>
      <w:r>
        <w:rPr>
          <w:rFonts w:hint="eastAsia"/>
        </w:rPr>
        <w:t>背后有什么去除停用词的数学吗？</w:t>
      </w:r>
    </w:p>
    <w:p w:rsidR="00682DA3" w:rsidRDefault="00682DA3" w:rsidP="00682DA3">
      <w:pPr>
        <w:pStyle w:val="aff5"/>
        <w:numPr>
          <w:ilvl w:val="0"/>
          <w:numId w:val="19"/>
        </w:numPr>
        <w:ind w:firstLineChars="0"/>
      </w:pPr>
      <w:r>
        <w:rPr>
          <w:rFonts w:hint="eastAsia"/>
        </w:rPr>
        <w:t>我们可以执行停止词删除之后其他</w:t>
      </w:r>
      <w:r>
        <w:t>NLP</w:t>
      </w:r>
      <w:r>
        <w:rPr>
          <w:rFonts w:hint="eastAsia"/>
        </w:rPr>
        <w:t>操作？</w:t>
      </w:r>
    </w:p>
    <w:p w:rsidR="00D52872" w:rsidRDefault="00D52872" w:rsidP="00D52872">
      <w:pPr>
        <w:pStyle w:val="2"/>
        <w:ind w:left="-5"/>
      </w:pPr>
      <w:r>
        <w:t>Rare word removal</w:t>
      </w:r>
    </w:p>
    <w:p w:rsidR="00D52872" w:rsidRDefault="00D52872" w:rsidP="00D52872">
      <w:pPr>
        <w:spacing w:after="125"/>
        <w:ind w:left="-5" w:right="15"/>
      </w:pPr>
      <w:r>
        <w:t xml:space="preserve">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w:t>
      </w:r>
      <w:r>
        <w:lastRenderedPageBreak/>
        <w:t>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lastRenderedPageBreak/>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826968"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 xml:space="preserve">Stemming is more of a rule-based approach to get the root of the word's grammatical forms, while lemmatization also considers context and the POS of the given word, then applies rules specific to grammatical variants. Stemmers are easier to implement and the </w:t>
      </w:r>
      <w:r>
        <w:lastRenderedPageBreak/>
        <w:t>processing time is faster than lemmatizer.</w:t>
      </w:r>
      <w:r w:rsidR="0093384E">
        <w:br/>
      </w:r>
      <w:r w:rsidR="0093384E">
        <w:rPr>
          <w:rFonts w:hint="eastAsia"/>
        </w:rPr>
        <w:t>词干更多的是基于规则的方法来获得的单词的语法形式的根源，同时也词形还原考虑上下文和定单词的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826968"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F10EEE">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Indian languages are morphologically rich and it's hard to token the Chinese; there are 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D52872" w:rsidP="00D52872">
      <w:pPr>
        <w:pStyle w:val="2"/>
        <w:ind w:left="-5"/>
      </w:pPr>
      <w:r>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w:t>
      </w:r>
      <w:r>
        <w:rPr>
          <w:rFonts w:hint="eastAsia"/>
        </w:rPr>
        <w:lastRenderedPageBreak/>
        <w:t>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968" w:rsidRDefault="00826968">
      <w:pPr>
        <w:ind w:firstLine="420"/>
      </w:pPr>
      <w:r>
        <w:separator/>
      </w:r>
    </w:p>
  </w:endnote>
  <w:endnote w:type="continuationSeparator" w:id="0">
    <w:p w:rsidR="00826968" w:rsidRDefault="0082696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968" w:rsidRDefault="00826968">
      <w:pPr>
        <w:ind w:rightChars="3100" w:right="6510" w:firstLine="420"/>
      </w:pPr>
      <w:r>
        <w:separator/>
      </w:r>
    </w:p>
  </w:footnote>
  <w:footnote w:type="continuationSeparator" w:id="0">
    <w:p w:rsidR="00826968" w:rsidRDefault="0082696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805A32">
      <w:rPr>
        <w:rStyle w:val="a6"/>
        <w:noProof/>
      </w:rPr>
      <w:t>15</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47D8"/>
    <w:rsid w:val="000B6A63"/>
    <w:rsid w:val="000C470B"/>
    <w:rsid w:val="000F3503"/>
    <w:rsid w:val="0010627C"/>
    <w:rsid w:val="00113C35"/>
    <w:rsid w:val="001204A1"/>
    <w:rsid w:val="0012396E"/>
    <w:rsid w:val="00132DA9"/>
    <w:rsid w:val="00142191"/>
    <w:rsid w:val="00151D2C"/>
    <w:rsid w:val="00154416"/>
    <w:rsid w:val="00154778"/>
    <w:rsid w:val="001661A0"/>
    <w:rsid w:val="001738AC"/>
    <w:rsid w:val="00173BD2"/>
    <w:rsid w:val="00180274"/>
    <w:rsid w:val="001814CB"/>
    <w:rsid w:val="00182CB1"/>
    <w:rsid w:val="001841F7"/>
    <w:rsid w:val="0018434F"/>
    <w:rsid w:val="001868A7"/>
    <w:rsid w:val="00186C61"/>
    <w:rsid w:val="00194425"/>
    <w:rsid w:val="0019570A"/>
    <w:rsid w:val="001A6E97"/>
    <w:rsid w:val="001B0B08"/>
    <w:rsid w:val="001C0A14"/>
    <w:rsid w:val="001C6F0C"/>
    <w:rsid w:val="001C7C0D"/>
    <w:rsid w:val="001E208E"/>
    <w:rsid w:val="00216399"/>
    <w:rsid w:val="0022014C"/>
    <w:rsid w:val="002254AB"/>
    <w:rsid w:val="002546A9"/>
    <w:rsid w:val="00255ADB"/>
    <w:rsid w:val="00262164"/>
    <w:rsid w:val="00267F8F"/>
    <w:rsid w:val="00282F49"/>
    <w:rsid w:val="002A5A3E"/>
    <w:rsid w:val="002A6080"/>
    <w:rsid w:val="002B3CCF"/>
    <w:rsid w:val="002B51F4"/>
    <w:rsid w:val="002C3570"/>
    <w:rsid w:val="002C76AA"/>
    <w:rsid w:val="002F463C"/>
    <w:rsid w:val="002F58D7"/>
    <w:rsid w:val="002F66BC"/>
    <w:rsid w:val="00302E85"/>
    <w:rsid w:val="00304812"/>
    <w:rsid w:val="00305F9B"/>
    <w:rsid w:val="003125FF"/>
    <w:rsid w:val="00315CE9"/>
    <w:rsid w:val="00323EE8"/>
    <w:rsid w:val="00330EAC"/>
    <w:rsid w:val="00331AB4"/>
    <w:rsid w:val="003414E9"/>
    <w:rsid w:val="00342633"/>
    <w:rsid w:val="00357A83"/>
    <w:rsid w:val="0037238E"/>
    <w:rsid w:val="0037745C"/>
    <w:rsid w:val="003A0B98"/>
    <w:rsid w:val="003A35EE"/>
    <w:rsid w:val="003A493D"/>
    <w:rsid w:val="003D592D"/>
    <w:rsid w:val="003D6955"/>
    <w:rsid w:val="003D6EF2"/>
    <w:rsid w:val="003E05B7"/>
    <w:rsid w:val="003E3B89"/>
    <w:rsid w:val="003E5611"/>
    <w:rsid w:val="003F121D"/>
    <w:rsid w:val="003F4656"/>
    <w:rsid w:val="00411416"/>
    <w:rsid w:val="0041301C"/>
    <w:rsid w:val="004211F1"/>
    <w:rsid w:val="004238E6"/>
    <w:rsid w:val="004278E7"/>
    <w:rsid w:val="0043603B"/>
    <w:rsid w:val="00445387"/>
    <w:rsid w:val="00464FD7"/>
    <w:rsid w:val="0048175E"/>
    <w:rsid w:val="004B08CB"/>
    <w:rsid w:val="004B3B77"/>
    <w:rsid w:val="004D1F51"/>
    <w:rsid w:val="004D267E"/>
    <w:rsid w:val="004D7B90"/>
    <w:rsid w:val="004E566E"/>
    <w:rsid w:val="004E69C5"/>
    <w:rsid w:val="004F50E5"/>
    <w:rsid w:val="00525639"/>
    <w:rsid w:val="00534A51"/>
    <w:rsid w:val="00535228"/>
    <w:rsid w:val="00565EAD"/>
    <w:rsid w:val="00574469"/>
    <w:rsid w:val="00592032"/>
    <w:rsid w:val="005B2402"/>
    <w:rsid w:val="005B3FD2"/>
    <w:rsid w:val="005B4A68"/>
    <w:rsid w:val="005B71E1"/>
    <w:rsid w:val="005C1415"/>
    <w:rsid w:val="005E3D9F"/>
    <w:rsid w:val="005E519A"/>
    <w:rsid w:val="005F38D6"/>
    <w:rsid w:val="00626393"/>
    <w:rsid w:val="00627155"/>
    <w:rsid w:val="00636315"/>
    <w:rsid w:val="00640A9F"/>
    <w:rsid w:val="0064109B"/>
    <w:rsid w:val="0064596E"/>
    <w:rsid w:val="00655E9A"/>
    <w:rsid w:val="006566EB"/>
    <w:rsid w:val="0066598B"/>
    <w:rsid w:val="006710B8"/>
    <w:rsid w:val="00672CD4"/>
    <w:rsid w:val="00682DA3"/>
    <w:rsid w:val="0068734C"/>
    <w:rsid w:val="00690424"/>
    <w:rsid w:val="00697DE3"/>
    <w:rsid w:val="006A7269"/>
    <w:rsid w:val="006A749F"/>
    <w:rsid w:val="006A7824"/>
    <w:rsid w:val="006B4764"/>
    <w:rsid w:val="006B5CAB"/>
    <w:rsid w:val="006B7F47"/>
    <w:rsid w:val="006C66C6"/>
    <w:rsid w:val="006D648E"/>
    <w:rsid w:val="00703603"/>
    <w:rsid w:val="007102AA"/>
    <w:rsid w:val="007126EF"/>
    <w:rsid w:val="0071349F"/>
    <w:rsid w:val="00741902"/>
    <w:rsid w:val="0075685A"/>
    <w:rsid w:val="00757BAD"/>
    <w:rsid w:val="00763A2C"/>
    <w:rsid w:val="00777F99"/>
    <w:rsid w:val="00782572"/>
    <w:rsid w:val="007835F1"/>
    <w:rsid w:val="00791023"/>
    <w:rsid w:val="00792C01"/>
    <w:rsid w:val="007B37B7"/>
    <w:rsid w:val="007C4258"/>
    <w:rsid w:val="007D2834"/>
    <w:rsid w:val="007D4140"/>
    <w:rsid w:val="007D4BA8"/>
    <w:rsid w:val="007E3C67"/>
    <w:rsid w:val="007E5CC4"/>
    <w:rsid w:val="007E745A"/>
    <w:rsid w:val="007F025E"/>
    <w:rsid w:val="007F6FFB"/>
    <w:rsid w:val="00805A32"/>
    <w:rsid w:val="00806302"/>
    <w:rsid w:val="00811E97"/>
    <w:rsid w:val="00815825"/>
    <w:rsid w:val="008200F4"/>
    <w:rsid w:val="008212BC"/>
    <w:rsid w:val="00826968"/>
    <w:rsid w:val="008317A3"/>
    <w:rsid w:val="00842551"/>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2C7"/>
    <w:rsid w:val="00925CB4"/>
    <w:rsid w:val="0093384E"/>
    <w:rsid w:val="0093528B"/>
    <w:rsid w:val="00950E7C"/>
    <w:rsid w:val="0095494A"/>
    <w:rsid w:val="009578A0"/>
    <w:rsid w:val="00962470"/>
    <w:rsid w:val="0098252D"/>
    <w:rsid w:val="00997C49"/>
    <w:rsid w:val="009D3C64"/>
    <w:rsid w:val="009D51FA"/>
    <w:rsid w:val="009D52C4"/>
    <w:rsid w:val="009F1AA2"/>
    <w:rsid w:val="009F5246"/>
    <w:rsid w:val="009F59EB"/>
    <w:rsid w:val="009F6852"/>
    <w:rsid w:val="009F7523"/>
    <w:rsid w:val="00A0166A"/>
    <w:rsid w:val="00A12DDC"/>
    <w:rsid w:val="00A13688"/>
    <w:rsid w:val="00A13B82"/>
    <w:rsid w:val="00A3128A"/>
    <w:rsid w:val="00A31E51"/>
    <w:rsid w:val="00A50968"/>
    <w:rsid w:val="00A57815"/>
    <w:rsid w:val="00A578EF"/>
    <w:rsid w:val="00A60E43"/>
    <w:rsid w:val="00A6477E"/>
    <w:rsid w:val="00A80EDD"/>
    <w:rsid w:val="00A86DFA"/>
    <w:rsid w:val="00A90585"/>
    <w:rsid w:val="00A943CC"/>
    <w:rsid w:val="00AA0FA2"/>
    <w:rsid w:val="00AA24E6"/>
    <w:rsid w:val="00AB415A"/>
    <w:rsid w:val="00AD3424"/>
    <w:rsid w:val="00AD5929"/>
    <w:rsid w:val="00AD74DF"/>
    <w:rsid w:val="00AE0414"/>
    <w:rsid w:val="00AE04B0"/>
    <w:rsid w:val="00AE1CB0"/>
    <w:rsid w:val="00AE7047"/>
    <w:rsid w:val="00AF23A1"/>
    <w:rsid w:val="00AF6BA0"/>
    <w:rsid w:val="00B21082"/>
    <w:rsid w:val="00B26E60"/>
    <w:rsid w:val="00B37F2A"/>
    <w:rsid w:val="00B5384D"/>
    <w:rsid w:val="00B85228"/>
    <w:rsid w:val="00B94A68"/>
    <w:rsid w:val="00BA0161"/>
    <w:rsid w:val="00BB4C01"/>
    <w:rsid w:val="00BD2027"/>
    <w:rsid w:val="00BF57E8"/>
    <w:rsid w:val="00C07B54"/>
    <w:rsid w:val="00C2422E"/>
    <w:rsid w:val="00C43D3F"/>
    <w:rsid w:val="00C516DD"/>
    <w:rsid w:val="00C66C55"/>
    <w:rsid w:val="00C725B6"/>
    <w:rsid w:val="00C8174E"/>
    <w:rsid w:val="00C85FBD"/>
    <w:rsid w:val="00C968E2"/>
    <w:rsid w:val="00CA650B"/>
    <w:rsid w:val="00CC30F1"/>
    <w:rsid w:val="00CD14D9"/>
    <w:rsid w:val="00CD2586"/>
    <w:rsid w:val="00CE7582"/>
    <w:rsid w:val="00CE796A"/>
    <w:rsid w:val="00CF0E23"/>
    <w:rsid w:val="00D0189D"/>
    <w:rsid w:val="00D0588C"/>
    <w:rsid w:val="00D05908"/>
    <w:rsid w:val="00D05F2E"/>
    <w:rsid w:val="00D205F1"/>
    <w:rsid w:val="00D21BC9"/>
    <w:rsid w:val="00D224B4"/>
    <w:rsid w:val="00D446B3"/>
    <w:rsid w:val="00D46079"/>
    <w:rsid w:val="00D52872"/>
    <w:rsid w:val="00D54D22"/>
    <w:rsid w:val="00D607A5"/>
    <w:rsid w:val="00D63CF7"/>
    <w:rsid w:val="00D777AC"/>
    <w:rsid w:val="00DA1F0E"/>
    <w:rsid w:val="00DC709A"/>
    <w:rsid w:val="00DD01BA"/>
    <w:rsid w:val="00DD43D2"/>
    <w:rsid w:val="00DE092A"/>
    <w:rsid w:val="00DE0D8F"/>
    <w:rsid w:val="00DE6079"/>
    <w:rsid w:val="00DF4733"/>
    <w:rsid w:val="00E029A3"/>
    <w:rsid w:val="00E03ECC"/>
    <w:rsid w:val="00E10169"/>
    <w:rsid w:val="00E1230B"/>
    <w:rsid w:val="00E21CA0"/>
    <w:rsid w:val="00E3568E"/>
    <w:rsid w:val="00E3651A"/>
    <w:rsid w:val="00E55AC6"/>
    <w:rsid w:val="00E60BAB"/>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B6F8A"/>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48420"/>
  <w14:defaultImageDpi w14:val="300"/>
  <w15:chartTrackingRefBased/>
  <w15:docId w15:val="{B3ECA38F-2FD1-48E5-B88F-626F84C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variancia.com/hindi_stemm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ltk.org/api/nltk.stem.html"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950E6-639C-42BF-81AB-2CDD6A48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Pages>
  <Words>3265</Words>
  <Characters>18614</Characters>
  <Application>Microsoft Office Word</Application>
  <DocSecurity>0</DocSecurity>
  <Lines>155</Lines>
  <Paragraphs>43</Paragraphs>
  <ScaleCrop>false</ScaleCrop>
  <Company/>
  <LinksUpToDate>false</LinksUpToDate>
  <CharactersWithSpaces>21836</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25</cp:revision>
  <cp:lastPrinted>2013-02-01T10:42:00Z</cp:lastPrinted>
  <dcterms:created xsi:type="dcterms:W3CDTF">2016-06-29T09:56:00Z</dcterms:created>
  <dcterms:modified xsi:type="dcterms:W3CDTF">2016-07-17T14:01:00Z</dcterms:modified>
</cp:coreProperties>
</file>