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69ED4F7A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Тема «</w:t>
      </w:r>
      <w:r w:rsidR="008B2FE0" w:rsidRPr="008B2FE0">
        <w:rPr>
          <w:sz w:val="32"/>
          <w:szCs w:val="32"/>
        </w:rPr>
        <w:t xml:space="preserve">Технология ORM: сравнительный анализ подходов Active </w:t>
      </w:r>
      <w:proofErr w:type="spellStart"/>
      <w:r w:rsidR="008B2FE0" w:rsidRPr="008B2FE0">
        <w:rPr>
          <w:sz w:val="32"/>
          <w:szCs w:val="32"/>
        </w:rPr>
        <w:t>Record</w:t>
      </w:r>
      <w:proofErr w:type="spellEnd"/>
      <w:r w:rsidR="008B2FE0" w:rsidRPr="008B2FE0">
        <w:rPr>
          <w:sz w:val="32"/>
          <w:szCs w:val="32"/>
        </w:rPr>
        <w:t xml:space="preserve"> (</w:t>
      </w:r>
      <w:proofErr w:type="spellStart"/>
      <w:r w:rsidR="008B2FE0" w:rsidRPr="008B2FE0">
        <w:rPr>
          <w:sz w:val="32"/>
          <w:szCs w:val="32"/>
        </w:rPr>
        <w:t>Django</w:t>
      </w:r>
      <w:proofErr w:type="spellEnd"/>
      <w:r w:rsidR="008B2FE0" w:rsidRPr="008B2FE0">
        <w:rPr>
          <w:sz w:val="32"/>
          <w:szCs w:val="32"/>
        </w:rPr>
        <w:t xml:space="preserve"> ORM) и Data </w:t>
      </w:r>
      <w:proofErr w:type="spellStart"/>
      <w:r w:rsidR="008B2FE0" w:rsidRPr="008B2FE0">
        <w:rPr>
          <w:sz w:val="32"/>
          <w:szCs w:val="32"/>
        </w:rPr>
        <w:t>Mapper</w:t>
      </w:r>
      <w:proofErr w:type="spellEnd"/>
      <w:r w:rsidR="008B2FE0" w:rsidRPr="008B2FE0">
        <w:rPr>
          <w:sz w:val="32"/>
          <w:szCs w:val="32"/>
        </w:rPr>
        <w:t xml:space="preserve"> (</w:t>
      </w:r>
      <w:proofErr w:type="spellStart"/>
      <w:r w:rsidR="008B2FE0" w:rsidRPr="008B2FE0">
        <w:rPr>
          <w:sz w:val="32"/>
          <w:szCs w:val="32"/>
        </w:rPr>
        <w:t>SQLAlchemy</w:t>
      </w:r>
      <w:proofErr w:type="spellEnd"/>
      <w:r w:rsidR="008B2FE0" w:rsidRPr="008B2FE0">
        <w:rPr>
          <w:sz w:val="32"/>
          <w:szCs w:val="32"/>
        </w:rPr>
        <w:t>)</w:t>
      </w:r>
      <w:r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6E8C0FAF" w:rsidR="00677869" w:rsidRPr="0073148E" w:rsidRDefault="008B2FE0" w:rsidP="0073148E">
      <w:pPr>
        <w:ind w:firstLineChars="1631" w:firstLine="4567"/>
        <w:jc w:val="right"/>
        <w:rPr>
          <w:szCs w:val="28"/>
        </w:rPr>
      </w:pPr>
      <w:r>
        <w:rPr>
          <w:szCs w:val="28"/>
        </w:rPr>
        <w:t>Беляева А.С.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07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C0A6AE0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</w:t>
      </w:r>
      <w:proofErr w:type="spellStart"/>
      <w:r w:rsidRPr="0073148E">
        <w:rPr>
          <w:color w:val="000000"/>
          <w:szCs w:val="28"/>
        </w:rPr>
        <w:t>ревью</w:t>
      </w:r>
      <w:proofErr w:type="spellEnd"/>
      <w:r w:rsidRPr="0073148E">
        <w:rPr>
          <w:color w:val="000000"/>
          <w:szCs w:val="28"/>
        </w:rPr>
        <w:t xml:space="preserve"> рефератов всех студентов группы: оценить, оставить комментарии и замечания (в</w:t>
      </w:r>
      <w:r w:rsidR="00E124AB">
        <w:rPr>
          <w:color w:val="000000"/>
          <w:szCs w:val="28"/>
        </w:rPr>
        <w:t>о</w:t>
      </w:r>
      <w:r w:rsidRPr="0073148E">
        <w:rPr>
          <w:color w:val="000000"/>
          <w:szCs w:val="28"/>
        </w:rPr>
        <w:t xml:space="preserve">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51790217" w14:textId="018C4505" w:rsidR="00C465F7" w:rsidRPr="0073148E" w:rsidRDefault="00C465F7" w:rsidP="0073148E">
      <w:pPr>
        <w:ind w:left="1069" w:firstLineChars="0" w:firstLine="0"/>
        <w:rPr>
          <w:color w:val="000000"/>
          <w:szCs w:val="28"/>
        </w:rPr>
      </w:pPr>
      <w:r w:rsidRPr="0073148E">
        <w:rPr>
          <w:color w:val="000000"/>
          <w:szCs w:val="28"/>
        </w:rPr>
        <w:br w:type="page"/>
      </w:r>
    </w:p>
    <w:p w14:paraId="45F87AB4" w14:textId="77777777" w:rsidR="00C465F7" w:rsidRPr="0073148E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9C92318" w14:textId="77777777" w:rsidR="00B43A12" w:rsidRPr="0073148E" w:rsidRDefault="00AB3A71" w:rsidP="0073148E">
      <w:pPr>
        <w:pStyle w:val="1"/>
        <w:spacing w:line="240" w:lineRule="auto"/>
        <w:ind w:firstLine="402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t>Введение</w:t>
      </w:r>
    </w:p>
    <w:p w14:paraId="74542E20" w14:textId="77777777" w:rsidR="00B43A12" w:rsidRPr="0073148E" w:rsidRDefault="00B43A12" w:rsidP="0073148E">
      <w:pPr>
        <w:spacing w:line="240" w:lineRule="auto"/>
        <w:ind w:firstLineChars="0" w:firstLine="426"/>
        <w:rPr>
          <w:szCs w:val="28"/>
        </w:rPr>
      </w:pPr>
    </w:p>
    <w:bookmarkEnd w:id="2"/>
    <w:p w14:paraId="35944D10" w14:textId="3A581CFB" w:rsidR="00E124AB" w:rsidRDefault="008B2FE0" w:rsidP="008B2FE0">
      <w:pPr>
        <w:ind w:firstLineChars="0" w:firstLine="402"/>
        <w:rPr>
          <w:b/>
          <w:bCs/>
          <w:kern w:val="32"/>
          <w:sz w:val="32"/>
          <w:szCs w:val="32"/>
          <w:lang w:eastAsia="en-US"/>
        </w:rPr>
      </w:pPr>
      <w:r w:rsidRPr="008B2FE0">
        <w:rPr>
          <w:lang w:eastAsia="en-US"/>
        </w:rPr>
        <w:t>Object-</w:t>
      </w:r>
      <w:proofErr w:type="spellStart"/>
      <w:r w:rsidRPr="008B2FE0">
        <w:rPr>
          <w:lang w:eastAsia="en-US"/>
        </w:rPr>
        <w:t>Relational</w:t>
      </w:r>
      <w:proofErr w:type="spellEnd"/>
      <w:r w:rsidRPr="008B2FE0">
        <w:rPr>
          <w:lang w:eastAsia="en-US"/>
        </w:rPr>
        <w:t xml:space="preserve"> </w:t>
      </w:r>
      <w:proofErr w:type="spellStart"/>
      <w:r w:rsidRPr="008B2FE0">
        <w:rPr>
          <w:lang w:eastAsia="en-US"/>
        </w:rPr>
        <w:t>Mapping</w:t>
      </w:r>
      <w:proofErr w:type="spellEnd"/>
      <w:r w:rsidRPr="008B2FE0">
        <w:rPr>
          <w:lang w:eastAsia="en-US"/>
        </w:rPr>
        <w:t xml:space="preserve"> (ORM) — общий термин для технологий, которые обеспечивают отображение между объектной моделью приложения и реляционной базой данных. ORM упрощают работу разработчика: позволяют манипулировать данными через объекты и классы, не записывая вручную SQL в большинстве типичных случаев. Однако разные ORM реализуют различные архитектурные подходы — два наиболее известных паттерна — Active </w:t>
      </w:r>
      <w:proofErr w:type="spellStart"/>
      <w:r w:rsidRPr="008B2FE0">
        <w:rPr>
          <w:lang w:eastAsia="en-US"/>
        </w:rPr>
        <w:t>Record</w:t>
      </w:r>
      <w:proofErr w:type="spellEnd"/>
      <w:r w:rsidRPr="008B2FE0">
        <w:rPr>
          <w:lang w:eastAsia="en-US"/>
        </w:rPr>
        <w:t xml:space="preserve"> и Data </w:t>
      </w:r>
      <w:proofErr w:type="spellStart"/>
      <w:r w:rsidRPr="008B2FE0">
        <w:rPr>
          <w:lang w:eastAsia="en-US"/>
        </w:rPr>
        <w:t>Mapper</w:t>
      </w:r>
      <w:proofErr w:type="spellEnd"/>
      <w:r w:rsidRPr="008B2FE0">
        <w:rPr>
          <w:lang w:eastAsia="en-US"/>
        </w:rPr>
        <w:t xml:space="preserve">. В этом реферате рассматриваются принципы, сильные и слабые стороны каждого подхода с фокусом на конкретных реализациях в Python: </w:t>
      </w:r>
      <w:proofErr w:type="spellStart"/>
      <w:r w:rsidRPr="008B2FE0">
        <w:rPr>
          <w:lang w:eastAsia="en-US"/>
        </w:rPr>
        <w:t>Django</w:t>
      </w:r>
      <w:proofErr w:type="spellEnd"/>
      <w:r w:rsidRPr="008B2FE0">
        <w:rPr>
          <w:lang w:eastAsia="en-US"/>
        </w:rPr>
        <w:t xml:space="preserve"> ORM (Active </w:t>
      </w:r>
      <w:proofErr w:type="spellStart"/>
      <w:r w:rsidRPr="008B2FE0">
        <w:rPr>
          <w:lang w:eastAsia="en-US"/>
        </w:rPr>
        <w:t>Record</w:t>
      </w:r>
      <w:proofErr w:type="spellEnd"/>
      <w:r w:rsidRPr="008B2FE0">
        <w:rPr>
          <w:lang w:eastAsia="en-US"/>
        </w:rPr>
        <w:t xml:space="preserve">) и </w:t>
      </w:r>
      <w:proofErr w:type="spellStart"/>
      <w:r w:rsidRPr="008B2FE0">
        <w:rPr>
          <w:lang w:eastAsia="en-US"/>
        </w:rPr>
        <w:t>SQLAlchemy</w:t>
      </w:r>
      <w:proofErr w:type="spellEnd"/>
      <w:r w:rsidRPr="008B2FE0">
        <w:rPr>
          <w:lang w:eastAsia="en-US"/>
        </w:rPr>
        <w:t xml:space="preserve"> (Data </w:t>
      </w:r>
      <w:proofErr w:type="spellStart"/>
      <w:r w:rsidRPr="008B2FE0">
        <w:rPr>
          <w:lang w:eastAsia="en-US"/>
        </w:rPr>
        <w:t>Mapper</w:t>
      </w:r>
      <w:proofErr w:type="spellEnd"/>
      <w:r w:rsidRPr="008B2FE0">
        <w:rPr>
          <w:lang w:eastAsia="en-US"/>
        </w:rPr>
        <w:t>).</w:t>
      </w:r>
      <w:r w:rsidR="00E124AB">
        <w:rPr>
          <w:lang w:eastAsia="en-US"/>
        </w:rPr>
        <w:br w:type="page"/>
      </w:r>
    </w:p>
    <w:p w14:paraId="7AD91797" w14:textId="33985466" w:rsidR="00B43A12" w:rsidRPr="0073148E" w:rsidRDefault="009B55D8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9B55D8">
        <w:rPr>
          <w:rFonts w:cs="Times New Roman"/>
          <w:lang w:eastAsia="en-US"/>
        </w:rPr>
        <w:lastRenderedPageBreak/>
        <w:t>Общая характеристика ORM-технологий</w:t>
      </w:r>
    </w:p>
    <w:p w14:paraId="78B8C958" w14:textId="77777777" w:rsidR="00B43A12" w:rsidRPr="0073148E" w:rsidRDefault="00B43A12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  <w:bookmarkStart w:id="3" w:name="OLE_LINK1"/>
    </w:p>
    <w:bookmarkEnd w:id="0"/>
    <w:bookmarkEnd w:id="3"/>
    <w:p w14:paraId="3F0A4D6C" w14:textId="77777777" w:rsidR="009B55D8" w:rsidRPr="009B55D8" w:rsidRDefault="009B55D8" w:rsidP="009B55D8">
      <w:pPr>
        <w:ind w:firstLineChars="0" w:firstLine="709"/>
        <w:rPr>
          <w:szCs w:val="28"/>
        </w:rPr>
      </w:pPr>
      <w:r w:rsidRPr="009B55D8">
        <w:rPr>
          <w:szCs w:val="28"/>
        </w:rPr>
        <w:t>ORM-технологии решают так называемую проблему объектно-реляционного несоответствия, возникающую из-за различий между объектной моделью (классы, наследование, инкапсуляция) и реляционной моделью данных (таблицы, строки, первичные и внешние ключи). Основная задача ORM заключается в автоматическом отображении таблиц базы данных на классы, а строк — на объекты этих классов.</w:t>
      </w:r>
    </w:p>
    <w:p w14:paraId="09490A2B" w14:textId="77777777" w:rsidR="009B55D8" w:rsidRPr="009B55D8" w:rsidRDefault="009B55D8" w:rsidP="009B55D8">
      <w:pPr>
        <w:ind w:firstLineChars="0" w:firstLine="709"/>
        <w:rPr>
          <w:szCs w:val="28"/>
        </w:rPr>
      </w:pPr>
      <w:r w:rsidRPr="009B55D8">
        <w:rPr>
          <w:szCs w:val="28"/>
        </w:rPr>
        <w:t>Ключевыми функциями ORM являются:</w:t>
      </w:r>
    </w:p>
    <w:p w14:paraId="5217D69B" w14:textId="77777777" w:rsidR="009B55D8" w:rsidRPr="009B55D8" w:rsidRDefault="009B55D8" w:rsidP="009B55D8">
      <w:pPr>
        <w:numPr>
          <w:ilvl w:val="0"/>
          <w:numId w:val="9"/>
        </w:numPr>
        <w:ind w:firstLineChars="0" w:firstLine="709"/>
        <w:rPr>
          <w:szCs w:val="28"/>
        </w:rPr>
      </w:pPr>
      <w:r w:rsidRPr="009B55D8">
        <w:rPr>
          <w:szCs w:val="28"/>
        </w:rPr>
        <w:t>управление жизненным циклом объектов;</w:t>
      </w:r>
    </w:p>
    <w:p w14:paraId="7790E0FB" w14:textId="77777777" w:rsidR="009B55D8" w:rsidRPr="009B55D8" w:rsidRDefault="009B55D8" w:rsidP="009B55D8">
      <w:pPr>
        <w:numPr>
          <w:ilvl w:val="0"/>
          <w:numId w:val="9"/>
        </w:numPr>
        <w:ind w:firstLineChars="0" w:firstLine="709"/>
        <w:rPr>
          <w:szCs w:val="28"/>
        </w:rPr>
      </w:pPr>
      <w:r w:rsidRPr="009B55D8">
        <w:rPr>
          <w:szCs w:val="28"/>
        </w:rPr>
        <w:t>генерация SQL-запросов;</w:t>
      </w:r>
    </w:p>
    <w:p w14:paraId="0C13F3E0" w14:textId="77777777" w:rsidR="009B55D8" w:rsidRPr="009B55D8" w:rsidRDefault="009B55D8" w:rsidP="009B55D8">
      <w:pPr>
        <w:numPr>
          <w:ilvl w:val="0"/>
          <w:numId w:val="9"/>
        </w:numPr>
        <w:ind w:firstLineChars="0" w:firstLine="709"/>
        <w:rPr>
          <w:szCs w:val="28"/>
        </w:rPr>
      </w:pPr>
      <w:r w:rsidRPr="009B55D8">
        <w:rPr>
          <w:szCs w:val="28"/>
        </w:rPr>
        <w:t>обеспечение целостности данных;</w:t>
      </w:r>
    </w:p>
    <w:p w14:paraId="747F810F" w14:textId="77777777" w:rsidR="009B55D8" w:rsidRPr="009B55D8" w:rsidRDefault="009B55D8" w:rsidP="009B55D8">
      <w:pPr>
        <w:numPr>
          <w:ilvl w:val="0"/>
          <w:numId w:val="9"/>
        </w:numPr>
        <w:ind w:firstLineChars="0" w:firstLine="709"/>
        <w:rPr>
          <w:szCs w:val="28"/>
        </w:rPr>
      </w:pPr>
      <w:r w:rsidRPr="009B55D8">
        <w:rPr>
          <w:szCs w:val="28"/>
        </w:rPr>
        <w:t>поддержка транзакций;</w:t>
      </w:r>
    </w:p>
    <w:p w14:paraId="5A870E7D" w14:textId="77777777" w:rsidR="009B55D8" w:rsidRPr="009B55D8" w:rsidRDefault="009B55D8" w:rsidP="009B55D8">
      <w:pPr>
        <w:numPr>
          <w:ilvl w:val="0"/>
          <w:numId w:val="9"/>
        </w:numPr>
        <w:ind w:firstLineChars="0" w:firstLine="709"/>
        <w:rPr>
          <w:szCs w:val="28"/>
        </w:rPr>
      </w:pPr>
      <w:r w:rsidRPr="009B55D8">
        <w:rPr>
          <w:szCs w:val="28"/>
        </w:rPr>
        <w:t>абстрагирование от конкретной СУБД.</w:t>
      </w:r>
    </w:p>
    <w:p w14:paraId="0A43BCF0" w14:textId="77777777" w:rsidR="009B55D8" w:rsidRPr="009B55D8" w:rsidRDefault="009B55D8" w:rsidP="009B55D8">
      <w:pPr>
        <w:ind w:firstLineChars="0" w:firstLine="709"/>
        <w:rPr>
          <w:szCs w:val="28"/>
        </w:rPr>
      </w:pPr>
      <w:r w:rsidRPr="009B55D8">
        <w:rPr>
          <w:szCs w:val="28"/>
        </w:rPr>
        <w:t>Однако архитектурные решения, лежащие в основе ORM, могут существенно различаться, что напрямую влияет на гибкость, тестируемость и масштабируемость приложения.</w:t>
      </w:r>
    </w:p>
    <w:p w14:paraId="36965E8C" w14:textId="77777777" w:rsidR="006B1984" w:rsidRPr="006B1984" w:rsidRDefault="006B1984" w:rsidP="006B1984">
      <w:pPr>
        <w:ind w:firstLineChars="0" w:firstLine="0"/>
        <w:rPr>
          <w:szCs w:val="28"/>
        </w:rPr>
      </w:pPr>
    </w:p>
    <w:p w14:paraId="03031F00" w14:textId="2A32B681" w:rsidR="00881F50" w:rsidRPr="009B55D8" w:rsidRDefault="009B55D8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9B55D8">
        <w:rPr>
          <w:rFonts w:cs="Times New Roman"/>
          <w:lang w:eastAsia="en-US"/>
        </w:rPr>
        <w:t xml:space="preserve">Паттерн </w:t>
      </w:r>
      <w:r w:rsidRPr="009B55D8">
        <w:rPr>
          <w:rFonts w:cs="Times New Roman"/>
          <w:lang w:val="en-US" w:eastAsia="en-US"/>
        </w:rPr>
        <w:t>Active</w:t>
      </w:r>
      <w:r w:rsidRPr="009B55D8">
        <w:rPr>
          <w:rFonts w:cs="Times New Roman"/>
          <w:lang w:eastAsia="en-US"/>
        </w:rPr>
        <w:t xml:space="preserve"> </w:t>
      </w:r>
      <w:r w:rsidRPr="009B55D8">
        <w:rPr>
          <w:rFonts w:cs="Times New Roman"/>
          <w:lang w:val="en-US" w:eastAsia="en-US"/>
        </w:rPr>
        <w:t>Record</w:t>
      </w:r>
      <w:r w:rsidRPr="009B55D8">
        <w:rPr>
          <w:rFonts w:cs="Times New Roman"/>
          <w:lang w:eastAsia="en-US"/>
        </w:rPr>
        <w:t xml:space="preserve"> и его реализация в </w:t>
      </w:r>
      <w:r w:rsidRPr="009B55D8">
        <w:rPr>
          <w:rFonts w:cs="Times New Roman"/>
          <w:lang w:val="en-US" w:eastAsia="en-US"/>
        </w:rPr>
        <w:t>Django</w:t>
      </w:r>
      <w:r w:rsidRPr="009B55D8">
        <w:rPr>
          <w:rFonts w:cs="Times New Roman"/>
          <w:lang w:eastAsia="en-US"/>
        </w:rPr>
        <w:t xml:space="preserve"> </w:t>
      </w:r>
      <w:r w:rsidRPr="009B55D8">
        <w:rPr>
          <w:rFonts w:cs="Times New Roman"/>
          <w:lang w:val="en-US" w:eastAsia="en-US"/>
        </w:rPr>
        <w:t>ORM</w:t>
      </w:r>
    </w:p>
    <w:p w14:paraId="29C8E518" w14:textId="1AEBF4D9" w:rsidR="00881F50" w:rsidRPr="009B55D8" w:rsidRDefault="00881F50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12D8F724" w14:textId="77777777" w:rsidR="009B55D8" w:rsidRPr="009B55D8" w:rsidRDefault="009B55D8" w:rsidP="009B55D8">
      <w:p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Паттерн Active </w:t>
      </w:r>
      <w:proofErr w:type="spellStart"/>
      <w:r w:rsidRPr="009B55D8">
        <w:rPr>
          <w:szCs w:val="28"/>
          <w:lang w:eastAsia="en-US"/>
        </w:rPr>
        <w:t>Record</w:t>
      </w:r>
      <w:proofErr w:type="spellEnd"/>
      <w:r w:rsidRPr="009B55D8">
        <w:rPr>
          <w:szCs w:val="28"/>
          <w:lang w:eastAsia="en-US"/>
        </w:rPr>
        <w:t xml:space="preserve"> предполагает, что объект доменной модели объединяет в себе как данные, так и поведение, связанное с их сохранением и извлечением из базы данных. Таким образом, каждый объект напрямую связан с соответствующей таблицей и сам отвечает за операции создания, чтения, обновления и удаления данных.</w:t>
      </w:r>
    </w:p>
    <w:p w14:paraId="288DCFBC" w14:textId="77777777" w:rsidR="009B55D8" w:rsidRPr="009B55D8" w:rsidRDefault="009B55D8" w:rsidP="009B55D8">
      <w:pPr>
        <w:ind w:firstLineChars="0" w:firstLine="709"/>
        <w:rPr>
          <w:szCs w:val="28"/>
          <w:lang w:eastAsia="en-US"/>
        </w:rPr>
      </w:pP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 xml:space="preserve"> ORM является классическим примером реализации Active </w:t>
      </w:r>
      <w:proofErr w:type="spellStart"/>
      <w:r w:rsidRPr="009B55D8">
        <w:rPr>
          <w:szCs w:val="28"/>
          <w:lang w:eastAsia="en-US"/>
        </w:rPr>
        <w:t>Record</w:t>
      </w:r>
      <w:proofErr w:type="spellEnd"/>
      <w:r w:rsidRPr="009B55D8">
        <w:rPr>
          <w:szCs w:val="28"/>
          <w:lang w:eastAsia="en-US"/>
        </w:rPr>
        <w:t xml:space="preserve">. Модели в </w:t>
      </w: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 xml:space="preserve"> описывают структуру данных, а также содержат методы для работы с этими данными. ORM тесно интегрирован с другими компонентами фреймворка, включая систему миграций, административную панель и механизм форм.</w:t>
      </w:r>
    </w:p>
    <w:p w14:paraId="636726DA" w14:textId="77777777" w:rsidR="009B55D8" w:rsidRPr="009B55D8" w:rsidRDefault="009B55D8" w:rsidP="009B55D8">
      <w:pPr>
        <w:ind w:firstLineChars="0" w:firstLine="709"/>
        <w:rPr>
          <w:b/>
          <w:bCs/>
          <w:szCs w:val="28"/>
          <w:lang w:val="en-US" w:eastAsia="en-US"/>
        </w:rPr>
      </w:pPr>
      <w:r w:rsidRPr="009B55D8">
        <w:rPr>
          <w:b/>
          <w:bCs/>
          <w:szCs w:val="28"/>
          <w:lang w:eastAsia="en-US"/>
        </w:rPr>
        <w:t>Преимущества</w:t>
      </w:r>
      <w:r w:rsidRPr="009B55D8">
        <w:rPr>
          <w:b/>
          <w:bCs/>
          <w:szCs w:val="28"/>
          <w:lang w:val="en-US" w:eastAsia="en-US"/>
        </w:rPr>
        <w:t xml:space="preserve"> Active Record (Django ORM)</w:t>
      </w:r>
    </w:p>
    <w:p w14:paraId="074A64F2" w14:textId="77777777" w:rsidR="009B55D8" w:rsidRPr="009B55D8" w:rsidRDefault="009B55D8" w:rsidP="009B55D8">
      <w:pPr>
        <w:numPr>
          <w:ilvl w:val="0"/>
          <w:numId w:val="10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lastRenderedPageBreak/>
        <w:t>Простота использования. Разработчику не требуется глубокое понимание внутренних механизмов работы ORM для выполнения стандартных операций.</w:t>
      </w:r>
    </w:p>
    <w:p w14:paraId="4C0F5308" w14:textId="77777777" w:rsidR="009B55D8" w:rsidRPr="009B55D8" w:rsidRDefault="009B55D8" w:rsidP="009B55D8">
      <w:pPr>
        <w:numPr>
          <w:ilvl w:val="0"/>
          <w:numId w:val="10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Быстрая разработка приложений. </w:t>
      </w: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 xml:space="preserve"> ORM хорошо подходит для создания типичных веб-приложений с большим количеством CRUD-операций.</w:t>
      </w:r>
    </w:p>
    <w:p w14:paraId="02F13FD0" w14:textId="77777777" w:rsidR="009B55D8" w:rsidRPr="009B55D8" w:rsidRDefault="009B55D8" w:rsidP="009B55D8">
      <w:pPr>
        <w:numPr>
          <w:ilvl w:val="0"/>
          <w:numId w:val="10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Интеграция с экосистемой </w:t>
      </w: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>. Наличие встроенной административной панели и автоматической генерации форм значительно ускоряет разработку.</w:t>
      </w:r>
    </w:p>
    <w:p w14:paraId="7C29C33C" w14:textId="77777777" w:rsidR="009B55D8" w:rsidRPr="009B55D8" w:rsidRDefault="009B55D8" w:rsidP="009B55D8">
      <w:pPr>
        <w:numPr>
          <w:ilvl w:val="0"/>
          <w:numId w:val="10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>Низкий порог входа. Подход удобен для начинающих разработчиков и небольших команд.</w:t>
      </w:r>
    </w:p>
    <w:p w14:paraId="6933C93C" w14:textId="77777777" w:rsidR="009B55D8" w:rsidRPr="009B55D8" w:rsidRDefault="009B55D8" w:rsidP="009B55D8">
      <w:pPr>
        <w:ind w:firstLineChars="0" w:firstLine="709"/>
        <w:rPr>
          <w:b/>
          <w:bCs/>
          <w:szCs w:val="28"/>
          <w:lang w:eastAsia="en-US"/>
        </w:rPr>
      </w:pPr>
      <w:r w:rsidRPr="009B55D8">
        <w:rPr>
          <w:b/>
          <w:bCs/>
          <w:szCs w:val="28"/>
          <w:lang w:eastAsia="en-US"/>
        </w:rPr>
        <w:t xml:space="preserve">Недостатки Active </w:t>
      </w:r>
      <w:proofErr w:type="spellStart"/>
      <w:r w:rsidRPr="009B55D8">
        <w:rPr>
          <w:b/>
          <w:bCs/>
          <w:szCs w:val="28"/>
          <w:lang w:eastAsia="en-US"/>
        </w:rPr>
        <w:t>Record</w:t>
      </w:r>
      <w:proofErr w:type="spellEnd"/>
    </w:p>
    <w:p w14:paraId="02BBFE0F" w14:textId="77777777" w:rsidR="009B55D8" w:rsidRPr="009B55D8" w:rsidRDefault="009B55D8" w:rsidP="009B55D8">
      <w:pPr>
        <w:numPr>
          <w:ilvl w:val="0"/>
          <w:numId w:val="11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>Сильная связность доменной модели и слоя персистенции. Это усложняет тестирование бизнес-логики в отрыве от базы данных.</w:t>
      </w:r>
    </w:p>
    <w:p w14:paraId="010E3136" w14:textId="77777777" w:rsidR="009B55D8" w:rsidRPr="009B55D8" w:rsidRDefault="009B55D8" w:rsidP="009B55D8">
      <w:pPr>
        <w:numPr>
          <w:ilvl w:val="0"/>
          <w:numId w:val="11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>Ограниченная архитектурная гибкость. При усложнении предметной области модель может становиться перегруженной логикой.</w:t>
      </w:r>
    </w:p>
    <w:p w14:paraId="18829B18" w14:textId="77777777" w:rsidR="009B55D8" w:rsidRPr="009B55D8" w:rsidRDefault="009B55D8" w:rsidP="009B55D8">
      <w:pPr>
        <w:numPr>
          <w:ilvl w:val="0"/>
          <w:numId w:val="11"/>
        </w:numPr>
        <w:ind w:firstLineChars="0"/>
        <w:rPr>
          <w:szCs w:val="28"/>
          <w:lang w:eastAsia="en-US"/>
        </w:rPr>
      </w:pPr>
      <w:r w:rsidRPr="009B55D8">
        <w:rPr>
          <w:szCs w:val="28"/>
          <w:lang w:eastAsia="en-US"/>
        </w:rPr>
        <w:t>Сложности при реализации нетривиальных запросов. В отдельных случаях требуется использование «сырых» SQL-запросов.</w:t>
      </w:r>
    </w:p>
    <w:p w14:paraId="0F6562CE" w14:textId="7EFE0831" w:rsidR="00C03C88" w:rsidRPr="00A07EF8" w:rsidRDefault="00C03C88" w:rsidP="00A07EF8">
      <w:pPr>
        <w:spacing w:line="240" w:lineRule="auto"/>
        <w:ind w:firstLineChars="0" w:firstLine="0"/>
        <w:jc w:val="left"/>
        <w:rPr>
          <w:szCs w:val="28"/>
          <w:lang w:eastAsia="en-US"/>
        </w:rPr>
      </w:pPr>
    </w:p>
    <w:p w14:paraId="3F71E2D0" w14:textId="156FD4E8" w:rsidR="00E41141" w:rsidRPr="0073148E" w:rsidRDefault="009B55D8" w:rsidP="0073148E">
      <w:pPr>
        <w:pStyle w:val="tdtoccaptionlevel1"/>
        <w:numPr>
          <w:ilvl w:val="0"/>
          <w:numId w:val="0"/>
        </w:numPr>
        <w:spacing w:line="240" w:lineRule="auto"/>
        <w:ind w:left="78"/>
        <w:jc w:val="center"/>
        <w:rPr>
          <w:rFonts w:cs="Times New Roman"/>
          <w:lang w:eastAsia="en-US"/>
        </w:rPr>
      </w:pPr>
      <w:r w:rsidRPr="009B55D8">
        <w:rPr>
          <w:rFonts w:cs="Times New Roman"/>
          <w:lang w:eastAsia="en-US"/>
        </w:rPr>
        <w:t xml:space="preserve">Паттерн Data </w:t>
      </w:r>
      <w:proofErr w:type="spellStart"/>
      <w:r w:rsidRPr="009B55D8">
        <w:rPr>
          <w:rFonts w:cs="Times New Roman"/>
          <w:lang w:eastAsia="en-US"/>
        </w:rPr>
        <w:t>Mapper</w:t>
      </w:r>
      <w:proofErr w:type="spellEnd"/>
      <w:r w:rsidRPr="009B55D8">
        <w:rPr>
          <w:rFonts w:cs="Times New Roman"/>
          <w:lang w:eastAsia="en-US"/>
        </w:rPr>
        <w:t xml:space="preserve"> и его реализация в </w:t>
      </w:r>
      <w:proofErr w:type="spellStart"/>
      <w:r w:rsidRPr="009B55D8">
        <w:rPr>
          <w:rFonts w:cs="Times New Roman"/>
          <w:lang w:eastAsia="en-US"/>
        </w:rPr>
        <w:t>SQLAlchemy</w:t>
      </w:r>
      <w:proofErr w:type="spellEnd"/>
    </w:p>
    <w:p w14:paraId="0F1715D0" w14:textId="77777777" w:rsidR="00E41141" w:rsidRPr="0073148E" w:rsidRDefault="00E41141" w:rsidP="0073148E">
      <w:pPr>
        <w:pStyle w:val="tdtext"/>
        <w:spacing w:line="240" w:lineRule="auto"/>
        <w:ind w:firstLineChars="0" w:firstLine="0"/>
        <w:rPr>
          <w:szCs w:val="28"/>
          <w:lang w:eastAsia="en-US"/>
        </w:rPr>
      </w:pPr>
    </w:p>
    <w:p w14:paraId="7A24AD02" w14:textId="77777777" w:rsidR="009B55D8" w:rsidRPr="009B55D8" w:rsidRDefault="009B55D8" w:rsidP="009B55D8">
      <w:p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Паттерн Data </w:t>
      </w:r>
      <w:proofErr w:type="spellStart"/>
      <w:r w:rsidRPr="009B55D8">
        <w:rPr>
          <w:szCs w:val="28"/>
          <w:lang w:eastAsia="en-US"/>
        </w:rPr>
        <w:t>Mapper</w:t>
      </w:r>
      <w:proofErr w:type="spellEnd"/>
      <w:r w:rsidRPr="009B55D8">
        <w:rPr>
          <w:szCs w:val="28"/>
          <w:lang w:eastAsia="en-US"/>
        </w:rPr>
        <w:t xml:space="preserve"> основывается на строгом разделении ответственности между доменной моделью и механизмами хранения данных. Объекты домена не содержат логики сохранения или загрузки данных — за это отвечает отдельный слой </w:t>
      </w:r>
      <w:proofErr w:type="spellStart"/>
      <w:r w:rsidRPr="009B55D8">
        <w:rPr>
          <w:szCs w:val="28"/>
          <w:lang w:eastAsia="en-US"/>
        </w:rPr>
        <w:t>мапперов</w:t>
      </w:r>
      <w:proofErr w:type="spellEnd"/>
      <w:r w:rsidRPr="009B55D8">
        <w:rPr>
          <w:szCs w:val="28"/>
          <w:lang w:eastAsia="en-US"/>
        </w:rPr>
        <w:t>, который осуществляет преобразование между объектами и таблицами базы данных.</w:t>
      </w:r>
    </w:p>
    <w:p w14:paraId="6C0E2660" w14:textId="77777777" w:rsidR="009B55D8" w:rsidRPr="009B55D8" w:rsidRDefault="009B55D8" w:rsidP="009B55D8">
      <w:pPr>
        <w:ind w:firstLineChars="0" w:firstLine="709"/>
        <w:rPr>
          <w:szCs w:val="28"/>
          <w:lang w:eastAsia="en-US"/>
        </w:rPr>
      </w:pPr>
      <w:proofErr w:type="spellStart"/>
      <w:r w:rsidRPr="009B55D8">
        <w:rPr>
          <w:szCs w:val="28"/>
          <w:lang w:eastAsia="en-US"/>
        </w:rPr>
        <w:t>SQLAlchemy</w:t>
      </w:r>
      <w:proofErr w:type="spellEnd"/>
      <w:r w:rsidRPr="009B55D8">
        <w:rPr>
          <w:szCs w:val="28"/>
          <w:lang w:eastAsia="en-US"/>
        </w:rPr>
        <w:t xml:space="preserve"> является ярким представителем данного подхода. Библиотека предоставляет мощный инструментарий для описания схем данных, управления транзакциями и построения сложных запросов, при этом позволяя сохранять доменные объекты максимально независимыми от инфраструктуры хранения данных.</w:t>
      </w:r>
    </w:p>
    <w:p w14:paraId="75E32C6E" w14:textId="77777777" w:rsidR="009B55D8" w:rsidRPr="009B55D8" w:rsidRDefault="009B55D8" w:rsidP="009B55D8">
      <w:pPr>
        <w:ind w:firstLineChars="0" w:firstLine="709"/>
        <w:rPr>
          <w:b/>
          <w:bCs/>
          <w:szCs w:val="28"/>
          <w:lang w:eastAsia="en-US"/>
        </w:rPr>
      </w:pPr>
      <w:r w:rsidRPr="009B55D8">
        <w:rPr>
          <w:b/>
          <w:bCs/>
          <w:szCs w:val="28"/>
          <w:lang w:eastAsia="en-US"/>
        </w:rPr>
        <w:lastRenderedPageBreak/>
        <w:t xml:space="preserve">Преимущества Data </w:t>
      </w:r>
      <w:proofErr w:type="spellStart"/>
      <w:r w:rsidRPr="009B55D8">
        <w:rPr>
          <w:b/>
          <w:bCs/>
          <w:szCs w:val="28"/>
          <w:lang w:eastAsia="en-US"/>
        </w:rPr>
        <w:t>Mapper</w:t>
      </w:r>
      <w:proofErr w:type="spellEnd"/>
      <w:r w:rsidRPr="009B55D8">
        <w:rPr>
          <w:b/>
          <w:bCs/>
          <w:szCs w:val="28"/>
          <w:lang w:eastAsia="en-US"/>
        </w:rPr>
        <w:t xml:space="preserve"> (</w:t>
      </w:r>
      <w:proofErr w:type="spellStart"/>
      <w:r w:rsidRPr="009B55D8">
        <w:rPr>
          <w:b/>
          <w:bCs/>
          <w:szCs w:val="28"/>
          <w:lang w:eastAsia="en-US"/>
        </w:rPr>
        <w:t>SQLAlchemy</w:t>
      </w:r>
      <w:proofErr w:type="spellEnd"/>
      <w:r w:rsidRPr="009B55D8">
        <w:rPr>
          <w:b/>
          <w:bCs/>
          <w:szCs w:val="28"/>
          <w:lang w:eastAsia="en-US"/>
        </w:rPr>
        <w:t>)</w:t>
      </w:r>
    </w:p>
    <w:p w14:paraId="272C6608" w14:textId="77777777" w:rsidR="009B55D8" w:rsidRPr="009B55D8" w:rsidRDefault="009B55D8" w:rsidP="009B55D8">
      <w:pPr>
        <w:numPr>
          <w:ilvl w:val="0"/>
          <w:numId w:val="12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>Чистота архитектуры. Бизнес-логика изолирована от слоя доступа к данным.</w:t>
      </w:r>
    </w:p>
    <w:p w14:paraId="6D53144D" w14:textId="77777777" w:rsidR="009B55D8" w:rsidRPr="009B55D8" w:rsidRDefault="009B55D8" w:rsidP="009B55D8">
      <w:pPr>
        <w:numPr>
          <w:ilvl w:val="0"/>
          <w:numId w:val="12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>Повышенная тестируемость. Доменные объекты можно тестировать без подключения к реальной базе данных.</w:t>
      </w:r>
    </w:p>
    <w:p w14:paraId="273EAE2F" w14:textId="77777777" w:rsidR="009B55D8" w:rsidRPr="009B55D8" w:rsidRDefault="009B55D8" w:rsidP="009B55D8">
      <w:pPr>
        <w:numPr>
          <w:ilvl w:val="0"/>
          <w:numId w:val="12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Гибкость и расширяемость. </w:t>
      </w:r>
      <w:proofErr w:type="spellStart"/>
      <w:r w:rsidRPr="009B55D8">
        <w:rPr>
          <w:szCs w:val="28"/>
          <w:lang w:eastAsia="en-US"/>
        </w:rPr>
        <w:t>SQLAlchemy</w:t>
      </w:r>
      <w:proofErr w:type="spellEnd"/>
      <w:r w:rsidRPr="009B55D8">
        <w:rPr>
          <w:szCs w:val="28"/>
          <w:lang w:eastAsia="en-US"/>
        </w:rPr>
        <w:t xml:space="preserve"> позволяет точно контролировать SQL-запросы и оптимизировать работу с БД.</w:t>
      </w:r>
    </w:p>
    <w:p w14:paraId="2AACFD3E" w14:textId="77777777" w:rsidR="009B55D8" w:rsidRPr="009B55D8" w:rsidRDefault="009B55D8" w:rsidP="009B55D8">
      <w:pPr>
        <w:numPr>
          <w:ilvl w:val="0"/>
          <w:numId w:val="12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>Поддержка сложных схем данных. Подход хорошо масштабируется при росте сложности проекта.</w:t>
      </w:r>
    </w:p>
    <w:p w14:paraId="497C07E4" w14:textId="77777777" w:rsidR="009B55D8" w:rsidRPr="009B55D8" w:rsidRDefault="009B55D8" w:rsidP="009B55D8">
      <w:pPr>
        <w:ind w:firstLineChars="0" w:firstLine="709"/>
        <w:rPr>
          <w:b/>
          <w:bCs/>
          <w:szCs w:val="28"/>
          <w:lang w:eastAsia="en-US"/>
        </w:rPr>
      </w:pPr>
      <w:r w:rsidRPr="009B55D8">
        <w:rPr>
          <w:b/>
          <w:bCs/>
          <w:szCs w:val="28"/>
          <w:lang w:eastAsia="en-US"/>
        </w:rPr>
        <w:t xml:space="preserve">Недостатки Data </w:t>
      </w:r>
      <w:proofErr w:type="spellStart"/>
      <w:r w:rsidRPr="009B55D8">
        <w:rPr>
          <w:b/>
          <w:bCs/>
          <w:szCs w:val="28"/>
          <w:lang w:eastAsia="en-US"/>
        </w:rPr>
        <w:t>Mapper</w:t>
      </w:r>
      <w:proofErr w:type="spellEnd"/>
    </w:p>
    <w:p w14:paraId="3647A3E6" w14:textId="77777777" w:rsidR="009B55D8" w:rsidRPr="009B55D8" w:rsidRDefault="009B55D8" w:rsidP="009B55D8">
      <w:pPr>
        <w:numPr>
          <w:ilvl w:val="0"/>
          <w:numId w:val="13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>Высокая сложность освоения. Для эффективного использования требуется глубокое понимание принципов работы ORM.</w:t>
      </w:r>
    </w:p>
    <w:p w14:paraId="756781DF" w14:textId="77777777" w:rsidR="009B55D8" w:rsidRPr="009B55D8" w:rsidRDefault="009B55D8" w:rsidP="009B55D8">
      <w:pPr>
        <w:numPr>
          <w:ilvl w:val="0"/>
          <w:numId w:val="13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Увеличение объёма конфигурационного кода. Разработка может занимать больше времени по сравнению с Active </w:t>
      </w:r>
      <w:proofErr w:type="spellStart"/>
      <w:r w:rsidRPr="009B55D8">
        <w:rPr>
          <w:szCs w:val="28"/>
          <w:lang w:eastAsia="en-US"/>
        </w:rPr>
        <w:t>Record</w:t>
      </w:r>
      <w:proofErr w:type="spellEnd"/>
      <w:r w:rsidRPr="009B55D8">
        <w:rPr>
          <w:szCs w:val="28"/>
          <w:lang w:eastAsia="en-US"/>
        </w:rPr>
        <w:t>.</w:t>
      </w:r>
    </w:p>
    <w:p w14:paraId="1EEE479E" w14:textId="77777777" w:rsidR="009B55D8" w:rsidRPr="009B55D8" w:rsidRDefault="009B55D8" w:rsidP="009B55D8">
      <w:pPr>
        <w:numPr>
          <w:ilvl w:val="0"/>
          <w:numId w:val="13"/>
        </w:numPr>
        <w:ind w:firstLineChars="0" w:firstLine="709"/>
        <w:rPr>
          <w:szCs w:val="28"/>
          <w:lang w:eastAsia="en-US"/>
        </w:rPr>
      </w:pPr>
      <w:r w:rsidRPr="009B55D8">
        <w:rPr>
          <w:szCs w:val="28"/>
          <w:lang w:eastAsia="en-US"/>
        </w:rPr>
        <w:t>Меньшая «готовность из коробки». Многие вспомогательные инструменты необходимо подключать или реализовывать самостоятельно.</w:t>
      </w:r>
    </w:p>
    <w:p w14:paraId="1B2602A6" w14:textId="3DF2ED38" w:rsidR="009C53EC" w:rsidRPr="0073148E" w:rsidRDefault="009C53EC" w:rsidP="009B55D8">
      <w:pPr>
        <w:ind w:firstLineChars="0" w:firstLine="709"/>
        <w:rPr>
          <w:szCs w:val="28"/>
          <w:lang w:eastAsia="en-US"/>
        </w:rPr>
      </w:pPr>
    </w:p>
    <w:p w14:paraId="6622355C" w14:textId="3750DDB5" w:rsidR="00E41141" w:rsidRDefault="009B55D8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 w:rsidRPr="009B55D8">
        <w:rPr>
          <w:rFonts w:cs="Times New Roman"/>
          <w:lang w:eastAsia="en-US"/>
        </w:rPr>
        <w:t>Сравнительный анализ подходов</w:t>
      </w:r>
    </w:p>
    <w:p w14:paraId="34562958" w14:textId="77777777" w:rsidR="009B55D8" w:rsidRPr="009B55D8" w:rsidRDefault="009B55D8" w:rsidP="009B55D8">
      <w:pPr>
        <w:pStyle w:val="tdtext"/>
        <w:ind w:firstLineChars="253" w:firstLine="708"/>
        <w:rPr>
          <w:lang w:eastAsia="en-US"/>
        </w:rPr>
      </w:pPr>
    </w:p>
    <w:p w14:paraId="32D16113" w14:textId="77777777" w:rsidR="009B55D8" w:rsidRPr="009B55D8" w:rsidRDefault="009B55D8" w:rsidP="009B55D8">
      <w:pPr>
        <w:pStyle w:val="tdtext"/>
        <w:ind w:firstLineChars="253" w:firstLine="708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Сравнение Active </w:t>
      </w:r>
      <w:proofErr w:type="spellStart"/>
      <w:r w:rsidRPr="009B55D8">
        <w:rPr>
          <w:szCs w:val="28"/>
          <w:lang w:eastAsia="en-US"/>
        </w:rPr>
        <w:t>Record</w:t>
      </w:r>
      <w:proofErr w:type="spellEnd"/>
      <w:r w:rsidRPr="009B55D8">
        <w:rPr>
          <w:szCs w:val="28"/>
          <w:lang w:eastAsia="en-US"/>
        </w:rPr>
        <w:t xml:space="preserve"> и Data </w:t>
      </w:r>
      <w:proofErr w:type="spellStart"/>
      <w:r w:rsidRPr="009B55D8">
        <w:rPr>
          <w:szCs w:val="28"/>
          <w:lang w:eastAsia="en-US"/>
        </w:rPr>
        <w:t>Mapper</w:t>
      </w:r>
      <w:proofErr w:type="spellEnd"/>
      <w:r w:rsidRPr="009B55D8">
        <w:rPr>
          <w:szCs w:val="28"/>
          <w:lang w:eastAsia="en-US"/>
        </w:rPr>
        <w:t xml:space="preserve"> показывает, что выбор подхода напрямую зависит от характера проекта.</w:t>
      </w:r>
    </w:p>
    <w:p w14:paraId="2585EC26" w14:textId="77777777" w:rsidR="009B55D8" w:rsidRPr="009B55D8" w:rsidRDefault="009B55D8" w:rsidP="009B55D8">
      <w:pPr>
        <w:pStyle w:val="tdtext"/>
        <w:ind w:firstLineChars="253" w:firstLine="708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С точки зрения </w:t>
      </w:r>
      <w:r w:rsidRPr="009B55D8">
        <w:rPr>
          <w:b/>
          <w:bCs/>
          <w:szCs w:val="28"/>
          <w:lang w:eastAsia="en-US"/>
        </w:rPr>
        <w:t>скорости разработки</w:t>
      </w:r>
      <w:r w:rsidRPr="009B55D8">
        <w:rPr>
          <w:szCs w:val="28"/>
          <w:lang w:eastAsia="en-US"/>
        </w:rPr>
        <w:t xml:space="preserve">, Active </w:t>
      </w:r>
      <w:proofErr w:type="spellStart"/>
      <w:r w:rsidRPr="009B55D8">
        <w:rPr>
          <w:szCs w:val="28"/>
          <w:lang w:eastAsia="en-US"/>
        </w:rPr>
        <w:t>Record</w:t>
      </w:r>
      <w:proofErr w:type="spellEnd"/>
      <w:r w:rsidRPr="009B55D8">
        <w:rPr>
          <w:szCs w:val="28"/>
          <w:lang w:eastAsia="en-US"/>
        </w:rPr>
        <w:t xml:space="preserve"> имеет явное преимущество, особенно на ранних этапах проекта. </w:t>
      </w: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 xml:space="preserve"> ORM позволяет быстро получить работающее приложение с минимальными усилиями.</w:t>
      </w:r>
    </w:p>
    <w:p w14:paraId="1DC123E8" w14:textId="77777777" w:rsidR="009B55D8" w:rsidRPr="009B55D8" w:rsidRDefault="009B55D8" w:rsidP="009B55D8">
      <w:pPr>
        <w:pStyle w:val="tdtext"/>
        <w:ind w:firstLineChars="253" w:firstLine="708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С точки зрения </w:t>
      </w:r>
      <w:r w:rsidRPr="009B55D8">
        <w:rPr>
          <w:b/>
          <w:bCs/>
          <w:szCs w:val="28"/>
          <w:lang w:eastAsia="en-US"/>
        </w:rPr>
        <w:t>архитектурной чистоты и масштабируемости</w:t>
      </w:r>
      <w:r w:rsidRPr="009B55D8">
        <w:rPr>
          <w:szCs w:val="28"/>
          <w:lang w:eastAsia="en-US"/>
        </w:rPr>
        <w:t xml:space="preserve">, Data </w:t>
      </w:r>
      <w:proofErr w:type="spellStart"/>
      <w:r w:rsidRPr="009B55D8">
        <w:rPr>
          <w:szCs w:val="28"/>
          <w:lang w:eastAsia="en-US"/>
        </w:rPr>
        <w:t>Mapper</w:t>
      </w:r>
      <w:proofErr w:type="spellEnd"/>
      <w:r w:rsidRPr="009B55D8">
        <w:rPr>
          <w:szCs w:val="28"/>
          <w:lang w:eastAsia="en-US"/>
        </w:rPr>
        <w:t xml:space="preserve"> выглядит предпочтительнее. </w:t>
      </w:r>
      <w:proofErr w:type="spellStart"/>
      <w:r w:rsidRPr="009B55D8">
        <w:rPr>
          <w:szCs w:val="28"/>
          <w:lang w:eastAsia="en-US"/>
        </w:rPr>
        <w:t>SQLAlchemy</w:t>
      </w:r>
      <w:proofErr w:type="spellEnd"/>
      <w:r w:rsidRPr="009B55D8">
        <w:rPr>
          <w:szCs w:val="28"/>
          <w:lang w:eastAsia="en-US"/>
        </w:rPr>
        <w:t xml:space="preserve"> обеспечивает лучшее разделение слоёв и подходит для сложных корпоративных систем.</w:t>
      </w:r>
    </w:p>
    <w:p w14:paraId="25CCB9FE" w14:textId="728D300A" w:rsidR="00E41141" w:rsidRPr="0073148E" w:rsidRDefault="009B55D8" w:rsidP="00A07EF8">
      <w:pPr>
        <w:pStyle w:val="tdtext"/>
        <w:ind w:firstLineChars="253" w:firstLine="708"/>
        <w:rPr>
          <w:szCs w:val="28"/>
          <w:lang w:eastAsia="en-US"/>
        </w:rPr>
      </w:pPr>
      <w:r w:rsidRPr="009B55D8">
        <w:rPr>
          <w:szCs w:val="28"/>
          <w:lang w:eastAsia="en-US"/>
        </w:rPr>
        <w:t xml:space="preserve">С точки зрения </w:t>
      </w:r>
      <w:r w:rsidRPr="009B55D8">
        <w:rPr>
          <w:b/>
          <w:bCs/>
          <w:szCs w:val="28"/>
          <w:lang w:eastAsia="en-US"/>
        </w:rPr>
        <w:t>контроля над запросами и производительности</w:t>
      </w:r>
      <w:r w:rsidRPr="009B55D8">
        <w:rPr>
          <w:szCs w:val="28"/>
          <w:lang w:eastAsia="en-US"/>
        </w:rPr>
        <w:t xml:space="preserve">, </w:t>
      </w:r>
      <w:proofErr w:type="spellStart"/>
      <w:r w:rsidRPr="009B55D8">
        <w:rPr>
          <w:szCs w:val="28"/>
          <w:lang w:eastAsia="en-US"/>
        </w:rPr>
        <w:t>SQLAlchemy</w:t>
      </w:r>
      <w:proofErr w:type="spellEnd"/>
      <w:r w:rsidRPr="009B55D8">
        <w:rPr>
          <w:szCs w:val="28"/>
          <w:lang w:eastAsia="en-US"/>
        </w:rPr>
        <w:t xml:space="preserve"> предоставляет более гибкие возможности оптимизации, тогда как </w:t>
      </w:r>
      <w:proofErr w:type="spellStart"/>
      <w:r w:rsidRPr="009B55D8">
        <w:rPr>
          <w:szCs w:val="28"/>
          <w:lang w:eastAsia="en-US"/>
        </w:rPr>
        <w:t>Django</w:t>
      </w:r>
      <w:proofErr w:type="spellEnd"/>
      <w:r w:rsidRPr="009B55D8">
        <w:rPr>
          <w:szCs w:val="28"/>
          <w:lang w:eastAsia="en-US"/>
        </w:rPr>
        <w:t xml:space="preserve"> ORM ориентирован на универсальные сценарии использования.</w:t>
      </w:r>
    </w:p>
    <w:p w14:paraId="3D523094" w14:textId="3371AAEC" w:rsidR="00E41141" w:rsidRPr="006B1984" w:rsidRDefault="006B1984" w:rsidP="0073148E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151E77AF" w14:textId="77777777" w:rsidR="00E41141" w:rsidRPr="0073148E" w:rsidRDefault="00E41141" w:rsidP="0073148E">
      <w:pPr>
        <w:spacing w:line="240" w:lineRule="auto"/>
        <w:ind w:firstLineChars="253" w:firstLine="708"/>
        <w:rPr>
          <w:szCs w:val="28"/>
        </w:rPr>
      </w:pPr>
    </w:p>
    <w:p w14:paraId="6720EAFC" w14:textId="77777777" w:rsidR="009B55D8" w:rsidRPr="009B55D8" w:rsidRDefault="009B55D8" w:rsidP="009B55D8">
      <w:pPr>
        <w:ind w:firstLineChars="0" w:firstLine="709"/>
        <w:rPr>
          <w:bCs/>
        </w:rPr>
      </w:pPr>
      <w:r w:rsidRPr="009B55D8">
        <w:rPr>
          <w:bCs/>
        </w:rPr>
        <w:t xml:space="preserve">Active </w:t>
      </w:r>
      <w:proofErr w:type="spellStart"/>
      <w:r w:rsidRPr="009B55D8">
        <w:rPr>
          <w:bCs/>
        </w:rPr>
        <w:t>Record</w:t>
      </w:r>
      <w:proofErr w:type="spellEnd"/>
      <w:r w:rsidRPr="009B55D8">
        <w:rPr>
          <w:bCs/>
        </w:rPr>
        <w:t xml:space="preserve"> и Data </w:t>
      </w:r>
      <w:proofErr w:type="spellStart"/>
      <w:r w:rsidRPr="009B55D8">
        <w:rPr>
          <w:bCs/>
        </w:rPr>
        <w:t>Mapper</w:t>
      </w:r>
      <w:proofErr w:type="spellEnd"/>
      <w:r w:rsidRPr="009B55D8">
        <w:rPr>
          <w:bCs/>
        </w:rPr>
        <w:t xml:space="preserve"> представляют собой два различных архитектурных подхода к реализации ORM. </w:t>
      </w:r>
      <w:proofErr w:type="spellStart"/>
      <w:r w:rsidRPr="009B55D8">
        <w:rPr>
          <w:bCs/>
        </w:rPr>
        <w:t>Django</w:t>
      </w:r>
      <w:proofErr w:type="spellEnd"/>
      <w:r w:rsidRPr="009B55D8">
        <w:rPr>
          <w:bCs/>
        </w:rPr>
        <w:t xml:space="preserve"> ORM, использующий паттерн Active </w:t>
      </w:r>
      <w:proofErr w:type="spellStart"/>
      <w:r w:rsidRPr="009B55D8">
        <w:rPr>
          <w:bCs/>
        </w:rPr>
        <w:t>Record</w:t>
      </w:r>
      <w:proofErr w:type="spellEnd"/>
      <w:r w:rsidRPr="009B55D8">
        <w:rPr>
          <w:bCs/>
        </w:rPr>
        <w:t xml:space="preserve">, ориентирован на простоту и скорость разработки, что делает его отличным выбором для большинства веб-приложений с относительно простой предметной областью. </w:t>
      </w:r>
      <w:proofErr w:type="spellStart"/>
      <w:r w:rsidRPr="009B55D8">
        <w:rPr>
          <w:bCs/>
        </w:rPr>
        <w:t>SQLAlchemy</w:t>
      </w:r>
      <w:proofErr w:type="spellEnd"/>
      <w:r w:rsidRPr="009B55D8">
        <w:rPr>
          <w:bCs/>
        </w:rPr>
        <w:t xml:space="preserve">, реализующий паттерн Data </w:t>
      </w:r>
      <w:proofErr w:type="spellStart"/>
      <w:r w:rsidRPr="009B55D8">
        <w:rPr>
          <w:bCs/>
        </w:rPr>
        <w:t>Mapper</w:t>
      </w:r>
      <w:proofErr w:type="spellEnd"/>
      <w:r w:rsidRPr="009B55D8">
        <w:rPr>
          <w:bCs/>
        </w:rPr>
        <w:t>, обеспечивает гибкость, архитектурную чистоту и высокий уровень контроля, что особенно важно для сложных и масштабируемых систем.</w:t>
      </w:r>
    </w:p>
    <w:p w14:paraId="74E3AD9F" w14:textId="77777777" w:rsidR="009B55D8" w:rsidRPr="009B55D8" w:rsidRDefault="009B55D8" w:rsidP="009B55D8">
      <w:pPr>
        <w:ind w:firstLineChars="0" w:firstLine="709"/>
        <w:rPr>
          <w:bCs/>
        </w:rPr>
      </w:pPr>
      <w:r w:rsidRPr="009B55D8">
        <w:rPr>
          <w:bCs/>
        </w:rPr>
        <w:t>Осознанный выбор ORM и соответствующего паттерна позволяет повысить качество архитектуры программного обеспечения и упростить его дальнейшее развитие и сопровождение.</w:t>
      </w:r>
    </w:p>
    <w:p w14:paraId="2E240258" w14:textId="77777777" w:rsidR="006B1984" w:rsidRPr="000B1702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04C6BD7B" w14:textId="1903FAAB" w:rsid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 w:rsidRPr="00A07EF8">
        <w:rPr>
          <w:szCs w:val="28"/>
        </w:rPr>
        <w:t>Фаулер</w:t>
      </w:r>
      <w:proofErr w:type="spellEnd"/>
      <w:r w:rsidRPr="00A07EF8">
        <w:rPr>
          <w:szCs w:val="28"/>
        </w:rPr>
        <w:t xml:space="preserve"> М.</w:t>
      </w:r>
      <w:r>
        <w:rPr>
          <w:szCs w:val="28"/>
        </w:rPr>
        <w:t xml:space="preserve"> </w:t>
      </w:r>
      <w:r w:rsidRPr="00A07EF8">
        <w:rPr>
          <w:szCs w:val="28"/>
        </w:rPr>
        <w:t xml:space="preserve">Active </w:t>
      </w:r>
      <w:proofErr w:type="spellStart"/>
      <w:r w:rsidRPr="00A07EF8">
        <w:rPr>
          <w:szCs w:val="28"/>
        </w:rPr>
        <w:t>Record</w:t>
      </w:r>
      <w:proofErr w:type="spellEnd"/>
      <w:r w:rsidRPr="00A07EF8">
        <w:rPr>
          <w:szCs w:val="28"/>
        </w:rPr>
        <w:t xml:space="preserve"> [Электронный ресурс]. — Режим доступа: </w:t>
      </w:r>
      <w:hyperlink r:id="rId9" w:tgtFrame="_new" w:history="1">
        <w:r w:rsidRPr="00A07EF8">
          <w:rPr>
            <w:rStyle w:val="a3"/>
            <w:szCs w:val="28"/>
          </w:rPr>
          <w:t>https://martinfowler.com/eaaCatalog/activeRecord.html</w:t>
        </w:r>
      </w:hyperlink>
      <w:r w:rsidRPr="00A07EF8">
        <w:rPr>
          <w:szCs w:val="28"/>
        </w:rPr>
        <w:t xml:space="preserve"> (дата обращения: 14.12.2025).</w:t>
      </w:r>
    </w:p>
    <w:p w14:paraId="48B41FAD" w14:textId="322556A8" w:rsidR="00A07EF8" w:rsidRP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>
        <w:t>Фаулер</w:t>
      </w:r>
      <w:proofErr w:type="spellEnd"/>
      <w:r>
        <w:t xml:space="preserve"> М.</w:t>
      </w:r>
      <w:r>
        <w:t xml:space="preserve"> </w:t>
      </w:r>
      <w:r w:rsidRPr="00A07EF8">
        <w:rPr>
          <w:rStyle w:val="a4"/>
          <w:b w:val="0"/>
          <w:bCs w:val="0"/>
        </w:rPr>
        <w:t xml:space="preserve">Data </w:t>
      </w:r>
      <w:proofErr w:type="spellStart"/>
      <w:r w:rsidRPr="00A07EF8">
        <w:rPr>
          <w:rStyle w:val="a4"/>
          <w:b w:val="0"/>
          <w:bCs w:val="0"/>
        </w:rPr>
        <w:t>Mapper</w:t>
      </w:r>
      <w:proofErr w:type="spellEnd"/>
      <w:r>
        <w:t xml:space="preserve"> [Электронный ресурс]. — Режим доступа: </w:t>
      </w:r>
      <w:hyperlink r:id="rId10" w:tgtFrame="_new" w:history="1">
        <w:r>
          <w:rPr>
            <w:rStyle w:val="a3"/>
          </w:rPr>
          <w:t>https://martinfowler.com/eaaCatalog/dataMapper.html</w:t>
        </w:r>
      </w:hyperlink>
      <w:r>
        <w:t xml:space="preserve"> (дата обращения: 14.12.2025).</w:t>
      </w:r>
    </w:p>
    <w:p w14:paraId="5D7A2FF7" w14:textId="6891EF96" w:rsidR="00A07EF8" w:rsidRP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>
        <w:t>Django</w:t>
      </w:r>
      <w:proofErr w:type="spellEnd"/>
      <w:r>
        <w:t xml:space="preserve"> Software Foundation.</w:t>
      </w:r>
      <w:r>
        <w:t xml:space="preserve"> </w:t>
      </w:r>
      <w:r w:rsidRPr="00A07EF8">
        <w:rPr>
          <w:rStyle w:val="a4"/>
          <w:b w:val="0"/>
          <w:bCs w:val="0"/>
        </w:rPr>
        <w:t xml:space="preserve">Design </w:t>
      </w:r>
      <w:proofErr w:type="spellStart"/>
      <w:r w:rsidRPr="00A07EF8">
        <w:rPr>
          <w:rStyle w:val="a4"/>
          <w:b w:val="0"/>
          <w:bCs w:val="0"/>
        </w:rPr>
        <w:t>philosophies</w:t>
      </w:r>
      <w:proofErr w:type="spellEnd"/>
      <w:r w:rsidRPr="00A07EF8">
        <w:rPr>
          <w:rStyle w:val="a4"/>
          <w:b w:val="0"/>
          <w:bCs w:val="0"/>
        </w:rPr>
        <w:t xml:space="preserve"> — </w:t>
      </w:r>
      <w:proofErr w:type="spellStart"/>
      <w:r w:rsidRPr="00A07EF8">
        <w:rPr>
          <w:rStyle w:val="a4"/>
          <w:b w:val="0"/>
          <w:bCs w:val="0"/>
        </w:rPr>
        <w:t>Django</w:t>
      </w:r>
      <w:proofErr w:type="spellEnd"/>
      <w:r w:rsidRPr="00A07EF8">
        <w:rPr>
          <w:rStyle w:val="a4"/>
          <w:b w:val="0"/>
          <w:bCs w:val="0"/>
        </w:rPr>
        <w:t xml:space="preserve"> </w:t>
      </w:r>
      <w:proofErr w:type="spellStart"/>
      <w:r w:rsidRPr="00A07EF8">
        <w:rPr>
          <w:rStyle w:val="a4"/>
          <w:b w:val="0"/>
          <w:bCs w:val="0"/>
        </w:rPr>
        <w:t>documentation</w:t>
      </w:r>
      <w:proofErr w:type="spellEnd"/>
      <w:r>
        <w:t xml:space="preserve"> [Электронный ресурс]. — Режим доступа: https://docs.djangoproject.com/en/stable/misc/design-philosophies/ (дата обращения: 14.12.2025).</w:t>
      </w:r>
    </w:p>
    <w:p w14:paraId="41A13E42" w14:textId="6B2CF109" w:rsid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 w:rsidRPr="00A07EF8">
        <w:rPr>
          <w:szCs w:val="28"/>
        </w:rPr>
        <w:t>Django</w:t>
      </w:r>
      <w:proofErr w:type="spellEnd"/>
      <w:r w:rsidRPr="00A07EF8">
        <w:rPr>
          <w:szCs w:val="28"/>
        </w:rPr>
        <w:t xml:space="preserve"> Software Foundation.</w:t>
      </w:r>
      <w:r>
        <w:rPr>
          <w:szCs w:val="28"/>
        </w:rPr>
        <w:t xml:space="preserve"> </w:t>
      </w:r>
      <w:proofErr w:type="spellStart"/>
      <w:r w:rsidRPr="00A07EF8">
        <w:rPr>
          <w:szCs w:val="28"/>
        </w:rPr>
        <w:t>Models</w:t>
      </w:r>
      <w:proofErr w:type="spellEnd"/>
      <w:r w:rsidRPr="00A07EF8">
        <w:rPr>
          <w:szCs w:val="28"/>
        </w:rPr>
        <w:t xml:space="preserve"> — </w:t>
      </w:r>
      <w:proofErr w:type="spellStart"/>
      <w:r w:rsidRPr="00A07EF8">
        <w:rPr>
          <w:szCs w:val="28"/>
        </w:rPr>
        <w:t>Django</w:t>
      </w:r>
      <w:proofErr w:type="spellEnd"/>
      <w:r w:rsidRPr="00A07EF8">
        <w:rPr>
          <w:szCs w:val="28"/>
        </w:rPr>
        <w:t xml:space="preserve"> </w:t>
      </w:r>
      <w:proofErr w:type="spellStart"/>
      <w:r w:rsidRPr="00A07EF8">
        <w:rPr>
          <w:szCs w:val="28"/>
        </w:rPr>
        <w:t>documentation</w:t>
      </w:r>
      <w:proofErr w:type="spellEnd"/>
      <w:r w:rsidRPr="00A07EF8">
        <w:rPr>
          <w:szCs w:val="28"/>
        </w:rPr>
        <w:t xml:space="preserve"> [Электронный ресурс]. — Режим доступа: https://docs.djangoproject.com/en/stable/topics/db/models/ (дата обращения: 14.12.2025).</w:t>
      </w:r>
    </w:p>
    <w:p w14:paraId="3627E5B9" w14:textId="73B2E4D6" w:rsidR="00A07EF8" w:rsidRP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>
        <w:t>SQLAlchemy</w:t>
      </w:r>
      <w:proofErr w:type="spellEnd"/>
      <w:r>
        <w:t xml:space="preserve"> </w:t>
      </w:r>
      <w:proofErr w:type="spellStart"/>
      <w:r>
        <w:t>Authors</w:t>
      </w:r>
      <w:proofErr w:type="spellEnd"/>
      <w:r>
        <w:t>.</w:t>
      </w:r>
      <w:r>
        <w:t xml:space="preserve"> </w:t>
      </w:r>
      <w:proofErr w:type="spellStart"/>
      <w:r w:rsidRPr="00A07EF8">
        <w:rPr>
          <w:rStyle w:val="a4"/>
          <w:b w:val="0"/>
          <w:bCs w:val="0"/>
        </w:rPr>
        <w:t>SQLAlchemy</w:t>
      </w:r>
      <w:proofErr w:type="spellEnd"/>
      <w:r w:rsidRPr="00A07EF8">
        <w:rPr>
          <w:rStyle w:val="a4"/>
          <w:b w:val="0"/>
          <w:bCs w:val="0"/>
        </w:rPr>
        <w:t xml:space="preserve"> — </w:t>
      </w:r>
      <w:proofErr w:type="spellStart"/>
      <w:r w:rsidRPr="00A07EF8">
        <w:rPr>
          <w:rStyle w:val="a4"/>
          <w:b w:val="0"/>
          <w:bCs w:val="0"/>
        </w:rPr>
        <w:t>Overview</w:t>
      </w:r>
      <w:proofErr w:type="spellEnd"/>
      <w:r w:rsidRPr="00A07EF8">
        <w:rPr>
          <w:rStyle w:val="a4"/>
          <w:b w:val="0"/>
          <w:bCs w:val="0"/>
        </w:rPr>
        <w:t xml:space="preserve"> </w:t>
      </w:r>
      <w:proofErr w:type="spellStart"/>
      <w:r w:rsidRPr="00A07EF8">
        <w:rPr>
          <w:rStyle w:val="a4"/>
          <w:b w:val="0"/>
          <w:bCs w:val="0"/>
        </w:rPr>
        <w:t>and</w:t>
      </w:r>
      <w:proofErr w:type="spellEnd"/>
      <w:r w:rsidRPr="00A07EF8">
        <w:rPr>
          <w:rStyle w:val="a4"/>
          <w:b w:val="0"/>
          <w:bCs w:val="0"/>
        </w:rPr>
        <w:t xml:space="preserve"> </w:t>
      </w:r>
      <w:proofErr w:type="spellStart"/>
      <w:r w:rsidRPr="00A07EF8">
        <w:rPr>
          <w:rStyle w:val="a4"/>
          <w:b w:val="0"/>
          <w:bCs w:val="0"/>
        </w:rPr>
        <w:t>Philosophy</w:t>
      </w:r>
      <w:proofErr w:type="spellEnd"/>
      <w:r>
        <w:t xml:space="preserve"> [Электронный ресурс]. — Режим доступа: https://docs.sqlalchemy.org/en/stable/intro.html (дата обращения: 14.12.2025).</w:t>
      </w:r>
    </w:p>
    <w:p w14:paraId="3101DDB4" w14:textId="711C1056" w:rsidR="00A07EF8" w:rsidRDefault="00A07EF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proofErr w:type="spellStart"/>
      <w:r>
        <w:t>SQLAlchemy</w:t>
      </w:r>
      <w:proofErr w:type="spellEnd"/>
      <w:r>
        <w:t xml:space="preserve"> </w:t>
      </w:r>
      <w:proofErr w:type="spellStart"/>
      <w:r>
        <w:t>Authors</w:t>
      </w:r>
      <w:proofErr w:type="spellEnd"/>
      <w:r>
        <w:t>.</w:t>
      </w:r>
      <w:r>
        <w:t xml:space="preserve"> </w:t>
      </w:r>
      <w:r w:rsidRPr="00A07EF8">
        <w:rPr>
          <w:rStyle w:val="a4"/>
          <w:b w:val="0"/>
          <w:bCs w:val="0"/>
        </w:rPr>
        <w:t xml:space="preserve">ORM </w:t>
      </w:r>
      <w:proofErr w:type="spellStart"/>
      <w:r w:rsidRPr="00A07EF8">
        <w:rPr>
          <w:rStyle w:val="a4"/>
          <w:b w:val="0"/>
          <w:bCs w:val="0"/>
        </w:rPr>
        <w:t>Mapping</w:t>
      </w:r>
      <w:proofErr w:type="spellEnd"/>
      <w:r w:rsidRPr="00A07EF8">
        <w:rPr>
          <w:rStyle w:val="a4"/>
          <w:b w:val="0"/>
          <w:bCs w:val="0"/>
        </w:rPr>
        <w:t xml:space="preserve"> </w:t>
      </w:r>
      <w:proofErr w:type="spellStart"/>
      <w:r w:rsidRPr="00A07EF8">
        <w:rPr>
          <w:rStyle w:val="a4"/>
          <w:b w:val="0"/>
          <w:bCs w:val="0"/>
        </w:rPr>
        <w:t>Styles</w:t>
      </w:r>
      <w:proofErr w:type="spellEnd"/>
      <w:r w:rsidRPr="00A07EF8">
        <w:rPr>
          <w:rStyle w:val="a4"/>
          <w:b w:val="0"/>
          <w:bCs w:val="0"/>
        </w:rPr>
        <w:t xml:space="preserve"> — </w:t>
      </w:r>
      <w:proofErr w:type="spellStart"/>
      <w:r w:rsidRPr="00A07EF8">
        <w:rPr>
          <w:rStyle w:val="a4"/>
          <w:b w:val="0"/>
          <w:bCs w:val="0"/>
        </w:rPr>
        <w:t>SQLAlchemy</w:t>
      </w:r>
      <w:proofErr w:type="spellEnd"/>
      <w:r w:rsidRPr="00A07EF8">
        <w:rPr>
          <w:rStyle w:val="a4"/>
          <w:b w:val="0"/>
          <w:bCs w:val="0"/>
        </w:rPr>
        <w:t xml:space="preserve"> </w:t>
      </w:r>
      <w:proofErr w:type="spellStart"/>
      <w:r w:rsidRPr="00A07EF8">
        <w:rPr>
          <w:rStyle w:val="a4"/>
          <w:b w:val="0"/>
          <w:bCs w:val="0"/>
        </w:rPr>
        <w:t>Documentation</w:t>
      </w:r>
      <w:proofErr w:type="spellEnd"/>
      <w:r>
        <w:t xml:space="preserve"> [Электронный ресурс]. — Режим доступа: https://docs.sqlalchemy.org/en/stable/orm/mapping_styles.html (дата обращения: 14.12.2025).</w:t>
      </w:r>
    </w:p>
    <w:p w14:paraId="73F3A481" w14:textId="641BF696" w:rsidR="00AA412E" w:rsidRPr="00A07EF8" w:rsidRDefault="00AA412E" w:rsidP="00AA412E">
      <w:pPr>
        <w:ind w:firstLineChars="0" w:firstLine="0"/>
        <w:rPr>
          <w:szCs w:val="28"/>
        </w:rPr>
      </w:pPr>
    </w:p>
    <w:p w14:paraId="734C4155" w14:textId="7010D4F7" w:rsidR="00AA412E" w:rsidRDefault="00AA412E" w:rsidP="00AA412E">
      <w:pPr>
        <w:ind w:firstLineChars="0" w:firstLine="0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  <w:r w:rsidR="00A07EF8" w:rsidRPr="00A07EF8">
        <w:rPr>
          <w:szCs w:val="28"/>
        </w:rPr>
        <w:t>https://github.com/AIS-437/Belyaeva_Aleksandra_Sergeevna_11</w:t>
      </w:r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11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80B40" w14:textId="77777777" w:rsidR="00032C75" w:rsidRDefault="00032C75">
      <w:pPr>
        <w:spacing w:line="240" w:lineRule="auto"/>
        <w:ind w:firstLine="350"/>
      </w:pPr>
      <w:r>
        <w:separator/>
      </w:r>
    </w:p>
  </w:endnote>
  <w:endnote w:type="continuationSeparator" w:id="0">
    <w:p w14:paraId="0058FA4C" w14:textId="77777777" w:rsidR="00032C75" w:rsidRDefault="00032C75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930E1" w14:textId="77777777" w:rsidR="00032C75" w:rsidRDefault="00032C75">
      <w:pPr>
        <w:ind w:firstLine="350"/>
      </w:pPr>
      <w:r>
        <w:separator/>
      </w:r>
    </w:p>
  </w:footnote>
  <w:footnote w:type="continuationSeparator" w:id="0">
    <w:p w14:paraId="06F0D8E0" w14:textId="77777777" w:rsidR="00032C75" w:rsidRDefault="00032C75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4F0E"/>
    <w:multiLevelType w:val="multilevel"/>
    <w:tmpl w:val="296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20D15"/>
    <w:multiLevelType w:val="multilevel"/>
    <w:tmpl w:val="35EA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E3B03"/>
    <w:multiLevelType w:val="multilevel"/>
    <w:tmpl w:val="457C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75406"/>
    <w:multiLevelType w:val="multilevel"/>
    <w:tmpl w:val="6EC8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8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9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D26187E"/>
    <w:multiLevelType w:val="multilevel"/>
    <w:tmpl w:val="851E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"/>
  </w:num>
  <w:num w:numId="5">
    <w:abstractNumId w:val="6"/>
  </w:num>
  <w:num w:numId="6">
    <w:abstractNumId w:val="9"/>
  </w:num>
  <w:num w:numId="7">
    <w:abstractNumId w:val="11"/>
  </w:num>
  <w:num w:numId="8">
    <w:abstractNumId w:val="2"/>
  </w:num>
  <w:num w:numId="9">
    <w:abstractNumId w:val="0"/>
  </w:num>
  <w:num w:numId="10">
    <w:abstractNumId w:val="12"/>
  </w:num>
  <w:num w:numId="11">
    <w:abstractNumId w:val="3"/>
  </w:num>
  <w:num w:numId="12">
    <w:abstractNumId w:val="5"/>
  </w:num>
  <w:num w:numId="1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32C75"/>
    <w:rsid w:val="00045297"/>
    <w:rsid w:val="00067C86"/>
    <w:rsid w:val="00074382"/>
    <w:rsid w:val="00097718"/>
    <w:rsid w:val="000B1702"/>
    <w:rsid w:val="000D68E7"/>
    <w:rsid w:val="00121A1E"/>
    <w:rsid w:val="00161F5E"/>
    <w:rsid w:val="0016647C"/>
    <w:rsid w:val="00182991"/>
    <w:rsid w:val="00186180"/>
    <w:rsid w:val="001A5D7C"/>
    <w:rsid w:val="00221A3F"/>
    <w:rsid w:val="00250474"/>
    <w:rsid w:val="002525AF"/>
    <w:rsid w:val="00272391"/>
    <w:rsid w:val="00275243"/>
    <w:rsid w:val="002F11B6"/>
    <w:rsid w:val="002F1BB3"/>
    <w:rsid w:val="00310C42"/>
    <w:rsid w:val="00337996"/>
    <w:rsid w:val="003763E7"/>
    <w:rsid w:val="003F65CC"/>
    <w:rsid w:val="00411E9A"/>
    <w:rsid w:val="00444240"/>
    <w:rsid w:val="00470411"/>
    <w:rsid w:val="004A4FE3"/>
    <w:rsid w:val="004E459A"/>
    <w:rsid w:val="00502BBE"/>
    <w:rsid w:val="00514968"/>
    <w:rsid w:val="005152D6"/>
    <w:rsid w:val="005420CF"/>
    <w:rsid w:val="00544208"/>
    <w:rsid w:val="00591A23"/>
    <w:rsid w:val="005D13BA"/>
    <w:rsid w:val="00600356"/>
    <w:rsid w:val="006259D3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81F50"/>
    <w:rsid w:val="008A201A"/>
    <w:rsid w:val="008B2FE0"/>
    <w:rsid w:val="008F30E6"/>
    <w:rsid w:val="009111C0"/>
    <w:rsid w:val="0092545B"/>
    <w:rsid w:val="00971F04"/>
    <w:rsid w:val="009B3905"/>
    <w:rsid w:val="009B55D8"/>
    <w:rsid w:val="009C53EC"/>
    <w:rsid w:val="00A07EF8"/>
    <w:rsid w:val="00A139A1"/>
    <w:rsid w:val="00A477E5"/>
    <w:rsid w:val="00A87813"/>
    <w:rsid w:val="00AA412E"/>
    <w:rsid w:val="00AB3A71"/>
    <w:rsid w:val="00AD77F6"/>
    <w:rsid w:val="00B43A12"/>
    <w:rsid w:val="00B528D2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CE7981"/>
    <w:rsid w:val="00D76D75"/>
    <w:rsid w:val="00DB2F4F"/>
    <w:rsid w:val="00DE2A31"/>
    <w:rsid w:val="00E124AB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61E35"/>
    <w:rsid w:val="00F6443B"/>
    <w:rsid w:val="00F71F6F"/>
    <w:rsid w:val="00F72CA4"/>
    <w:rsid w:val="00F8285F"/>
    <w:rsid w:val="00F912EE"/>
    <w:rsid w:val="00FA46BA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24AB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martinfowler.com/eaaCatalog/dataMapper.html?utm_source=chatgp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martinfowler.com/eaaCatalog/activeRecord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Александра Беляева</cp:lastModifiedBy>
  <cp:revision>2</cp:revision>
  <dcterms:created xsi:type="dcterms:W3CDTF">2025-12-14T19:17:00Z</dcterms:created>
  <dcterms:modified xsi:type="dcterms:W3CDTF">2025-12-14T19:17:00Z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