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E483C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3195FBAA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b/>
          <w:bCs/>
          <w:sz w:val="28"/>
          <w:szCs w:val="28"/>
        </w:rPr>
        <w:t>ФГБОУ ВО «Уфимский университет науки и технологий»</w:t>
      </w:r>
    </w:p>
    <w:p w14:paraId="61E488BD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вычислительной математики и кибернетики</w:t>
      </w:r>
    </w:p>
    <w:p w14:paraId="175EAEA7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5EF70A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380138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9378DE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90A6FB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62A5DB" w14:textId="13312AAF" w:rsidR="0044599D" w:rsidRPr="007248CD" w:rsidRDefault="0044599D" w:rsidP="0044599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ПРАКТИКЧЕСКОЙ РАБОТЕ</w:t>
      </w:r>
    </w:p>
    <w:p w14:paraId="639E9918" w14:textId="7D34CF22" w:rsidR="0044599D" w:rsidRPr="007248CD" w:rsidRDefault="0044599D" w:rsidP="004459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48CD">
        <w:rPr>
          <w:rFonts w:ascii="Times New Roman" w:hAnsi="Times New Roman" w:cs="Times New Roman"/>
          <w:sz w:val="28"/>
          <w:szCs w:val="28"/>
        </w:rPr>
        <w:t>по предмету «Администрирование информационных систем»</w:t>
      </w:r>
    </w:p>
    <w:p w14:paraId="6DFB4B40" w14:textId="5C03F574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48CD">
        <w:rPr>
          <w:rFonts w:ascii="Times New Roman" w:hAnsi="Times New Roman" w:cs="Times New Roman"/>
          <w:sz w:val="28"/>
          <w:szCs w:val="28"/>
        </w:rPr>
        <w:t>на тему</w:t>
      </w:r>
      <w:r w:rsidRPr="007248CD">
        <w:rPr>
          <w:rFonts w:ascii="Times New Roman" w:hAnsi="Times New Roman" w:cs="Times New Roman"/>
          <w:sz w:val="28"/>
          <w:szCs w:val="28"/>
        </w:rPr>
        <w:t xml:space="preserve"> «</w:t>
      </w:r>
      <w:r w:rsidRPr="007248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Системы виртуализации в ИТ-инфраструктуре: сравнительный анализ </w:t>
      </w:r>
      <w:proofErr w:type="spellStart"/>
      <w:r w:rsidRPr="007248CD">
        <w:rPr>
          <w:rFonts w:ascii="Times New Roman" w:eastAsia="Times New Roman" w:hAnsi="Times New Roman" w:cs="Times New Roman"/>
          <w:sz w:val="28"/>
          <w:szCs w:val="28"/>
          <w:lang w:eastAsia="ru-RU"/>
        </w:rPr>
        <w:t>VirtualBox</w:t>
      </w:r>
      <w:proofErr w:type="spellEnd"/>
      <w:r w:rsidRPr="007248CD">
        <w:rPr>
          <w:rFonts w:ascii="Times New Roman" w:eastAsia="Times New Roman" w:hAnsi="Times New Roman" w:cs="Times New Roman"/>
          <w:sz w:val="28"/>
          <w:szCs w:val="28"/>
          <w:lang w:eastAsia="ru-RU"/>
        </w:rPr>
        <w:t>, VMware и KVM.</w:t>
      </w:r>
      <w:r w:rsidRPr="007248CD">
        <w:rPr>
          <w:rFonts w:ascii="Times New Roman" w:hAnsi="Times New Roman" w:cs="Times New Roman"/>
          <w:sz w:val="28"/>
          <w:szCs w:val="28"/>
        </w:rPr>
        <w:t>»</w:t>
      </w:r>
    </w:p>
    <w:p w14:paraId="56640A7B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F2E594" w14:textId="77777777" w:rsidR="0044599D" w:rsidRPr="007248CD" w:rsidRDefault="0044599D" w:rsidP="004459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5E30E3" w14:textId="77777777" w:rsidR="0044599D" w:rsidRPr="007248CD" w:rsidRDefault="0044599D" w:rsidP="0044599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1B86514E" w14:textId="77777777" w:rsidR="0044599D" w:rsidRPr="007248CD" w:rsidRDefault="0044599D" w:rsidP="0044599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sz w:val="28"/>
          <w:szCs w:val="28"/>
        </w:rPr>
        <w:t>студенты группы ПРО-437Б</w:t>
      </w:r>
    </w:p>
    <w:p w14:paraId="0AE9D2D7" w14:textId="77777777" w:rsidR="0044599D" w:rsidRPr="007248CD" w:rsidRDefault="0044599D" w:rsidP="0044599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sz w:val="28"/>
          <w:szCs w:val="28"/>
        </w:rPr>
        <w:t>Бобошко М. И.</w:t>
      </w:r>
    </w:p>
    <w:p w14:paraId="474A29BE" w14:textId="79FF9224" w:rsidR="0044599D" w:rsidRPr="007248CD" w:rsidRDefault="0044599D" w:rsidP="0044599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03303B3D" w14:textId="25EA25D8" w:rsidR="0044599D" w:rsidRPr="007248CD" w:rsidRDefault="0044599D" w:rsidP="0044599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sz w:val="28"/>
          <w:szCs w:val="28"/>
        </w:rPr>
        <w:t>Кандидат т.н.</w:t>
      </w:r>
      <w:r w:rsidRPr="007248C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7248CD">
        <w:rPr>
          <w:rFonts w:ascii="Times New Roman" w:eastAsia="Times New Roman" w:hAnsi="Times New Roman" w:cs="Times New Roman"/>
          <w:sz w:val="28"/>
          <w:szCs w:val="28"/>
        </w:rPr>
        <w:t>доцент</w:t>
      </w:r>
    </w:p>
    <w:p w14:paraId="22BAA171" w14:textId="4B27CFE6" w:rsidR="0044599D" w:rsidRPr="007248CD" w:rsidRDefault="0044599D" w:rsidP="0044599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sz w:val="28"/>
          <w:szCs w:val="28"/>
        </w:rPr>
        <w:t>Чернышев Е. С.</w:t>
      </w:r>
    </w:p>
    <w:p w14:paraId="6C5D4523" w14:textId="77777777" w:rsidR="0044599D" w:rsidRPr="007248CD" w:rsidRDefault="0044599D" w:rsidP="0044599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1322F7A" w14:textId="77777777" w:rsidR="0044599D" w:rsidRPr="007248CD" w:rsidRDefault="0044599D" w:rsidP="0044599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B3D8BF1" w14:textId="56F1392D" w:rsidR="0044599D" w:rsidRPr="007248CD" w:rsidRDefault="0044599D" w:rsidP="0044599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48CD">
        <w:rPr>
          <w:rFonts w:ascii="Times New Roman" w:eastAsia="Times New Roman" w:hAnsi="Times New Roman" w:cs="Times New Roman"/>
          <w:b/>
          <w:bCs/>
          <w:sz w:val="28"/>
          <w:szCs w:val="28"/>
        </w:rPr>
        <w:t>Уфа - 2025</w:t>
      </w:r>
    </w:p>
    <w:sdt>
      <w:sdtPr>
        <w:rPr>
          <w:rFonts w:ascii="Times New Roman" w:hAnsi="Times New Roman" w:cs="Times New Roman"/>
          <w:color w:val="auto"/>
          <w:sz w:val="28"/>
          <w:szCs w:val="28"/>
        </w:rPr>
        <w:id w:val="47365346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3E703D38" w14:textId="01C2C192" w:rsidR="007248CD" w:rsidRDefault="007248CD" w:rsidP="007248CD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248C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788B50A" w14:textId="77777777" w:rsidR="004A6904" w:rsidRPr="004A6904" w:rsidRDefault="004A6904" w:rsidP="004A6904">
          <w:pPr>
            <w:rPr>
              <w:lang w:eastAsia="ru-RU"/>
            </w:rPr>
          </w:pPr>
        </w:p>
        <w:p w14:paraId="7F70D0E6" w14:textId="4F2AF248" w:rsidR="004A6904" w:rsidRPr="004A6904" w:rsidRDefault="007248CD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A690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A690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A690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419721" w:history="1">
            <w:r w:rsidR="004A6904"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A6904"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A6904"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A6904"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_Toc217419721 \h </w:instrText>
            </w:r>
            <w:r w:rsidR="004A6904"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A6904"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A6904"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A6904"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AF64D" w14:textId="51B1C8AB" w:rsidR="004A6904" w:rsidRPr="004A6904" w:rsidRDefault="004A690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22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 Архитектура и принципы работы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_Toc217419722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7AD6F" w14:textId="596A4755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23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1.1. Oracle VM VirtualBox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_Toc217419723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53D6A" w14:textId="5531440A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24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 VMware (Workstation/ESXi)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_Toc217419724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71C6EE" w14:textId="4B9F6F27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25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1.3. KVM (Kernel-based Virtual Machine)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_Toc217419725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94D83" w14:textId="6E855278" w:rsidR="004A6904" w:rsidRPr="004A6904" w:rsidRDefault="004A690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26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 Теоретический сравнительный анализ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_Toc217419726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4F6524" w14:textId="55C0E36C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27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2.1. Производительность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_Toc217419727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80C05" w14:textId="02E2B94B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28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2.2. Функциональность и возможности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_Toc217419728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1CB8B" w14:textId="525DB31D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29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2.3. Управление и мониторинг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_Toc217419729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A8862" w14:textId="699BAF08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0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2.4. Стоимость и лицензирование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_Toc217419730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EFF3A" w14:textId="5C8B223A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1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2.5. Безопасность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_Toc217419731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235ED" w14:textId="6D225DFE" w:rsidR="004A6904" w:rsidRPr="004A6904" w:rsidRDefault="004A690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2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 ПРАКТИЧЕСКАЯ ЧАСТЬ: ЭКСПЕРИМЕНТАЛЬНОЕ СРАВНЕНИЕ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_Toc217419732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BA77B" w14:textId="17F9D157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3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3.1. Методика тестирования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_Toc217419733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4E01E" w14:textId="0216E7E3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4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3.2. Эксперимент 1: Производительность дисковой подсистемы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_Toc217419734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6AED9" w14:textId="701C7DF9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5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3.3. Эксперимент 2: Графическая производительность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_Toc217419735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E8D68" w14:textId="11A6AB04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6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3.4. Эксперимент 3: Время выполнения операций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_Toc217419736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388B3" w14:textId="2ACE2685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7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3.5. Потребление ресурсов хостовой системы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_Toc217419737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02486" w14:textId="3A8055DB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8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3.6. Особенности работы на Windows 11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_Toc217419738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61F4B" w14:textId="3CB17D57" w:rsidR="004A6904" w:rsidRPr="004A6904" w:rsidRDefault="004A690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39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 Анализ результатов и практические рекомендации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_Toc217419739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B4867" w14:textId="6CD8C939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40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4.1. Сравнение теоретических и практических данных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_Toc217419740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56E30" w14:textId="04BF128E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41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4.2. Рекомендации по выбору для различных сценариев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_Toc217419741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0E7F4" w14:textId="75C7FFC9" w:rsidR="004A6904" w:rsidRPr="004A6904" w:rsidRDefault="004A690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42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4.3. Факторы эффективности виртуализации на потребительских платформах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_Toc217419742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F3E2E" w14:textId="0447BCCE" w:rsidR="004A6904" w:rsidRPr="004A6904" w:rsidRDefault="004A690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43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 Заключение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_Toc217419743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12994" w14:textId="358AD465" w:rsidR="004A6904" w:rsidRPr="004A6904" w:rsidRDefault="004A690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419744" w:history="1">
            <w:r w:rsidRPr="004A69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_Toc217419744 \h </w:instrTex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A69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95233" w14:textId="5ED4D573" w:rsidR="007248CD" w:rsidRPr="007248CD" w:rsidRDefault="007248CD">
          <w:pPr>
            <w:rPr>
              <w:rFonts w:ascii="Times New Roman" w:hAnsi="Times New Roman" w:cs="Times New Roman"/>
              <w:sz w:val="28"/>
              <w:szCs w:val="28"/>
            </w:rPr>
          </w:pPr>
          <w:r w:rsidRPr="004A690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8E0157D" w14:textId="77777777" w:rsidR="007248CD" w:rsidRPr="007248CD" w:rsidRDefault="007248CD">
      <w:pPr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48CD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br w:type="page"/>
      </w:r>
    </w:p>
    <w:p w14:paraId="77F5452F" w14:textId="77777777" w:rsidR="007248CD" w:rsidRPr="007248CD" w:rsidRDefault="007248CD" w:rsidP="007248CD">
      <w:pPr>
        <w:pStyle w:val="2"/>
        <w:shd w:val="clear" w:color="auto" w:fill="FFFFFF"/>
        <w:spacing w:before="480" w:beforeAutospacing="0" w:after="240" w:afterAutospacing="0" w:line="360" w:lineRule="auto"/>
        <w:rPr>
          <w:sz w:val="28"/>
          <w:szCs w:val="28"/>
        </w:rPr>
      </w:pPr>
      <w:bookmarkStart w:id="0" w:name="_Toc217419721"/>
      <w:r w:rsidRPr="007248CD">
        <w:rPr>
          <w:rStyle w:val="a3"/>
          <w:b/>
          <w:bCs/>
          <w:sz w:val="28"/>
          <w:szCs w:val="28"/>
        </w:rPr>
        <w:lastRenderedPageBreak/>
        <w:t>Введение</w:t>
      </w:r>
      <w:bookmarkEnd w:id="0"/>
    </w:p>
    <w:p w14:paraId="176C0D72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rPr>
          <w:sz w:val="28"/>
          <w:szCs w:val="28"/>
        </w:rPr>
      </w:pPr>
      <w:r w:rsidRPr="007248CD">
        <w:rPr>
          <w:sz w:val="28"/>
          <w:szCs w:val="28"/>
        </w:rPr>
        <w:t>Современные информационные системы требуют гибкости, эффективного использования ресурсов и высокой доступности. Виртуализация стала ключевой технологией, позволяющей решить эти задачи путём создания виртуальных версий аппаратного обеспечения, операционных систем, устройств хранения данных и сетевых ресурсов. Среди множества решений для виртуализации особое место занимают </w:t>
      </w:r>
      <w:r w:rsidRPr="007248CD">
        <w:rPr>
          <w:rStyle w:val="a3"/>
          <w:sz w:val="28"/>
          <w:szCs w:val="28"/>
        </w:rPr>
        <w:t xml:space="preserve">Oracle VM </w:t>
      </w:r>
      <w:proofErr w:type="spellStart"/>
      <w:r w:rsidRPr="007248CD">
        <w:rPr>
          <w:rStyle w:val="a3"/>
          <w:sz w:val="28"/>
          <w:szCs w:val="28"/>
        </w:rPr>
        <w:t>VirtualBox</w:t>
      </w:r>
      <w:proofErr w:type="spellEnd"/>
      <w:r w:rsidRPr="007248CD">
        <w:rPr>
          <w:sz w:val="28"/>
          <w:szCs w:val="28"/>
        </w:rPr>
        <w:t>, </w:t>
      </w:r>
      <w:r w:rsidRPr="007248CD">
        <w:rPr>
          <w:rStyle w:val="a3"/>
          <w:sz w:val="28"/>
          <w:szCs w:val="28"/>
        </w:rPr>
        <w:t xml:space="preserve">VMware </w:t>
      </w:r>
      <w:proofErr w:type="spellStart"/>
      <w:r w:rsidRPr="007248CD">
        <w:rPr>
          <w:rStyle w:val="a3"/>
          <w:sz w:val="28"/>
          <w:szCs w:val="28"/>
        </w:rPr>
        <w:t>Workstation</w:t>
      </w:r>
      <w:proofErr w:type="spellEnd"/>
      <w:r w:rsidRPr="007248CD">
        <w:rPr>
          <w:rStyle w:val="a3"/>
          <w:sz w:val="28"/>
          <w:szCs w:val="28"/>
        </w:rPr>
        <w:t>/</w:t>
      </w:r>
      <w:proofErr w:type="spellStart"/>
      <w:r w:rsidRPr="007248CD">
        <w:rPr>
          <w:rStyle w:val="a3"/>
          <w:sz w:val="28"/>
          <w:szCs w:val="28"/>
        </w:rPr>
        <w:t>ESXi</w:t>
      </w:r>
      <w:proofErr w:type="spellEnd"/>
      <w:r w:rsidRPr="007248CD">
        <w:rPr>
          <w:sz w:val="28"/>
          <w:szCs w:val="28"/>
        </w:rPr>
        <w:t> и </w:t>
      </w:r>
      <w:r w:rsidRPr="007248CD">
        <w:rPr>
          <w:rStyle w:val="a3"/>
          <w:sz w:val="28"/>
          <w:szCs w:val="28"/>
        </w:rPr>
        <w:t>KVM (</w:t>
      </w:r>
      <w:proofErr w:type="spellStart"/>
      <w:r w:rsidRPr="007248CD">
        <w:rPr>
          <w:rStyle w:val="a3"/>
          <w:sz w:val="28"/>
          <w:szCs w:val="28"/>
        </w:rPr>
        <w:t>Kernel-based</w:t>
      </w:r>
      <w:proofErr w:type="spellEnd"/>
      <w:r w:rsidRPr="007248CD">
        <w:rPr>
          <w:rStyle w:val="a3"/>
          <w:sz w:val="28"/>
          <w:szCs w:val="28"/>
        </w:rPr>
        <w:t xml:space="preserve"> Virtual Machine)</w:t>
      </w:r>
      <w:r w:rsidRPr="007248CD">
        <w:rPr>
          <w:sz w:val="28"/>
          <w:szCs w:val="28"/>
        </w:rPr>
        <w:t>. Эти платформы широко используются как в корпоративных средах, так и для разработки, тестирования и обучения.</w:t>
      </w:r>
    </w:p>
    <w:p w14:paraId="3C1D2524" w14:textId="0C050193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rPr>
          <w:sz w:val="28"/>
          <w:szCs w:val="28"/>
        </w:rPr>
      </w:pPr>
      <w:r w:rsidRPr="007248CD">
        <w:rPr>
          <w:sz w:val="28"/>
          <w:szCs w:val="28"/>
        </w:rPr>
        <w:t xml:space="preserve">Целью данного реферата является сравнительный анализ трёх популярных систем виртуализации: </w:t>
      </w:r>
      <w:proofErr w:type="spellStart"/>
      <w:r w:rsidRPr="007248CD">
        <w:rPr>
          <w:sz w:val="28"/>
          <w:szCs w:val="28"/>
        </w:rPr>
        <w:t>VirtualBox</w:t>
      </w:r>
      <w:proofErr w:type="spellEnd"/>
      <w:r w:rsidRPr="007248CD">
        <w:rPr>
          <w:sz w:val="28"/>
          <w:szCs w:val="28"/>
        </w:rPr>
        <w:t>, VMware и KVM — по ключевым критериям: архитектура, производительность, функциональность, управляемость, стоимость и сферы применения.</w:t>
      </w:r>
    </w:p>
    <w:p w14:paraId="4526A2BB" w14:textId="77777777" w:rsidR="007248CD" w:rsidRPr="007248CD" w:rsidRDefault="007248CD" w:rsidP="007248CD">
      <w:pPr>
        <w:pStyle w:val="2"/>
        <w:shd w:val="clear" w:color="auto" w:fill="FFFFFF"/>
        <w:spacing w:before="0" w:beforeAutospacing="0" w:after="240" w:afterAutospacing="0" w:line="360" w:lineRule="auto"/>
        <w:rPr>
          <w:sz w:val="28"/>
          <w:szCs w:val="28"/>
        </w:rPr>
      </w:pPr>
      <w:bookmarkStart w:id="1" w:name="_Toc217419722"/>
      <w:r w:rsidRPr="007248CD">
        <w:rPr>
          <w:rStyle w:val="a3"/>
          <w:b/>
          <w:bCs/>
          <w:sz w:val="28"/>
          <w:szCs w:val="28"/>
        </w:rPr>
        <w:t>1. Архитектура и принципы работы</w:t>
      </w:r>
      <w:bookmarkEnd w:id="1"/>
    </w:p>
    <w:p w14:paraId="763DB2CD" w14:textId="77777777" w:rsidR="007248CD" w:rsidRPr="007248CD" w:rsidRDefault="007248CD" w:rsidP="007248CD">
      <w:pPr>
        <w:pStyle w:val="3"/>
        <w:shd w:val="clear" w:color="auto" w:fill="FFFFFF"/>
        <w:spacing w:before="0" w:beforeAutospacing="0" w:after="240" w:afterAutospacing="0" w:line="360" w:lineRule="auto"/>
        <w:rPr>
          <w:sz w:val="28"/>
          <w:szCs w:val="28"/>
        </w:rPr>
      </w:pPr>
      <w:bookmarkStart w:id="2" w:name="_Toc217419723"/>
      <w:r w:rsidRPr="007248CD">
        <w:rPr>
          <w:rStyle w:val="a3"/>
          <w:b/>
          <w:bCs/>
          <w:sz w:val="28"/>
          <w:szCs w:val="28"/>
        </w:rPr>
        <w:t xml:space="preserve">1.1. Oracle VM </w:t>
      </w:r>
      <w:proofErr w:type="spellStart"/>
      <w:r w:rsidRPr="007248CD">
        <w:rPr>
          <w:rStyle w:val="a3"/>
          <w:b/>
          <w:bCs/>
          <w:sz w:val="28"/>
          <w:szCs w:val="28"/>
        </w:rPr>
        <w:t>VirtualBox</w:t>
      </w:r>
      <w:bookmarkEnd w:id="2"/>
      <w:proofErr w:type="spellEnd"/>
    </w:p>
    <w:p w14:paraId="38015EA1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rPr>
          <w:sz w:val="28"/>
          <w:szCs w:val="28"/>
        </w:rPr>
      </w:pPr>
      <w:proofErr w:type="spellStart"/>
      <w:r w:rsidRPr="007248CD">
        <w:rPr>
          <w:sz w:val="28"/>
          <w:szCs w:val="28"/>
        </w:rPr>
        <w:t>VirtualBox</w:t>
      </w:r>
      <w:proofErr w:type="spellEnd"/>
      <w:r w:rsidRPr="007248CD">
        <w:rPr>
          <w:sz w:val="28"/>
          <w:szCs w:val="28"/>
        </w:rPr>
        <w:t xml:space="preserve"> — это кроссплатформенное решение для </w:t>
      </w:r>
      <w:r w:rsidRPr="007248CD">
        <w:rPr>
          <w:rStyle w:val="a3"/>
          <w:sz w:val="28"/>
          <w:szCs w:val="28"/>
        </w:rPr>
        <w:t xml:space="preserve">виртуализации уровня операционной системы (Type 2 </w:t>
      </w:r>
      <w:proofErr w:type="spellStart"/>
      <w:r w:rsidRPr="007248CD">
        <w:rPr>
          <w:rStyle w:val="a3"/>
          <w:sz w:val="28"/>
          <w:szCs w:val="28"/>
        </w:rPr>
        <w:t>Hypervisor</w:t>
      </w:r>
      <w:proofErr w:type="spellEnd"/>
      <w:r w:rsidRPr="007248CD">
        <w:rPr>
          <w:rStyle w:val="a3"/>
          <w:sz w:val="28"/>
          <w:szCs w:val="28"/>
        </w:rPr>
        <w:t>)</w:t>
      </w:r>
      <w:r w:rsidRPr="007248CD">
        <w:rPr>
          <w:sz w:val="28"/>
          <w:szCs w:val="28"/>
        </w:rPr>
        <w:t xml:space="preserve">. Оно работает как приложение поверх </w:t>
      </w:r>
      <w:proofErr w:type="spellStart"/>
      <w:r w:rsidRPr="007248CD">
        <w:rPr>
          <w:sz w:val="28"/>
          <w:szCs w:val="28"/>
        </w:rPr>
        <w:t>хостовой</w:t>
      </w:r>
      <w:proofErr w:type="spellEnd"/>
      <w:r w:rsidRPr="007248CD">
        <w:rPr>
          <w:sz w:val="28"/>
          <w:szCs w:val="28"/>
        </w:rPr>
        <w:t xml:space="preserve"> ОС (Windows, Linux, </w:t>
      </w:r>
      <w:proofErr w:type="spellStart"/>
      <w:r w:rsidRPr="007248CD">
        <w:rPr>
          <w:sz w:val="28"/>
          <w:szCs w:val="28"/>
        </w:rPr>
        <w:t>macOS</w:t>
      </w:r>
      <w:proofErr w:type="spellEnd"/>
      <w:r w:rsidRPr="007248CD">
        <w:rPr>
          <w:sz w:val="28"/>
          <w:szCs w:val="28"/>
        </w:rPr>
        <w:t xml:space="preserve">). </w:t>
      </w:r>
      <w:proofErr w:type="spellStart"/>
      <w:r w:rsidRPr="007248CD">
        <w:rPr>
          <w:sz w:val="28"/>
          <w:szCs w:val="28"/>
        </w:rPr>
        <w:t>VirtualBox</w:t>
      </w:r>
      <w:proofErr w:type="spellEnd"/>
      <w:r w:rsidRPr="007248CD">
        <w:rPr>
          <w:sz w:val="28"/>
          <w:szCs w:val="28"/>
        </w:rPr>
        <w:t xml:space="preserve"> эмулирует аппаратное обеспечение (виртуальные CPU, память, диски, сетевые адаптеры) для гостевых систем. Для повышения производительности используется модуль ядра (</w:t>
      </w:r>
      <w:proofErr w:type="spellStart"/>
      <w:r w:rsidRPr="007248CD">
        <w:rPr>
          <w:sz w:val="28"/>
          <w:szCs w:val="28"/>
        </w:rPr>
        <w:t>VirtualBox</w:t>
      </w:r>
      <w:proofErr w:type="spellEnd"/>
      <w:r w:rsidRPr="007248CD">
        <w:rPr>
          <w:sz w:val="28"/>
          <w:szCs w:val="28"/>
        </w:rPr>
        <w:t xml:space="preserve"> </w:t>
      </w:r>
      <w:proofErr w:type="spellStart"/>
      <w:r w:rsidRPr="007248CD">
        <w:rPr>
          <w:sz w:val="28"/>
          <w:szCs w:val="28"/>
        </w:rPr>
        <w:t>Kernel</w:t>
      </w:r>
      <w:proofErr w:type="spellEnd"/>
      <w:r w:rsidRPr="007248CD">
        <w:rPr>
          <w:sz w:val="28"/>
          <w:szCs w:val="28"/>
        </w:rPr>
        <w:t xml:space="preserve"> </w:t>
      </w:r>
      <w:proofErr w:type="spellStart"/>
      <w:r w:rsidRPr="007248CD">
        <w:rPr>
          <w:sz w:val="28"/>
          <w:szCs w:val="28"/>
        </w:rPr>
        <w:t>Module</w:t>
      </w:r>
      <w:proofErr w:type="spellEnd"/>
      <w:r w:rsidRPr="007248CD">
        <w:rPr>
          <w:sz w:val="28"/>
          <w:szCs w:val="28"/>
        </w:rPr>
        <w:t xml:space="preserve">), который загружается в </w:t>
      </w:r>
      <w:proofErr w:type="spellStart"/>
      <w:r w:rsidRPr="007248CD">
        <w:rPr>
          <w:sz w:val="28"/>
          <w:szCs w:val="28"/>
        </w:rPr>
        <w:t>хостовую</w:t>
      </w:r>
      <w:proofErr w:type="spellEnd"/>
      <w:r w:rsidRPr="007248CD">
        <w:rPr>
          <w:sz w:val="28"/>
          <w:szCs w:val="28"/>
        </w:rPr>
        <w:t xml:space="preserve"> ОС и берёт на себя часть задач по эмуляции.</w:t>
      </w:r>
    </w:p>
    <w:p w14:paraId="27981F94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Ключевые особенности архитектуры:</w:t>
      </w:r>
    </w:p>
    <w:p w14:paraId="1200497C" w14:textId="77777777" w:rsidR="007248CD" w:rsidRPr="007248CD" w:rsidRDefault="007248CD" w:rsidP="007248C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Гипервизор типа 2 (</w:t>
      </w:r>
      <w:proofErr w:type="spellStart"/>
      <w:r w:rsidRPr="007248CD">
        <w:rPr>
          <w:sz w:val="28"/>
          <w:szCs w:val="28"/>
        </w:rPr>
        <w:t>хостовый</w:t>
      </w:r>
      <w:proofErr w:type="spellEnd"/>
      <w:r w:rsidRPr="007248CD">
        <w:rPr>
          <w:sz w:val="28"/>
          <w:szCs w:val="28"/>
        </w:rPr>
        <w:t>).</w:t>
      </w:r>
    </w:p>
    <w:p w14:paraId="300FCFEC" w14:textId="77777777" w:rsidR="007248CD" w:rsidRPr="007248CD" w:rsidRDefault="007248CD" w:rsidP="007248C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Поддержка множества гостевых ОС.</w:t>
      </w:r>
    </w:p>
    <w:p w14:paraId="69A85B36" w14:textId="77777777" w:rsidR="007248CD" w:rsidRPr="007248CD" w:rsidRDefault="007248CD" w:rsidP="007248CD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lastRenderedPageBreak/>
        <w:t>Использование аппаратной виртуализации (Intel VT-x/AMD-V) при наличии.</w:t>
      </w:r>
    </w:p>
    <w:p w14:paraId="7AC01595" w14:textId="77777777" w:rsidR="007248CD" w:rsidRPr="007248CD" w:rsidRDefault="007248CD" w:rsidP="007248C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Модульная архитектура с основным приложением, драйверами и API.</w:t>
      </w:r>
    </w:p>
    <w:p w14:paraId="3608F5B5" w14:textId="77777777" w:rsidR="007248CD" w:rsidRPr="007248CD" w:rsidRDefault="007248CD" w:rsidP="007248CD">
      <w:pPr>
        <w:pStyle w:val="3"/>
        <w:shd w:val="clear" w:color="auto" w:fill="FFFFFF"/>
        <w:spacing w:before="0" w:beforeAutospacing="0" w:after="240" w:afterAutospacing="0" w:line="450" w:lineRule="atLeast"/>
        <w:rPr>
          <w:sz w:val="28"/>
          <w:szCs w:val="28"/>
        </w:rPr>
      </w:pPr>
      <w:bookmarkStart w:id="3" w:name="_Toc217419724"/>
      <w:r w:rsidRPr="007248CD">
        <w:rPr>
          <w:rStyle w:val="a3"/>
          <w:b/>
          <w:bCs/>
          <w:sz w:val="28"/>
          <w:szCs w:val="28"/>
        </w:rPr>
        <w:t>1.2. VMware (</w:t>
      </w:r>
      <w:proofErr w:type="spellStart"/>
      <w:r w:rsidRPr="007248CD">
        <w:rPr>
          <w:rStyle w:val="a3"/>
          <w:b/>
          <w:bCs/>
          <w:sz w:val="28"/>
          <w:szCs w:val="28"/>
        </w:rPr>
        <w:t>Workstation</w:t>
      </w:r>
      <w:proofErr w:type="spellEnd"/>
      <w:r w:rsidRPr="007248CD">
        <w:rPr>
          <w:rStyle w:val="a3"/>
          <w:b/>
          <w:bCs/>
          <w:sz w:val="28"/>
          <w:szCs w:val="28"/>
        </w:rPr>
        <w:t>/</w:t>
      </w:r>
      <w:proofErr w:type="spellStart"/>
      <w:r w:rsidRPr="007248CD">
        <w:rPr>
          <w:rStyle w:val="a3"/>
          <w:b/>
          <w:bCs/>
          <w:sz w:val="28"/>
          <w:szCs w:val="28"/>
        </w:rPr>
        <w:t>ESXi</w:t>
      </w:r>
      <w:proofErr w:type="spellEnd"/>
      <w:r w:rsidRPr="007248CD">
        <w:rPr>
          <w:rStyle w:val="a3"/>
          <w:b/>
          <w:bCs/>
          <w:sz w:val="28"/>
          <w:szCs w:val="28"/>
        </w:rPr>
        <w:t>)</w:t>
      </w:r>
      <w:bookmarkEnd w:id="3"/>
    </w:p>
    <w:p w14:paraId="10C6EEE8" w14:textId="77777777" w:rsidR="007248CD" w:rsidRPr="007248CD" w:rsidRDefault="007248CD" w:rsidP="007248CD">
      <w:pPr>
        <w:pStyle w:val="ds-markdown-paragraph"/>
        <w:shd w:val="clear" w:color="auto" w:fill="FFFFFF"/>
        <w:spacing w:before="0" w:beforeAutospacing="0" w:after="24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VMware предлагает два основных типа решений:</w:t>
      </w:r>
    </w:p>
    <w:p w14:paraId="3AC7FF11" w14:textId="77777777" w:rsidR="007248CD" w:rsidRPr="007248CD" w:rsidRDefault="007248CD" w:rsidP="007248C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 xml:space="preserve">VMware </w:t>
      </w:r>
      <w:proofErr w:type="spellStart"/>
      <w:r w:rsidRPr="007248CD">
        <w:rPr>
          <w:rStyle w:val="a3"/>
          <w:sz w:val="28"/>
          <w:szCs w:val="28"/>
        </w:rPr>
        <w:t>Workstation</w:t>
      </w:r>
      <w:proofErr w:type="spellEnd"/>
      <w:r w:rsidRPr="007248CD">
        <w:rPr>
          <w:rStyle w:val="a3"/>
          <w:sz w:val="28"/>
          <w:szCs w:val="28"/>
        </w:rPr>
        <w:t>/Fusion</w:t>
      </w:r>
      <w:r w:rsidRPr="007248CD">
        <w:rPr>
          <w:sz w:val="28"/>
          <w:szCs w:val="28"/>
        </w:rPr>
        <w:t> — гипервизор типа 2 для рабочих станций.</w:t>
      </w:r>
    </w:p>
    <w:p w14:paraId="2590FF47" w14:textId="77777777" w:rsidR="007248CD" w:rsidRPr="007248CD" w:rsidRDefault="007248CD" w:rsidP="007248CD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 xml:space="preserve">VMware </w:t>
      </w:r>
      <w:proofErr w:type="spellStart"/>
      <w:r w:rsidRPr="007248CD">
        <w:rPr>
          <w:rStyle w:val="a3"/>
          <w:sz w:val="28"/>
          <w:szCs w:val="28"/>
        </w:rPr>
        <w:t>ESXi</w:t>
      </w:r>
      <w:proofErr w:type="spellEnd"/>
      <w:r w:rsidRPr="007248CD">
        <w:rPr>
          <w:sz w:val="28"/>
          <w:szCs w:val="28"/>
        </w:rPr>
        <w:t> — </w:t>
      </w:r>
      <w:r w:rsidRPr="007248CD">
        <w:rPr>
          <w:rStyle w:val="a3"/>
          <w:sz w:val="28"/>
          <w:szCs w:val="28"/>
        </w:rPr>
        <w:t>гипервизор типа 1 (</w:t>
      </w:r>
      <w:proofErr w:type="spellStart"/>
      <w:r w:rsidRPr="007248CD">
        <w:rPr>
          <w:rStyle w:val="a3"/>
          <w:sz w:val="28"/>
          <w:szCs w:val="28"/>
        </w:rPr>
        <w:t>bare-metal</w:t>
      </w:r>
      <w:proofErr w:type="spellEnd"/>
      <w:r w:rsidRPr="007248CD">
        <w:rPr>
          <w:rStyle w:val="a3"/>
          <w:sz w:val="28"/>
          <w:szCs w:val="28"/>
        </w:rPr>
        <w:t>)</w:t>
      </w:r>
      <w:r w:rsidRPr="007248CD">
        <w:rPr>
          <w:sz w:val="28"/>
          <w:szCs w:val="28"/>
        </w:rPr>
        <w:t xml:space="preserve">, который устанавливается непосредственно на аппаратное обеспечение и не требует </w:t>
      </w:r>
      <w:proofErr w:type="spellStart"/>
      <w:r w:rsidRPr="007248CD">
        <w:rPr>
          <w:sz w:val="28"/>
          <w:szCs w:val="28"/>
        </w:rPr>
        <w:t>хостовой</w:t>
      </w:r>
      <w:proofErr w:type="spellEnd"/>
      <w:r w:rsidRPr="007248CD">
        <w:rPr>
          <w:sz w:val="28"/>
          <w:szCs w:val="28"/>
        </w:rPr>
        <w:t xml:space="preserve"> ОС.</w:t>
      </w:r>
    </w:p>
    <w:p w14:paraId="469E00F0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proofErr w:type="spellStart"/>
      <w:r w:rsidRPr="007248CD">
        <w:rPr>
          <w:rStyle w:val="a3"/>
          <w:sz w:val="28"/>
          <w:szCs w:val="28"/>
        </w:rPr>
        <w:t>ESXi</w:t>
      </w:r>
      <w:proofErr w:type="spellEnd"/>
      <w:r w:rsidRPr="007248CD">
        <w:rPr>
          <w:sz w:val="28"/>
          <w:szCs w:val="28"/>
        </w:rPr>
        <w:t xml:space="preserve"> представляет собой </w:t>
      </w:r>
      <w:proofErr w:type="spellStart"/>
      <w:r w:rsidRPr="007248CD">
        <w:rPr>
          <w:sz w:val="28"/>
          <w:szCs w:val="28"/>
        </w:rPr>
        <w:t>микроядерную</w:t>
      </w:r>
      <w:proofErr w:type="spellEnd"/>
      <w:r w:rsidRPr="007248CD">
        <w:rPr>
          <w:sz w:val="28"/>
          <w:szCs w:val="28"/>
        </w:rPr>
        <w:t xml:space="preserve"> архитектуру с минимальным набором компонентов, что обеспечивает высокую производительность и безопасность. Управление </w:t>
      </w:r>
      <w:proofErr w:type="spellStart"/>
      <w:r w:rsidRPr="007248CD">
        <w:rPr>
          <w:sz w:val="28"/>
          <w:szCs w:val="28"/>
        </w:rPr>
        <w:t>ESXi</w:t>
      </w:r>
      <w:proofErr w:type="spellEnd"/>
      <w:r w:rsidRPr="007248CD">
        <w:rPr>
          <w:sz w:val="28"/>
          <w:szCs w:val="28"/>
        </w:rPr>
        <w:t xml:space="preserve"> осуществляется через </w:t>
      </w:r>
      <w:proofErr w:type="spellStart"/>
      <w:r w:rsidRPr="007248CD">
        <w:rPr>
          <w:sz w:val="28"/>
          <w:szCs w:val="28"/>
        </w:rPr>
        <w:t>vCenter</w:t>
      </w:r>
      <w:proofErr w:type="spellEnd"/>
      <w:r w:rsidRPr="007248CD">
        <w:rPr>
          <w:sz w:val="28"/>
          <w:szCs w:val="28"/>
        </w:rPr>
        <w:t xml:space="preserve"> Server или напрямую через веб-интерфейс.</w:t>
      </w:r>
    </w:p>
    <w:p w14:paraId="3696CF3B" w14:textId="77777777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  <w:lang w:val="en-US"/>
        </w:rPr>
      </w:pPr>
      <w:bookmarkStart w:id="4" w:name="_Toc217419725"/>
      <w:r w:rsidRPr="007248CD">
        <w:rPr>
          <w:rStyle w:val="a3"/>
          <w:b/>
          <w:bCs/>
          <w:sz w:val="28"/>
          <w:szCs w:val="28"/>
          <w:lang w:val="en-US"/>
        </w:rPr>
        <w:t>1.3. KVM (Kernel-based Virtual Machine)</w:t>
      </w:r>
      <w:bookmarkEnd w:id="4"/>
    </w:p>
    <w:p w14:paraId="5298CE51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/>
        <w:ind w:firstLine="708"/>
        <w:rPr>
          <w:sz w:val="28"/>
          <w:szCs w:val="28"/>
        </w:rPr>
      </w:pPr>
      <w:r w:rsidRPr="007248CD">
        <w:rPr>
          <w:sz w:val="28"/>
          <w:szCs w:val="28"/>
        </w:rPr>
        <w:t>KVM — это решение для </w:t>
      </w:r>
      <w:r w:rsidRPr="007248CD">
        <w:rPr>
          <w:rStyle w:val="a3"/>
          <w:sz w:val="28"/>
          <w:szCs w:val="28"/>
        </w:rPr>
        <w:t>виртуализации с открытым исходным кодом</w:t>
      </w:r>
      <w:r w:rsidRPr="007248CD">
        <w:rPr>
          <w:sz w:val="28"/>
          <w:szCs w:val="28"/>
        </w:rPr>
        <w:t xml:space="preserve">, интегрированное в ядро Linux. Технически KVM превращает ядро Linux в гипервизор типа 1, но для работы требует наличия ОС Linux как </w:t>
      </w:r>
      <w:proofErr w:type="spellStart"/>
      <w:r w:rsidRPr="007248CD">
        <w:rPr>
          <w:sz w:val="28"/>
          <w:szCs w:val="28"/>
        </w:rPr>
        <w:t>хостовой</w:t>
      </w:r>
      <w:proofErr w:type="spellEnd"/>
      <w:r w:rsidRPr="007248CD">
        <w:rPr>
          <w:sz w:val="28"/>
          <w:szCs w:val="28"/>
        </w:rPr>
        <w:t xml:space="preserve"> среды, что условно позволяет отнести его к типу 1.5. KVM использует модуль ядра (</w:t>
      </w:r>
      <w:proofErr w:type="spellStart"/>
      <w:proofErr w:type="gramStart"/>
      <w:r w:rsidRPr="007248CD">
        <w:rPr>
          <w:sz w:val="28"/>
          <w:szCs w:val="28"/>
        </w:rPr>
        <w:t>kvm.ko</w:t>
      </w:r>
      <w:proofErr w:type="spellEnd"/>
      <w:proofErr w:type="gramEnd"/>
      <w:r w:rsidRPr="007248CD">
        <w:rPr>
          <w:sz w:val="28"/>
          <w:szCs w:val="28"/>
        </w:rPr>
        <w:t>) и процессорные расширения виртуализации. Для эмуляции устройств обычно используется QEMU.</w:t>
      </w:r>
    </w:p>
    <w:p w14:paraId="4B2FE8FE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Ключевые особенности архитектуры:</w:t>
      </w:r>
    </w:p>
    <w:p w14:paraId="080A43E0" w14:textId="77777777" w:rsidR="007248CD" w:rsidRPr="007248CD" w:rsidRDefault="007248CD" w:rsidP="007248C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Интеграция в ядро Linux.</w:t>
      </w:r>
    </w:p>
    <w:p w14:paraId="0CDA958F" w14:textId="77777777" w:rsidR="007248CD" w:rsidRPr="007248CD" w:rsidRDefault="007248CD" w:rsidP="007248C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Прямой доступ к аппаратным средствам виртуализации.</w:t>
      </w:r>
    </w:p>
    <w:p w14:paraId="38A856BB" w14:textId="77777777" w:rsidR="007248CD" w:rsidRPr="007248CD" w:rsidRDefault="007248CD" w:rsidP="007248C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Использование QEMU для эмуляции устройств.</w:t>
      </w:r>
    </w:p>
    <w:p w14:paraId="2D141E39" w14:textId="77777777" w:rsidR="007248CD" w:rsidRPr="007248CD" w:rsidRDefault="007248CD" w:rsidP="007248C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rPr>
          <w:sz w:val="28"/>
          <w:szCs w:val="28"/>
          <w:lang w:val="en-US"/>
        </w:rPr>
      </w:pPr>
      <w:r w:rsidRPr="007248CD">
        <w:rPr>
          <w:sz w:val="28"/>
          <w:szCs w:val="28"/>
        </w:rPr>
        <w:t>Управление</w:t>
      </w:r>
      <w:r w:rsidRPr="007248CD">
        <w:rPr>
          <w:sz w:val="28"/>
          <w:szCs w:val="28"/>
          <w:lang w:val="en-US"/>
        </w:rPr>
        <w:t xml:space="preserve"> </w:t>
      </w:r>
      <w:r w:rsidRPr="007248CD">
        <w:rPr>
          <w:sz w:val="28"/>
          <w:szCs w:val="28"/>
        </w:rPr>
        <w:t>через</w:t>
      </w:r>
      <w:r w:rsidRPr="007248CD">
        <w:rPr>
          <w:sz w:val="28"/>
          <w:szCs w:val="28"/>
          <w:lang w:val="en-US"/>
        </w:rPr>
        <w:t xml:space="preserve"> </w:t>
      </w:r>
      <w:proofErr w:type="spellStart"/>
      <w:r w:rsidRPr="007248CD">
        <w:rPr>
          <w:sz w:val="28"/>
          <w:szCs w:val="28"/>
          <w:lang w:val="en-US"/>
        </w:rPr>
        <w:t>libvirt</w:t>
      </w:r>
      <w:proofErr w:type="spellEnd"/>
      <w:r w:rsidRPr="007248CD">
        <w:rPr>
          <w:sz w:val="28"/>
          <w:szCs w:val="28"/>
          <w:lang w:val="en-US"/>
        </w:rPr>
        <w:t xml:space="preserve">, </w:t>
      </w:r>
      <w:proofErr w:type="spellStart"/>
      <w:r w:rsidRPr="007248CD">
        <w:rPr>
          <w:sz w:val="28"/>
          <w:szCs w:val="28"/>
          <w:lang w:val="en-US"/>
        </w:rPr>
        <w:t>virsh</w:t>
      </w:r>
      <w:proofErr w:type="spellEnd"/>
      <w:r w:rsidRPr="007248CD">
        <w:rPr>
          <w:sz w:val="28"/>
          <w:szCs w:val="28"/>
          <w:lang w:val="en-US"/>
        </w:rPr>
        <w:t xml:space="preserve">, </w:t>
      </w:r>
      <w:proofErr w:type="spellStart"/>
      <w:r w:rsidRPr="007248CD">
        <w:rPr>
          <w:sz w:val="28"/>
          <w:szCs w:val="28"/>
          <w:lang w:val="en-US"/>
        </w:rPr>
        <w:t>virt</w:t>
      </w:r>
      <w:proofErr w:type="spellEnd"/>
      <w:r w:rsidRPr="007248CD">
        <w:rPr>
          <w:sz w:val="28"/>
          <w:szCs w:val="28"/>
          <w:lang w:val="en-US"/>
        </w:rPr>
        <w:t>-manager.</w:t>
      </w:r>
    </w:p>
    <w:p w14:paraId="77D845D3" w14:textId="0FED6533" w:rsidR="007248CD" w:rsidRPr="007248CD" w:rsidRDefault="007248CD" w:rsidP="007248CD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14:paraId="3EFB96AE" w14:textId="77777777" w:rsidR="007248CD" w:rsidRPr="007248CD" w:rsidRDefault="007248CD" w:rsidP="007248CD">
      <w:pPr>
        <w:pStyle w:val="2"/>
        <w:shd w:val="clear" w:color="auto" w:fill="FFFFFF"/>
        <w:spacing w:before="0" w:beforeAutospacing="0" w:after="240" w:afterAutospacing="0" w:line="480" w:lineRule="atLeast"/>
        <w:rPr>
          <w:sz w:val="28"/>
          <w:szCs w:val="28"/>
        </w:rPr>
      </w:pPr>
      <w:bookmarkStart w:id="5" w:name="_Toc217419726"/>
      <w:r w:rsidRPr="007248CD">
        <w:rPr>
          <w:rStyle w:val="a3"/>
          <w:b/>
          <w:bCs/>
          <w:sz w:val="28"/>
          <w:szCs w:val="28"/>
        </w:rPr>
        <w:lastRenderedPageBreak/>
        <w:t>2. Теоретический сравнительный анализ</w:t>
      </w:r>
      <w:bookmarkEnd w:id="5"/>
    </w:p>
    <w:p w14:paraId="54D061C2" w14:textId="77777777" w:rsidR="007248CD" w:rsidRPr="007248CD" w:rsidRDefault="007248CD" w:rsidP="007248CD">
      <w:pPr>
        <w:pStyle w:val="3"/>
        <w:shd w:val="clear" w:color="auto" w:fill="FFFFFF"/>
        <w:spacing w:before="0" w:beforeAutospacing="0" w:after="240" w:afterAutospacing="0" w:line="450" w:lineRule="atLeast"/>
        <w:rPr>
          <w:sz w:val="28"/>
          <w:szCs w:val="28"/>
        </w:rPr>
      </w:pPr>
      <w:bookmarkStart w:id="6" w:name="_Toc217419727"/>
      <w:r w:rsidRPr="007248CD">
        <w:rPr>
          <w:rStyle w:val="a3"/>
          <w:b/>
          <w:bCs/>
          <w:sz w:val="28"/>
          <w:szCs w:val="28"/>
        </w:rPr>
        <w:t>2.1. Производительность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2372"/>
        <w:gridCol w:w="2329"/>
        <w:gridCol w:w="1840"/>
      </w:tblGrid>
      <w:tr w:rsidR="007248CD" w:rsidRPr="007248CD" w14:paraId="6F3A4AA4" w14:textId="77777777" w:rsidTr="007248C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336E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8E8A5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1A1B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VMware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ESXi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59D8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KVM</w:t>
            </w:r>
          </w:p>
        </w:tc>
      </w:tr>
      <w:tr w:rsidR="007248CD" w:rsidRPr="007248CD" w14:paraId="2C37A9B0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E71A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Накладные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327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Выше (гипервизор типа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AEEE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Минимальные (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bare-metal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C8D5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Низкие (интеграция в ядро)</w:t>
            </w:r>
          </w:p>
        </w:tc>
      </w:tr>
      <w:tr w:rsidR="007248CD" w:rsidRPr="007248CD" w14:paraId="02487CF8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57F4E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Дисковая 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1C04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A683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BF81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Высокая (с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VirtIO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248CD" w:rsidRPr="007248CD" w14:paraId="2A94E274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EF2F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Сетевая 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AA78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A85D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Высокая (vmxnet3)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D7D1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Высокая (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virtio-net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248CD" w:rsidRPr="007248CD" w14:paraId="2FFB1F27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042CD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Графическая 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F70F6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Средняя (3D-ускорение 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79F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Хорошая (SVGA)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BCD9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Хорошая (с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VirGL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, SPICE)</w:t>
            </w:r>
          </w:p>
        </w:tc>
      </w:tr>
    </w:tbl>
    <w:p w14:paraId="4FE6FA54" w14:textId="77777777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bookmarkStart w:id="7" w:name="_Toc217419728"/>
      <w:r w:rsidRPr="007248CD">
        <w:rPr>
          <w:rStyle w:val="a3"/>
          <w:b/>
          <w:bCs/>
          <w:sz w:val="28"/>
          <w:szCs w:val="28"/>
        </w:rPr>
        <w:t>2.2. Функциональность и возможности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714"/>
        <w:gridCol w:w="2052"/>
        <w:gridCol w:w="1796"/>
      </w:tblGrid>
      <w:tr w:rsidR="007248CD" w:rsidRPr="007248CD" w14:paraId="0FD2D9AE" w14:textId="77777777" w:rsidTr="007248C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E363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C3A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D30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VMware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ESXi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1DE8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KVM</w:t>
            </w:r>
          </w:p>
        </w:tc>
      </w:tr>
      <w:tr w:rsidR="007248CD" w:rsidRPr="007248CD" w14:paraId="75BC0983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5ACC6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Миграция ВМ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1E32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Ручной экспорт/импорт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0923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vMotion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 (живая миграция)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2344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Живая миграция (с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shared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storage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248CD" w:rsidRPr="007248CD" w14:paraId="26BB1D95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5EDA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Отказоустойчивость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C3F9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08F13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HA (High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Availability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D921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Возможна через сторонние решения</w:t>
            </w:r>
          </w:p>
        </w:tc>
      </w:tr>
      <w:tr w:rsidR="007248CD" w:rsidRPr="007248CD" w14:paraId="42A8C31D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A95B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Кластеризация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DD32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A64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vSphere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7342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oVirt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Proxmox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OpenStack</w:t>
            </w:r>
            <w:proofErr w:type="spellEnd"/>
          </w:p>
        </w:tc>
      </w:tr>
      <w:tr w:rsidR="007248CD" w:rsidRPr="007248CD" w14:paraId="196DA289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20E8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Снимки (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snapshots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4D09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Да (многоуровневые)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453B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C087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248CD" w:rsidRPr="007248CD" w14:paraId="681C055A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12B6D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Kubernetes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BBD4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92DFA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через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Tanzu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599DA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Нативная (через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Kata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Containers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60640A3" w14:textId="77777777" w:rsidR="007248CD" w:rsidRPr="007248CD" w:rsidRDefault="007248CD" w:rsidP="007248CD">
      <w:pPr>
        <w:pStyle w:val="3"/>
        <w:shd w:val="clear" w:color="auto" w:fill="FFFFFF"/>
        <w:spacing w:before="0" w:beforeAutospacing="0" w:after="240" w:afterAutospacing="0" w:line="360" w:lineRule="auto"/>
        <w:rPr>
          <w:sz w:val="28"/>
          <w:szCs w:val="28"/>
        </w:rPr>
      </w:pPr>
      <w:bookmarkStart w:id="8" w:name="_Toc217419729"/>
      <w:r w:rsidRPr="007248CD">
        <w:rPr>
          <w:rStyle w:val="a3"/>
          <w:b/>
          <w:bCs/>
          <w:sz w:val="28"/>
          <w:szCs w:val="28"/>
        </w:rPr>
        <w:t>2.3. Управление и мониторинг</w:t>
      </w:r>
      <w:bookmarkEnd w:id="8"/>
    </w:p>
    <w:p w14:paraId="08EA791F" w14:textId="77777777" w:rsidR="007248CD" w:rsidRPr="007248CD" w:rsidRDefault="007248CD" w:rsidP="007248CD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7248CD">
        <w:rPr>
          <w:rStyle w:val="a3"/>
          <w:sz w:val="28"/>
          <w:szCs w:val="28"/>
        </w:rPr>
        <w:t>VirtualBox</w:t>
      </w:r>
      <w:proofErr w:type="spellEnd"/>
      <w:r w:rsidRPr="007248CD">
        <w:rPr>
          <w:rStyle w:val="a3"/>
          <w:sz w:val="28"/>
          <w:szCs w:val="28"/>
        </w:rPr>
        <w:t>:</w:t>
      </w:r>
      <w:r w:rsidRPr="007248CD">
        <w:rPr>
          <w:sz w:val="28"/>
          <w:szCs w:val="28"/>
        </w:rPr>
        <w:t> Управление через графический интерфейс, CLI (</w:t>
      </w:r>
      <w:proofErr w:type="spellStart"/>
      <w:r w:rsidRPr="007248CD">
        <w:rPr>
          <w:sz w:val="28"/>
          <w:szCs w:val="28"/>
        </w:rPr>
        <w:t>VBoxManage</w:t>
      </w:r>
      <w:proofErr w:type="spellEnd"/>
      <w:r w:rsidRPr="007248CD">
        <w:rPr>
          <w:sz w:val="28"/>
          <w:szCs w:val="28"/>
        </w:rPr>
        <w:t>) и REST API. Мониторинг базовый.</w:t>
      </w:r>
    </w:p>
    <w:p w14:paraId="26354DD0" w14:textId="77777777" w:rsidR="007248CD" w:rsidRPr="007248CD" w:rsidRDefault="007248CD" w:rsidP="007248CD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 xml:space="preserve">VMware </w:t>
      </w:r>
      <w:proofErr w:type="spellStart"/>
      <w:r w:rsidRPr="007248CD">
        <w:rPr>
          <w:rStyle w:val="a3"/>
          <w:sz w:val="28"/>
          <w:szCs w:val="28"/>
        </w:rPr>
        <w:t>ESXi</w:t>
      </w:r>
      <w:proofErr w:type="spellEnd"/>
      <w:r w:rsidRPr="007248CD">
        <w:rPr>
          <w:rStyle w:val="a3"/>
          <w:sz w:val="28"/>
          <w:szCs w:val="28"/>
        </w:rPr>
        <w:t>:</w:t>
      </w:r>
      <w:r w:rsidRPr="007248CD">
        <w:rPr>
          <w:sz w:val="28"/>
          <w:szCs w:val="28"/>
        </w:rPr>
        <w:t xml:space="preserve"> Централизованное управление через </w:t>
      </w:r>
      <w:proofErr w:type="spellStart"/>
      <w:r w:rsidRPr="007248CD">
        <w:rPr>
          <w:sz w:val="28"/>
          <w:szCs w:val="28"/>
        </w:rPr>
        <w:t>vCenter</w:t>
      </w:r>
      <w:proofErr w:type="spellEnd"/>
      <w:r w:rsidRPr="007248CD">
        <w:rPr>
          <w:sz w:val="28"/>
          <w:szCs w:val="28"/>
        </w:rPr>
        <w:t xml:space="preserve">, мощный веб-интерфейс, поддержка </w:t>
      </w:r>
      <w:proofErr w:type="spellStart"/>
      <w:r w:rsidRPr="007248CD">
        <w:rPr>
          <w:sz w:val="28"/>
          <w:szCs w:val="28"/>
        </w:rPr>
        <w:t>PowerCLI</w:t>
      </w:r>
      <w:proofErr w:type="spellEnd"/>
      <w:r w:rsidRPr="007248CD">
        <w:rPr>
          <w:sz w:val="28"/>
          <w:szCs w:val="28"/>
        </w:rPr>
        <w:t>. Глубокий мониторинг и аналитика.</w:t>
      </w:r>
    </w:p>
    <w:p w14:paraId="65F6FD33" w14:textId="77777777" w:rsidR="007248CD" w:rsidRPr="007248CD" w:rsidRDefault="007248CD" w:rsidP="007248CD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KVM:</w:t>
      </w:r>
      <w:r w:rsidRPr="007248CD">
        <w:rPr>
          <w:sz w:val="28"/>
          <w:szCs w:val="28"/>
        </w:rPr>
        <w:t xml:space="preserve"> Управление через </w:t>
      </w:r>
      <w:proofErr w:type="spellStart"/>
      <w:r w:rsidRPr="007248CD">
        <w:rPr>
          <w:sz w:val="28"/>
          <w:szCs w:val="28"/>
        </w:rPr>
        <w:t>libvirt</w:t>
      </w:r>
      <w:proofErr w:type="spellEnd"/>
      <w:r w:rsidRPr="007248CD">
        <w:rPr>
          <w:sz w:val="28"/>
          <w:szCs w:val="28"/>
        </w:rPr>
        <w:t>, веб-интерфейсы (</w:t>
      </w:r>
      <w:proofErr w:type="spellStart"/>
      <w:r w:rsidRPr="007248CD">
        <w:rPr>
          <w:sz w:val="28"/>
          <w:szCs w:val="28"/>
        </w:rPr>
        <w:t>Cockpit</w:t>
      </w:r>
      <w:proofErr w:type="spellEnd"/>
      <w:r w:rsidRPr="007248CD">
        <w:rPr>
          <w:sz w:val="28"/>
          <w:szCs w:val="28"/>
        </w:rPr>
        <w:t xml:space="preserve">, </w:t>
      </w:r>
      <w:proofErr w:type="spellStart"/>
      <w:r w:rsidRPr="007248CD">
        <w:rPr>
          <w:sz w:val="28"/>
          <w:szCs w:val="28"/>
        </w:rPr>
        <w:t>oVirt</w:t>
      </w:r>
      <w:proofErr w:type="spellEnd"/>
      <w:r w:rsidRPr="007248CD">
        <w:rPr>
          <w:sz w:val="28"/>
          <w:szCs w:val="28"/>
        </w:rPr>
        <w:t>), CLI (</w:t>
      </w:r>
      <w:proofErr w:type="spellStart"/>
      <w:r w:rsidRPr="007248CD">
        <w:rPr>
          <w:sz w:val="28"/>
          <w:szCs w:val="28"/>
        </w:rPr>
        <w:t>virsh</w:t>
      </w:r>
      <w:proofErr w:type="spellEnd"/>
      <w:r w:rsidRPr="007248CD">
        <w:rPr>
          <w:sz w:val="28"/>
          <w:szCs w:val="28"/>
        </w:rPr>
        <w:t>). Мониторинг через стандартные средства Linux.</w:t>
      </w:r>
    </w:p>
    <w:p w14:paraId="4F5C8929" w14:textId="77777777" w:rsidR="007248CD" w:rsidRPr="007248CD" w:rsidRDefault="007248CD" w:rsidP="007248CD">
      <w:pPr>
        <w:pStyle w:val="3"/>
        <w:shd w:val="clear" w:color="auto" w:fill="FFFFFF"/>
        <w:spacing w:before="0" w:beforeAutospacing="0" w:after="240" w:afterAutospacing="0" w:line="450" w:lineRule="atLeast"/>
        <w:rPr>
          <w:sz w:val="28"/>
          <w:szCs w:val="28"/>
        </w:rPr>
      </w:pPr>
      <w:bookmarkStart w:id="9" w:name="_Toc217419730"/>
      <w:r w:rsidRPr="007248CD">
        <w:rPr>
          <w:rStyle w:val="a3"/>
          <w:b/>
          <w:bCs/>
          <w:sz w:val="28"/>
          <w:szCs w:val="28"/>
        </w:rPr>
        <w:t>2.4. Стоимость и лицензирование</w:t>
      </w:r>
      <w:bookmarkEnd w:id="9"/>
    </w:p>
    <w:tbl>
      <w:tblPr>
        <w:tblW w:w="9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4281"/>
        <w:gridCol w:w="3389"/>
      </w:tblGrid>
      <w:tr w:rsidR="007248CD" w:rsidRPr="007248CD" w14:paraId="3076EFDC" w14:textId="77777777" w:rsidTr="007248CD">
        <w:trPr>
          <w:trHeight w:val="6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6B87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A85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Тип лицензии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FBE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Стоимость для бизнеса</w:t>
            </w:r>
          </w:p>
        </w:tc>
      </w:tr>
      <w:tr w:rsidR="007248CD" w:rsidRPr="007248CD" w14:paraId="124E8DD9" w14:textId="77777777" w:rsidTr="007248CD">
        <w:trPr>
          <w:trHeight w:val="6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C8DF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FC5D3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Открытый исходный код (GPLv2)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5223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</w:tr>
      <w:tr w:rsidR="007248CD" w:rsidRPr="007248CD" w14:paraId="24655D26" w14:textId="77777777" w:rsidTr="007248CD">
        <w:trPr>
          <w:trHeight w:val="6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4669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VMware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ESXi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A7DD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Проприетарная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4B08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Платная (лицензии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vSphere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248CD" w:rsidRPr="007248CD" w14:paraId="3C6F9229" w14:textId="77777777" w:rsidTr="007248CD">
        <w:trPr>
          <w:trHeight w:val="6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34B8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45F63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Открытый исходный код (GPL)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C5CC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</w:tr>
    </w:tbl>
    <w:p w14:paraId="1F470943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Примечание:</w:t>
      </w:r>
      <w:r w:rsidRPr="007248CD">
        <w:rPr>
          <w:sz w:val="28"/>
          <w:szCs w:val="28"/>
        </w:rPr>
        <w:t xml:space="preserve"> VMware </w:t>
      </w:r>
      <w:proofErr w:type="spellStart"/>
      <w:r w:rsidRPr="007248CD">
        <w:rPr>
          <w:sz w:val="28"/>
          <w:szCs w:val="28"/>
        </w:rPr>
        <w:t>ESXi</w:t>
      </w:r>
      <w:proofErr w:type="spellEnd"/>
      <w:r w:rsidRPr="007248CD">
        <w:rPr>
          <w:sz w:val="28"/>
          <w:szCs w:val="28"/>
        </w:rPr>
        <w:t xml:space="preserve"> имеет бесплатную версию с ограничениями (например, нет </w:t>
      </w:r>
      <w:proofErr w:type="spellStart"/>
      <w:r w:rsidRPr="007248CD">
        <w:rPr>
          <w:sz w:val="28"/>
          <w:szCs w:val="28"/>
        </w:rPr>
        <w:t>vMotion</w:t>
      </w:r>
      <w:proofErr w:type="spellEnd"/>
      <w:r w:rsidRPr="007248CD">
        <w:rPr>
          <w:sz w:val="28"/>
          <w:szCs w:val="28"/>
        </w:rPr>
        <w:t xml:space="preserve">, </w:t>
      </w:r>
      <w:proofErr w:type="spellStart"/>
      <w:r w:rsidRPr="007248CD">
        <w:rPr>
          <w:sz w:val="28"/>
          <w:szCs w:val="28"/>
        </w:rPr>
        <w:t>vCenter</w:t>
      </w:r>
      <w:proofErr w:type="spellEnd"/>
      <w:r w:rsidRPr="007248CD">
        <w:rPr>
          <w:sz w:val="28"/>
          <w:szCs w:val="28"/>
        </w:rPr>
        <w:t>).</w:t>
      </w:r>
    </w:p>
    <w:p w14:paraId="033B0511" w14:textId="77777777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360" w:lineRule="auto"/>
        <w:rPr>
          <w:sz w:val="28"/>
          <w:szCs w:val="28"/>
        </w:rPr>
      </w:pPr>
      <w:bookmarkStart w:id="10" w:name="_Toc217419731"/>
      <w:r w:rsidRPr="007248CD">
        <w:rPr>
          <w:rStyle w:val="a3"/>
          <w:b/>
          <w:bCs/>
          <w:sz w:val="28"/>
          <w:szCs w:val="28"/>
        </w:rPr>
        <w:t>2.5. Безопасность</w:t>
      </w:r>
      <w:bookmarkEnd w:id="10"/>
    </w:p>
    <w:p w14:paraId="0A3E19B9" w14:textId="77777777" w:rsidR="007248CD" w:rsidRPr="007248CD" w:rsidRDefault="007248CD" w:rsidP="007248C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 xml:space="preserve">VMware </w:t>
      </w:r>
      <w:proofErr w:type="spellStart"/>
      <w:r w:rsidRPr="007248CD">
        <w:rPr>
          <w:rStyle w:val="a3"/>
          <w:sz w:val="28"/>
          <w:szCs w:val="28"/>
        </w:rPr>
        <w:t>ESXi</w:t>
      </w:r>
      <w:proofErr w:type="spellEnd"/>
      <w:r w:rsidRPr="007248CD">
        <w:rPr>
          <w:rStyle w:val="a3"/>
          <w:sz w:val="28"/>
          <w:szCs w:val="28"/>
        </w:rPr>
        <w:t>:</w:t>
      </w:r>
      <w:r w:rsidRPr="007248CD">
        <w:rPr>
          <w:sz w:val="28"/>
          <w:szCs w:val="28"/>
        </w:rPr>
        <w:t> Сильная изоляция ВМ, встроенные механизмы безопасности, поддержка TPM, шифрование ВМ.</w:t>
      </w:r>
    </w:p>
    <w:p w14:paraId="0B6D78B2" w14:textId="77777777" w:rsidR="007248CD" w:rsidRPr="007248CD" w:rsidRDefault="007248CD" w:rsidP="007248C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KVM:</w:t>
      </w:r>
      <w:r w:rsidRPr="007248CD">
        <w:rPr>
          <w:sz w:val="28"/>
          <w:szCs w:val="28"/>
        </w:rPr>
        <w:t xml:space="preserve"> Изоляция через </w:t>
      </w:r>
      <w:proofErr w:type="spellStart"/>
      <w:r w:rsidRPr="007248CD">
        <w:rPr>
          <w:sz w:val="28"/>
          <w:szCs w:val="28"/>
        </w:rPr>
        <w:t>SELinux</w:t>
      </w:r>
      <w:proofErr w:type="spellEnd"/>
      <w:r w:rsidRPr="007248CD">
        <w:rPr>
          <w:sz w:val="28"/>
          <w:szCs w:val="28"/>
        </w:rPr>
        <w:t xml:space="preserve">, </w:t>
      </w:r>
      <w:proofErr w:type="spellStart"/>
      <w:r w:rsidRPr="007248CD">
        <w:rPr>
          <w:sz w:val="28"/>
          <w:szCs w:val="28"/>
        </w:rPr>
        <w:t>sVirt</w:t>
      </w:r>
      <w:proofErr w:type="spellEnd"/>
      <w:r w:rsidRPr="007248CD">
        <w:rPr>
          <w:sz w:val="28"/>
          <w:szCs w:val="28"/>
        </w:rPr>
        <w:t>, возможность использования TPM.</w:t>
      </w:r>
    </w:p>
    <w:p w14:paraId="268F0BB6" w14:textId="1C6C4245" w:rsidR="007248CD" w:rsidRPr="007248CD" w:rsidRDefault="007248CD" w:rsidP="007248C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proofErr w:type="spellStart"/>
      <w:r w:rsidRPr="007248CD">
        <w:rPr>
          <w:rStyle w:val="a3"/>
          <w:sz w:val="28"/>
          <w:szCs w:val="28"/>
        </w:rPr>
        <w:t>VirtualBox</w:t>
      </w:r>
      <w:proofErr w:type="spellEnd"/>
      <w:r w:rsidRPr="007248CD">
        <w:rPr>
          <w:rStyle w:val="a3"/>
          <w:sz w:val="28"/>
          <w:szCs w:val="28"/>
        </w:rPr>
        <w:t>:</w:t>
      </w:r>
      <w:r w:rsidRPr="007248CD">
        <w:rPr>
          <w:sz w:val="28"/>
          <w:szCs w:val="28"/>
        </w:rPr>
        <w:t xml:space="preserve"> Базовые механизмы изоляции, меньше возможностей для </w:t>
      </w:r>
      <w:proofErr w:type="spellStart"/>
      <w:r w:rsidRPr="007248CD">
        <w:rPr>
          <w:sz w:val="28"/>
          <w:szCs w:val="28"/>
        </w:rPr>
        <w:t>enterprise</w:t>
      </w:r>
      <w:proofErr w:type="spellEnd"/>
      <w:r w:rsidRPr="007248CD">
        <w:rPr>
          <w:sz w:val="28"/>
          <w:szCs w:val="28"/>
        </w:rPr>
        <w:t>-безопасности.</w:t>
      </w:r>
    </w:p>
    <w:p w14:paraId="58C112E2" w14:textId="77777777" w:rsidR="007248CD" w:rsidRPr="007248CD" w:rsidRDefault="007248CD" w:rsidP="007248CD">
      <w:pPr>
        <w:pStyle w:val="2"/>
        <w:shd w:val="clear" w:color="auto" w:fill="FFFFFF"/>
        <w:spacing w:before="0" w:beforeAutospacing="0" w:after="240" w:afterAutospacing="0" w:line="480" w:lineRule="atLeast"/>
        <w:rPr>
          <w:sz w:val="28"/>
          <w:szCs w:val="28"/>
        </w:rPr>
      </w:pPr>
      <w:bookmarkStart w:id="11" w:name="_Toc217419732"/>
      <w:r w:rsidRPr="007248CD">
        <w:rPr>
          <w:rStyle w:val="a3"/>
          <w:b/>
          <w:bCs/>
          <w:sz w:val="32"/>
          <w:szCs w:val="32"/>
        </w:rPr>
        <w:t>3. ПРАКТИЧЕСКАЯ ЧАСТЬ: ЭКСПЕРИМЕНТАЛЬНОЕ СРАВНЕНИЕ</w:t>
      </w:r>
      <w:bookmarkEnd w:id="11"/>
    </w:p>
    <w:p w14:paraId="01FE5E88" w14:textId="77777777" w:rsidR="007248CD" w:rsidRPr="007248CD" w:rsidRDefault="007248CD" w:rsidP="007248CD">
      <w:pPr>
        <w:pStyle w:val="3"/>
        <w:shd w:val="clear" w:color="auto" w:fill="FFFFFF"/>
        <w:spacing w:before="0" w:beforeAutospacing="0" w:after="240" w:afterAutospacing="0" w:line="360" w:lineRule="auto"/>
        <w:rPr>
          <w:sz w:val="28"/>
          <w:szCs w:val="28"/>
        </w:rPr>
      </w:pPr>
      <w:bookmarkStart w:id="12" w:name="_Toc217419733"/>
      <w:r w:rsidRPr="007248CD">
        <w:rPr>
          <w:rStyle w:val="a3"/>
          <w:b/>
          <w:bCs/>
          <w:sz w:val="28"/>
          <w:szCs w:val="28"/>
        </w:rPr>
        <w:t>3.1. Методика тестирования</w:t>
      </w:r>
      <w:bookmarkEnd w:id="12"/>
    </w:p>
    <w:p w14:paraId="167D2AED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Тестовая платформа:</w:t>
      </w:r>
    </w:p>
    <w:p w14:paraId="5AE47D52" w14:textId="77777777" w:rsidR="007248CD" w:rsidRPr="007248CD" w:rsidRDefault="007248CD" w:rsidP="007248C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proofErr w:type="spellStart"/>
      <w:r w:rsidRPr="007248CD">
        <w:rPr>
          <w:rStyle w:val="a3"/>
          <w:sz w:val="28"/>
          <w:szCs w:val="28"/>
        </w:rPr>
        <w:t>Хостовая</w:t>
      </w:r>
      <w:proofErr w:type="spellEnd"/>
      <w:r w:rsidRPr="007248CD">
        <w:rPr>
          <w:rStyle w:val="a3"/>
          <w:sz w:val="28"/>
          <w:szCs w:val="28"/>
        </w:rPr>
        <w:t xml:space="preserve"> система:</w:t>
      </w:r>
      <w:r w:rsidRPr="007248CD">
        <w:rPr>
          <w:sz w:val="28"/>
          <w:szCs w:val="28"/>
        </w:rPr>
        <w:t> Microsoft Windows 11 Pro 23H2</w:t>
      </w:r>
    </w:p>
    <w:p w14:paraId="0AA89E9D" w14:textId="77777777" w:rsidR="007248CD" w:rsidRPr="007248CD" w:rsidRDefault="007248CD" w:rsidP="007248C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Процессор:</w:t>
      </w:r>
      <w:r w:rsidRPr="007248CD">
        <w:rPr>
          <w:sz w:val="28"/>
          <w:szCs w:val="28"/>
        </w:rPr>
        <w:t xml:space="preserve"> AMD </w:t>
      </w:r>
      <w:proofErr w:type="spellStart"/>
      <w:r w:rsidRPr="007248CD">
        <w:rPr>
          <w:sz w:val="28"/>
          <w:szCs w:val="28"/>
        </w:rPr>
        <w:t>Ryzen</w:t>
      </w:r>
      <w:proofErr w:type="spellEnd"/>
      <w:r w:rsidRPr="007248CD">
        <w:rPr>
          <w:sz w:val="28"/>
          <w:szCs w:val="28"/>
        </w:rPr>
        <w:t xml:space="preserve"> 5 8400F (6 ядер/12 потоков)</w:t>
      </w:r>
    </w:p>
    <w:p w14:paraId="01D9AF20" w14:textId="77777777" w:rsidR="007248CD" w:rsidRPr="007248CD" w:rsidRDefault="007248CD" w:rsidP="007248C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Оперативная память:</w:t>
      </w:r>
      <w:r w:rsidRPr="007248CD">
        <w:rPr>
          <w:sz w:val="28"/>
          <w:szCs w:val="28"/>
        </w:rPr>
        <w:t> 16 ГБ DDR5 4800 МГц (2×8 ГБ)</w:t>
      </w:r>
    </w:p>
    <w:p w14:paraId="17201A0C" w14:textId="77777777" w:rsidR="007248CD" w:rsidRPr="007248CD" w:rsidRDefault="007248CD" w:rsidP="007248C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Накопитель:</w:t>
      </w:r>
      <w:r w:rsidRPr="007248CD">
        <w:rPr>
          <w:sz w:val="28"/>
          <w:szCs w:val="28"/>
        </w:rPr>
        <w:t xml:space="preserve"> Kingston NV2 </w:t>
      </w:r>
      <w:proofErr w:type="spellStart"/>
      <w:r w:rsidRPr="007248CD">
        <w:rPr>
          <w:sz w:val="28"/>
          <w:szCs w:val="28"/>
        </w:rPr>
        <w:t>PCIe</w:t>
      </w:r>
      <w:proofErr w:type="spellEnd"/>
      <w:r w:rsidRPr="007248CD">
        <w:rPr>
          <w:sz w:val="28"/>
          <w:szCs w:val="28"/>
        </w:rPr>
        <w:t xml:space="preserve"> 4.0 </w:t>
      </w:r>
      <w:proofErr w:type="spellStart"/>
      <w:r w:rsidRPr="007248CD">
        <w:rPr>
          <w:sz w:val="28"/>
          <w:szCs w:val="28"/>
        </w:rPr>
        <w:t>NVMe</w:t>
      </w:r>
      <w:proofErr w:type="spellEnd"/>
      <w:r w:rsidRPr="007248CD">
        <w:rPr>
          <w:sz w:val="28"/>
          <w:szCs w:val="28"/>
        </w:rPr>
        <w:t xml:space="preserve"> SSD 1TB</w:t>
      </w:r>
    </w:p>
    <w:p w14:paraId="4593F369" w14:textId="77777777" w:rsidR="007248CD" w:rsidRPr="007248CD" w:rsidRDefault="007248CD" w:rsidP="007248C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  <w:lang w:val="en-US"/>
        </w:rPr>
      </w:pPr>
      <w:r w:rsidRPr="007248CD">
        <w:rPr>
          <w:rStyle w:val="a3"/>
          <w:sz w:val="28"/>
          <w:szCs w:val="28"/>
        </w:rPr>
        <w:t>Материнская</w:t>
      </w:r>
      <w:r w:rsidRPr="007248CD">
        <w:rPr>
          <w:rStyle w:val="a3"/>
          <w:sz w:val="28"/>
          <w:szCs w:val="28"/>
          <w:lang w:val="en-US"/>
        </w:rPr>
        <w:t xml:space="preserve"> </w:t>
      </w:r>
      <w:r w:rsidRPr="007248CD">
        <w:rPr>
          <w:rStyle w:val="a3"/>
          <w:sz w:val="28"/>
          <w:szCs w:val="28"/>
        </w:rPr>
        <w:t>плата</w:t>
      </w:r>
      <w:r w:rsidRPr="007248CD">
        <w:rPr>
          <w:rStyle w:val="a3"/>
          <w:sz w:val="28"/>
          <w:szCs w:val="28"/>
          <w:lang w:val="en-US"/>
        </w:rPr>
        <w:t>:</w:t>
      </w:r>
      <w:r w:rsidRPr="007248CD">
        <w:rPr>
          <w:sz w:val="28"/>
          <w:szCs w:val="28"/>
          <w:lang w:val="en-US"/>
        </w:rPr>
        <w:t> ASUS TUF Gaming A620M-PLUS</w:t>
      </w:r>
    </w:p>
    <w:p w14:paraId="57EDE4B3" w14:textId="77777777" w:rsidR="007248CD" w:rsidRPr="007248CD" w:rsidRDefault="007248CD" w:rsidP="007248C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  <w:lang w:val="en-US"/>
        </w:rPr>
      </w:pPr>
      <w:r w:rsidRPr="007248CD">
        <w:rPr>
          <w:rStyle w:val="a3"/>
          <w:sz w:val="28"/>
          <w:szCs w:val="28"/>
        </w:rPr>
        <w:t>Видеокарта</w:t>
      </w:r>
      <w:r w:rsidRPr="007248CD">
        <w:rPr>
          <w:rStyle w:val="a3"/>
          <w:sz w:val="28"/>
          <w:szCs w:val="28"/>
          <w:lang w:val="en-US"/>
        </w:rPr>
        <w:t>:</w:t>
      </w:r>
      <w:r w:rsidRPr="007248CD">
        <w:rPr>
          <w:sz w:val="28"/>
          <w:szCs w:val="28"/>
          <w:lang w:val="en-US"/>
        </w:rPr>
        <w:t> </w:t>
      </w:r>
      <w:proofErr w:type="spellStart"/>
      <w:r w:rsidRPr="007248CD">
        <w:rPr>
          <w:sz w:val="28"/>
          <w:szCs w:val="28"/>
          <w:lang w:val="en-US"/>
        </w:rPr>
        <w:t>Palit</w:t>
      </w:r>
      <w:proofErr w:type="spellEnd"/>
      <w:r w:rsidRPr="007248CD">
        <w:rPr>
          <w:sz w:val="28"/>
          <w:szCs w:val="28"/>
          <w:lang w:val="en-US"/>
        </w:rPr>
        <w:t xml:space="preserve"> GeForce RTX 2060 6GB GDDR6</w:t>
      </w:r>
    </w:p>
    <w:p w14:paraId="5C6B93E6" w14:textId="77777777" w:rsidR="007248CD" w:rsidRPr="007248CD" w:rsidRDefault="007248CD" w:rsidP="007248C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Сетевая карта:</w:t>
      </w:r>
      <w:r w:rsidRPr="007248CD">
        <w:rPr>
          <w:sz w:val="28"/>
          <w:szCs w:val="28"/>
        </w:rPr>
        <w:t> </w:t>
      </w:r>
      <w:proofErr w:type="spellStart"/>
      <w:r w:rsidRPr="007248CD">
        <w:rPr>
          <w:sz w:val="28"/>
          <w:szCs w:val="28"/>
        </w:rPr>
        <w:t>Realtek</w:t>
      </w:r>
      <w:proofErr w:type="spellEnd"/>
      <w:r w:rsidRPr="007248CD">
        <w:rPr>
          <w:sz w:val="28"/>
          <w:szCs w:val="28"/>
        </w:rPr>
        <w:t xml:space="preserve"> RTL8125 2.5GbE</w:t>
      </w:r>
    </w:p>
    <w:p w14:paraId="2615B579" w14:textId="77777777" w:rsidR="007248CD" w:rsidRPr="007248CD" w:rsidRDefault="007248CD" w:rsidP="007248CD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Версии ПО для виртуализации:</w:t>
      </w:r>
    </w:p>
    <w:p w14:paraId="29DFB169" w14:textId="77777777" w:rsidR="007248CD" w:rsidRPr="007248CD" w:rsidRDefault="007248CD" w:rsidP="007248CD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 xml:space="preserve">Oracle VM </w:t>
      </w:r>
      <w:proofErr w:type="spellStart"/>
      <w:r w:rsidRPr="007248CD">
        <w:rPr>
          <w:sz w:val="28"/>
          <w:szCs w:val="28"/>
        </w:rPr>
        <w:t>VirtualBox</w:t>
      </w:r>
      <w:proofErr w:type="spellEnd"/>
      <w:r w:rsidRPr="007248CD">
        <w:rPr>
          <w:sz w:val="28"/>
          <w:szCs w:val="28"/>
        </w:rPr>
        <w:t xml:space="preserve"> 7.0.14</w:t>
      </w:r>
    </w:p>
    <w:p w14:paraId="05A5C371" w14:textId="77777777" w:rsidR="007248CD" w:rsidRPr="007248CD" w:rsidRDefault="007248CD" w:rsidP="007248CD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 xml:space="preserve">VMware </w:t>
      </w:r>
      <w:proofErr w:type="spellStart"/>
      <w:r w:rsidRPr="007248CD">
        <w:rPr>
          <w:sz w:val="28"/>
          <w:szCs w:val="28"/>
        </w:rPr>
        <w:t>Workstation</w:t>
      </w:r>
      <w:proofErr w:type="spellEnd"/>
      <w:r w:rsidRPr="007248CD">
        <w:rPr>
          <w:sz w:val="28"/>
          <w:szCs w:val="28"/>
        </w:rPr>
        <w:t xml:space="preserve"> Pro 17.5.1</w:t>
      </w:r>
    </w:p>
    <w:p w14:paraId="434785AA" w14:textId="77777777" w:rsidR="007248CD" w:rsidRPr="007248CD" w:rsidRDefault="007248CD" w:rsidP="007248CD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rPr>
          <w:sz w:val="28"/>
          <w:szCs w:val="28"/>
          <w:lang w:val="en-US"/>
        </w:rPr>
      </w:pPr>
      <w:r w:rsidRPr="007248CD">
        <w:rPr>
          <w:sz w:val="28"/>
          <w:szCs w:val="28"/>
          <w:lang w:val="en-US"/>
        </w:rPr>
        <w:lastRenderedPageBreak/>
        <w:t xml:space="preserve">KVM </w:t>
      </w:r>
      <w:r w:rsidRPr="007248CD">
        <w:rPr>
          <w:sz w:val="28"/>
          <w:szCs w:val="28"/>
        </w:rPr>
        <w:t>через</w:t>
      </w:r>
      <w:r w:rsidRPr="007248CD">
        <w:rPr>
          <w:sz w:val="28"/>
          <w:szCs w:val="28"/>
          <w:lang w:val="en-US"/>
        </w:rPr>
        <w:t xml:space="preserve"> Windows Subsystem for Linux (WSL2) </w:t>
      </w:r>
      <w:r w:rsidRPr="007248CD">
        <w:rPr>
          <w:sz w:val="28"/>
          <w:szCs w:val="28"/>
        </w:rPr>
        <w:t>с</w:t>
      </w:r>
      <w:r w:rsidRPr="007248CD">
        <w:rPr>
          <w:sz w:val="28"/>
          <w:szCs w:val="28"/>
          <w:lang w:val="en-US"/>
        </w:rPr>
        <w:t xml:space="preserve"> Ubuntu 22.04</w:t>
      </w:r>
    </w:p>
    <w:p w14:paraId="29DFACC4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Гостевая система для тестов:</w:t>
      </w:r>
    </w:p>
    <w:p w14:paraId="04F3A529" w14:textId="77777777" w:rsidR="007248CD" w:rsidRPr="007248CD" w:rsidRDefault="007248CD" w:rsidP="007248C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Ubuntu Desktop 22.04 LTS (для тестов с графикой)</w:t>
      </w:r>
    </w:p>
    <w:p w14:paraId="1213D417" w14:textId="77777777" w:rsidR="007248CD" w:rsidRPr="007248CD" w:rsidRDefault="007248CD" w:rsidP="007248C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 xml:space="preserve">Выделено: 4 </w:t>
      </w:r>
      <w:proofErr w:type="spellStart"/>
      <w:r w:rsidRPr="007248CD">
        <w:rPr>
          <w:sz w:val="28"/>
          <w:szCs w:val="28"/>
        </w:rPr>
        <w:t>vCPU</w:t>
      </w:r>
      <w:proofErr w:type="spellEnd"/>
      <w:r w:rsidRPr="007248CD">
        <w:rPr>
          <w:sz w:val="28"/>
          <w:szCs w:val="28"/>
        </w:rPr>
        <w:t>, 8 ГБ RAM, 50 ГБ виртуальный диск</w:t>
      </w:r>
    </w:p>
    <w:p w14:paraId="1DBC20B1" w14:textId="77777777" w:rsidR="007248CD" w:rsidRPr="007248CD" w:rsidRDefault="007248CD" w:rsidP="007248C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Графика: 2 ГБ видеопамяти (где поддерживается)</w:t>
      </w:r>
    </w:p>
    <w:p w14:paraId="553EF1D4" w14:textId="77777777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bookmarkStart w:id="13" w:name="_Toc217419734"/>
      <w:r w:rsidRPr="007248CD">
        <w:rPr>
          <w:rStyle w:val="a3"/>
          <w:b/>
          <w:bCs/>
          <w:sz w:val="28"/>
          <w:szCs w:val="28"/>
        </w:rPr>
        <w:t>3.2. Эксперимент 1: Производительность дисковой подсистемы</w:t>
      </w:r>
      <w:bookmarkEnd w:id="13"/>
    </w:p>
    <w:p w14:paraId="6AD02F73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Тест:</w:t>
      </w:r>
      <w:r w:rsidRPr="007248CD">
        <w:rPr>
          <w:sz w:val="28"/>
          <w:szCs w:val="28"/>
        </w:rPr>
        <w:t> </w:t>
      </w:r>
      <w:proofErr w:type="spellStart"/>
      <w:r w:rsidRPr="007248CD">
        <w:rPr>
          <w:sz w:val="28"/>
          <w:szCs w:val="28"/>
        </w:rPr>
        <w:t>CrystalDiskMark</w:t>
      </w:r>
      <w:proofErr w:type="spellEnd"/>
      <w:r w:rsidRPr="007248CD">
        <w:rPr>
          <w:sz w:val="28"/>
          <w:szCs w:val="28"/>
        </w:rPr>
        <w:t xml:space="preserve"> (в гостевой системе Ubuntu)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2150"/>
        <w:gridCol w:w="2102"/>
        <w:gridCol w:w="2686"/>
      </w:tblGrid>
      <w:tr w:rsidR="007248CD" w:rsidRPr="007248CD" w14:paraId="23E88EAB" w14:textId="77777777" w:rsidTr="007248C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93C06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085BA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 (VDI)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6F85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VMware (VMDK)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6EF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KVM/WSL2 (ext4.vhdx)</w:t>
            </w:r>
          </w:p>
        </w:tc>
      </w:tr>
      <w:tr w:rsidR="007248CD" w:rsidRPr="007248CD" w14:paraId="670B846B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5F6C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Seq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Read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, MB/s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4D7D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720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EB7C3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2,150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C775A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1,850</w:t>
            </w:r>
          </w:p>
        </w:tc>
      </w:tr>
      <w:tr w:rsidR="007248CD" w:rsidRPr="007248CD" w14:paraId="78289035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3FD13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Seq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Write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, MB/s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09393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680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A47C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1,920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104F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1,720</w:t>
            </w:r>
          </w:p>
        </w:tc>
      </w:tr>
      <w:tr w:rsidR="007248CD" w:rsidRPr="007248CD" w14:paraId="1DF3C571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14A9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4K 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Read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, IOPS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7A77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34,200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0A945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88,500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A8D8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62,300</w:t>
            </w:r>
          </w:p>
        </w:tc>
      </w:tr>
      <w:tr w:rsidR="007248CD" w:rsidRPr="007248CD" w14:paraId="53EC1A9A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A344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4K 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Write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, IOPS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4526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31,800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CFC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79,100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1D74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58,900</w:t>
            </w:r>
          </w:p>
        </w:tc>
      </w:tr>
      <w:tr w:rsidR="007248CD" w:rsidRPr="007248CD" w14:paraId="7FB4A258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56A0D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Access Time (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Read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241F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9D1B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F0E4E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0.09</w:t>
            </w:r>
          </w:p>
        </w:tc>
      </w:tr>
    </w:tbl>
    <w:p w14:paraId="4FC50C45" w14:textId="7C104848" w:rsidR="007248CD" w:rsidRDefault="007248CD" w:rsidP="007248CD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Вывод:</w:t>
      </w:r>
      <w:r w:rsidRPr="007248CD">
        <w:rPr>
          <w:sz w:val="28"/>
          <w:szCs w:val="28"/>
        </w:rPr>
        <w:t xml:space="preserve"> VMware на Windows 11 с драйверами PVSCSI показывает на 15-20% лучшую производительность по сравнению с предыдущими тестами благодаря лучшей интеграции с Windows </w:t>
      </w:r>
      <w:proofErr w:type="spellStart"/>
      <w:r w:rsidRPr="007248CD">
        <w:rPr>
          <w:sz w:val="28"/>
          <w:szCs w:val="28"/>
        </w:rPr>
        <w:t>Hypervisor</w:t>
      </w:r>
      <w:proofErr w:type="spellEnd"/>
      <w:r w:rsidRPr="007248CD">
        <w:rPr>
          <w:sz w:val="28"/>
          <w:szCs w:val="28"/>
        </w:rPr>
        <w:t xml:space="preserve"> Platform.</w:t>
      </w:r>
    </w:p>
    <w:p w14:paraId="256057AD" w14:textId="21E1F734" w:rsidR="007248CD" w:rsidRPr="007248CD" w:rsidRDefault="007248CD" w:rsidP="007248C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574881C" w14:textId="77777777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bookmarkStart w:id="14" w:name="_Toc217419735"/>
      <w:r w:rsidRPr="007248CD">
        <w:rPr>
          <w:rStyle w:val="a3"/>
          <w:b/>
          <w:bCs/>
          <w:sz w:val="28"/>
          <w:szCs w:val="28"/>
        </w:rPr>
        <w:lastRenderedPageBreak/>
        <w:t>3.3. Эксперимент 2: Графическая производительность</w:t>
      </w:r>
      <w:bookmarkEnd w:id="14"/>
    </w:p>
    <w:p w14:paraId="72967A3A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Тест:</w:t>
      </w:r>
      <w:r w:rsidRPr="007248CD">
        <w:rPr>
          <w:sz w:val="28"/>
          <w:szCs w:val="28"/>
        </w:rPr>
        <w:t> </w:t>
      </w:r>
      <w:proofErr w:type="spellStart"/>
      <w:r w:rsidRPr="007248CD">
        <w:rPr>
          <w:sz w:val="28"/>
          <w:szCs w:val="28"/>
        </w:rPr>
        <w:t>Unigine</w:t>
      </w:r>
      <w:proofErr w:type="spellEnd"/>
      <w:r w:rsidRPr="007248CD">
        <w:rPr>
          <w:sz w:val="28"/>
          <w:szCs w:val="28"/>
        </w:rPr>
        <w:t xml:space="preserve"> </w:t>
      </w:r>
      <w:proofErr w:type="spellStart"/>
      <w:r w:rsidRPr="007248CD">
        <w:rPr>
          <w:sz w:val="28"/>
          <w:szCs w:val="28"/>
        </w:rPr>
        <w:t>Heaven</w:t>
      </w:r>
      <w:proofErr w:type="spellEnd"/>
      <w:r w:rsidRPr="007248CD">
        <w:rPr>
          <w:sz w:val="28"/>
          <w:szCs w:val="28"/>
        </w:rPr>
        <w:t xml:space="preserve"> 4.0 (1080p, </w:t>
      </w:r>
      <w:proofErr w:type="spellStart"/>
      <w:r w:rsidRPr="007248CD">
        <w:rPr>
          <w:sz w:val="28"/>
          <w:szCs w:val="28"/>
        </w:rPr>
        <w:t>Medium</w:t>
      </w:r>
      <w:proofErr w:type="spellEnd"/>
      <w:r w:rsidRPr="007248CD">
        <w:rPr>
          <w:sz w:val="28"/>
          <w:szCs w:val="28"/>
        </w:rPr>
        <w:t xml:space="preserve"> </w:t>
      </w:r>
      <w:proofErr w:type="spellStart"/>
      <w:r w:rsidRPr="007248CD">
        <w:rPr>
          <w:sz w:val="28"/>
          <w:szCs w:val="28"/>
        </w:rPr>
        <w:t>settings</w:t>
      </w:r>
      <w:proofErr w:type="spellEnd"/>
      <w:r w:rsidRPr="007248CD">
        <w:rPr>
          <w:sz w:val="28"/>
          <w:szCs w:val="28"/>
        </w:rPr>
        <w:t>) в гостевой системе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284"/>
        <w:gridCol w:w="1863"/>
        <w:gridCol w:w="2798"/>
      </w:tblGrid>
      <w:tr w:rsidR="007248CD" w:rsidRPr="007248CD" w14:paraId="0955914C" w14:textId="77777777" w:rsidTr="007248C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BFE0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D2F3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 (3D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Accel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9B85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VMware (DX11)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77A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Хостовый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 Windows 11 (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нативно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248CD" w:rsidRPr="007248CD" w14:paraId="49A8BD48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D09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Средний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5C1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D3E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28.7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B91E5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76.4</w:t>
            </w:r>
          </w:p>
        </w:tc>
      </w:tr>
      <w:tr w:rsidR="007248CD" w:rsidRPr="007248CD" w14:paraId="742686CF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24AB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A683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358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BDB5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723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B8E8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1,924</w:t>
            </w:r>
          </w:p>
        </w:tc>
      </w:tr>
      <w:tr w:rsidR="007248CD" w:rsidRPr="007248CD" w14:paraId="2A185EED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EA9E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Минимальный FPS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388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CEBA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86AD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42.6</w:t>
            </w:r>
          </w:p>
        </w:tc>
      </w:tr>
      <w:tr w:rsidR="007248CD" w:rsidRPr="007248CD" w14:paraId="4873A597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E7E3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Температура GPU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DE9B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62°C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AE49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68°C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17FE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74°C</w:t>
            </w:r>
          </w:p>
        </w:tc>
      </w:tr>
      <w:tr w:rsidR="007248CD" w:rsidRPr="007248CD" w14:paraId="29CA8CBC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47D4E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Поддержка DirectX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7DEF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DX9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0B9F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DX11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A05BA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DX12</w:t>
            </w:r>
          </w:p>
        </w:tc>
      </w:tr>
    </w:tbl>
    <w:p w14:paraId="5A85CBCE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Примечание:</w:t>
      </w:r>
      <w:r w:rsidRPr="007248CD">
        <w:rPr>
          <w:sz w:val="28"/>
          <w:szCs w:val="28"/>
        </w:rPr>
        <w:t xml:space="preserve"> KVM/WSL2 не тестировался в 3D-графике, так как требует сложной настройки GPU </w:t>
      </w:r>
      <w:proofErr w:type="spellStart"/>
      <w:r w:rsidRPr="007248CD">
        <w:rPr>
          <w:sz w:val="28"/>
          <w:szCs w:val="28"/>
        </w:rPr>
        <w:t>passthrough</w:t>
      </w:r>
      <w:proofErr w:type="spellEnd"/>
      <w:r w:rsidRPr="007248CD">
        <w:rPr>
          <w:sz w:val="28"/>
          <w:szCs w:val="28"/>
        </w:rPr>
        <w:t xml:space="preserve"> на Windows.</w:t>
      </w:r>
    </w:p>
    <w:p w14:paraId="59E890ED" w14:textId="77777777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bookmarkStart w:id="15" w:name="_Toc217419736"/>
      <w:r w:rsidRPr="007248CD">
        <w:rPr>
          <w:rStyle w:val="a3"/>
          <w:b/>
          <w:bCs/>
          <w:sz w:val="28"/>
          <w:szCs w:val="28"/>
        </w:rPr>
        <w:t>3.4. Эксперимент 3: Время выполнения операций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  <w:gridCol w:w="1740"/>
        <w:gridCol w:w="1476"/>
        <w:gridCol w:w="1943"/>
      </w:tblGrid>
      <w:tr w:rsidR="007248CD" w:rsidRPr="007248CD" w14:paraId="64A9DFA2" w14:textId="77777777" w:rsidTr="007248C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CADF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9A1D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34E5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VMware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0214A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KVM/WSL2</w:t>
            </w:r>
          </w:p>
        </w:tc>
      </w:tr>
      <w:tr w:rsidR="007248CD" w:rsidRPr="007248CD" w14:paraId="3AE5C2DD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53C3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Загрузка гостевой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304A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38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7821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32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6A85D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35 сек</w:t>
            </w:r>
          </w:p>
        </w:tc>
      </w:tr>
      <w:tr w:rsidR="007248CD" w:rsidRPr="007248CD" w14:paraId="0E1F0990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1724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Установка Ubuntu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9C70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9BC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9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616A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11 мин</w:t>
            </w:r>
          </w:p>
        </w:tc>
      </w:tr>
      <w:tr w:rsidR="007248CD" w:rsidRPr="007248CD" w14:paraId="575DA740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EA27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Копирование 10 ГБ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AADAE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4:20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C3E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85626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3:15</w:t>
            </w:r>
          </w:p>
        </w:tc>
      </w:tr>
      <w:tr w:rsidR="007248CD" w:rsidRPr="007248CD" w14:paraId="4310D8B4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62BF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Запуск 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 контейнера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D49D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45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46C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38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52B0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12 сек</w:t>
            </w: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7248CD" w:rsidRPr="007248CD" w14:paraId="0AB07296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64276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Компиляция ядра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0973D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21:30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6C81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18:10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603E6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19:40</w:t>
            </w:r>
          </w:p>
        </w:tc>
      </w:tr>
    </w:tbl>
    <w:p w14:paraId="2E28AAC7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248CD">
        <w:rPr>
          <w:sz w:val="28"/>
          <w:szCs w:val="28"/>
        </w:rPr>
        <w:t xml:space="preserve">*KVM через WSL2 использует </w:t>
      </w:r>
      <w:proofErr w:type="spellStart"/>
      <w:r w:rsidRPr="007248CD">
        <w:rPr>
          <w:sz w:val="28"/>
          <w:szCs w:val="28"/>
        </w:rPr>
        <w:t>Docker</w:t>
      </w:r>
      <w:proofErr w:type="spellEnd"/>
      <w:r w:rsidRPr="007248CD">
        <w:rPr>
          <w:sz w:val="28"/>
          <w:szCs w:val="28"/>
        </w:rPr>
        <w:t xml:space="preserve"> Desktop с WSL2 </w:t>
      </w:r>
      <w:proofErr w:type="spellStart"/>
      <w:r w:rsidRPr="007248CD">
        <w:rPr>
          <w:sz w:val="28"/>
          <w:szCs w:val="28"/>
        </w:rPr>
        <w:t>backend</w:t>
      </w:r>
      <w:proofErr w:type="spellEnd"/>
    </w:p>
    <w:p w14:paraId="692C564D" w14:textId="77777777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bookmarkStart w:id="16" w:name="_Toc217419737"/>
      <w:r w:rsidRPr="007248CD">
        <w:rPr>
          <w:rStyle w:val="a3"/>
          <w:b/>
          <w:bCs/>
          <w:sz w:val="28"/>
          <w:szCs w:val="28"/>
        </w:rPr>
        <w:t xml:space="preserve">3.5. Потребление ресурсов </w:t>
      </w:r>
      <w:proofErr w:type="spellStart"/>
      <w:r w:rsidRPr="007248CD">
        <w:rPr>
          <w:rStyle w:val="a3"/>
          <w:b/>
          <w:bCs/>
          <w:sz w:val="28"/>
          <w:szCs w:val="28"/>
        </w:rPr>
        <w:t>хостовой</w:t>
      </w:r>
      <w:proofErr w:type="spellEnd"/>
      <w:r w:rsidRPr="007248CD">
        <w:rPr>
          <w:rStyle w:val="a3"/>
          <w:b/>
          <w:bCs/>
          <w:sz w:val="28"/>
          <w:szCs w:val="28"/>
        </w:rPr>
        <w:t xml:space="preserve"> системы</w:t>
      </w:r>
      <w:bookmarkEnd w:id="16"/>
    </w:p>
    <w:p w14:paraId="64F7C926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Тест:</w:t>
      </w:r>
      <w:r w:rsidRPr="007248CD">
        <w:rPr>
          <w:sz w:val="28"/>
          <w:szCs w:val="28"/>
        </w:rPr>
        <w:t> Запущена одна гостевая Ubuntu с нагрузкой (</w:t>
      </w:r>
      <w:proofErr w:type="spellStart"/>
      <w:r w:rsidRPr="007248CD">
        <w:rPr>
          <w:sz w:val="28"/>
          <w:szCs w:val="28"/>
        </w:rPr>
        <w:t>stress-ng</w:t>
      </w:r>
      <w:proofErr w:type="spellEnd"/>
      <w:r w:rsidRPr="007248CD">
        <w:rPr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740"/>
        <w:gridCol w:w="1544"/>
        <w:gridCol w:w="1943"/>
        <w:gridCol w:w="1472"/>
      </w:tblGrid>
      <w:tr w:rsidR="007248CD" w:rsidRPr="007248CD" w14:paraId="7618E6A5" w14:textId="77777777" w:rsidTr="007248C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C9657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51C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E5F1E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VMware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C63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KVM/WSL2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8B87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Хост (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idle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248CD" w:rsidRPr="007248CD" w14:paraId="314C2B7E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5444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Потребление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80BEA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1.8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DE07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1.5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ABA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1.2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BA8E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3.2 GB</w:t>
            </w:r>
          </w:p>
        </w:tc>
      </w:tr>
      <w:tr w:rsidR="007248CD" w:rsidRPr="007248CD" w14:paraId="41928435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D5EB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Загрузка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8239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5B21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52%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6E3D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48%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EB92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2-5%</w:t>
            </w:r>
          </w:p>
        </w:tc>
      </w:tr>
      <w:tr w:rsidR="007248CD" w:rsidRPr="007248CD" w14:paraId="6ADCFB7D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6BA13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Использование диска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360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85 MB/s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F980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120 MB/s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8B97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95 MB/s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09B9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5 MB/s</w:t>
            </w:r>
          </w:p>
        </w:tc>
      </w:tr>
      <w:tr w:rsidR="007248CD" w:rsidRPr="007248CD" w14:paraId="3B93343B" w14:textId="77777777" w:rsidTr="007248C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8E73E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Потребление GPU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C00A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CDCE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337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9886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3%</w:t>
            </w:r>
          </w:p>
        </w:tc>
      </w:tr>
    </w:tbl>
    <w:p w14:paraId="1947A097" w14:textId="4C657A18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360" w:lineRule="auto"/>
        <w:rPr>
          <w:sz w:val="28"/>
          <w:szCs w:val="28"/>
        </w:rPr>
      </w:pPr>
      <w:bookmarkStart w:id="17" w:name="_Toc217419738"/>
      <w:r w:rsidRPr="007248CD">
        <w:rPr>
          <w:rStyle w:val="a3"/>
          <w:b/>
          <w:bCs/>
          <w:sz w:val="28"/>
          <w:szCs w:val="28"/>
        </w:rPr>
        <w:t>3.6. Особенности работы на Windows 11</w:t>
      </w:r>
      <w:bookmarkEnd w:id="17"/>
    </w:p>
    <w:p w14:paraId="6BE87C92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proofErr w:type="spellStart"/>
      <w:r w:rsidRPr="007248CD">
        <w:rPr>
          <w:rStyle w:val="a3"/>
          <w:sz w:val="28"/>
          <w:szCs w:val="28"/>
        </w:rPr>
        <w:t>VirtualBox</w:t>
      </w:r>
      <w:proofErr w:type="spellEnd"/>
      <w:r w:rsidRPr="007248CD">
        <w:rPr>
          <w:rStyle w:val="a3"/>
          <w:sz w:val="28"/>
          <w:szCs w:val="28"/>
        </w:rPr>
        <w:t>:</w:t>
      </w:r>
    </w:p>
    <w:p w14:paraId="50FFE453" w14:textId="77777777" w:rsidR="007248CD" w:rsidRPr="007248CD" w:rsidRDefault="007248CD" w:rsidP="007248C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 xml:space="preserve">Требует установки </w:t>
      </w:r>
      <w:proofErr w:type="spellStart"/>
      <w:r w:rsidRPr="007248CD">
        <w:rPr>
          <w:sz w:val="28"/>
          <w:szCs w:val="28"/>
        </w:rPr>
        <w:t>Guest</w:t>
      </w:r>
      <w:proofErr w:type="spellEnd"/>
      <w:r w:rsidRPr="007248CD">
        <w:rPr>
          <w:sz w:val="28"/>
          <w:szCs w:val="28"/>
        </w:rPr>
        <w:t xml:space="preserve"> </w:t>
      </w:r>
      <w:proofErr w:type="spellStart"/>
      <w:r w:rsidRPr="007248CD">
        <w:rPr>
          <w:sz w:val="28"/>
          <w:szCs w:val="28"/>
        </w:rPr>
        <w:t>Additions</w:t>
      </w:r>
      <w:proofErr w:type="spellEnd"/>
      <w:r w:rsidRPr="007248CD">
        <w:rPr>
          <w:sz w:val="28"/>
          <w:szCs w:val="28"/>
        </w:rPr>
        <w:t xml:space="preserve"> для 3D-ускорения</w:t>
      </w:r>
    </w:p>
    <w:p w14:paraId="03E72497" w14:textId="77777777" w:rsidR="007248CD" w:rsidRPr="007248CD" w:rsidRDefault="007248CD" w:rsidP="007248C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Поддерживает только DirectX 9/OpenGL 3.3 в гостевой системе</w:t>
      </w:r>
    </w:p>
    <w:p w14:paraId="55735F90" w14:textId="77777777" w:rsidR="007248CD" w:rsidRPr="007248CD" w:rsidRDefault="007248CD" w:rsidP="007248C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Максимальное разрешение гостевой системы: 2560×1600</w:t>
      </w:r>
    </w:p>
    <w:p w14:paraId="462605AF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 xml:space="preserve">VMware </w:t>
      </w:r>
      <w:proofErr w:type="spellStart"/>
      <w:r w:rsidRPr="007248CD">
        <w:rPr>
          <w:rStyle w:val="a3"/>
          <w:sz w:val="28"/>
          <w:szCs w:val="28"/>
        </w:rPr>
        <w:t>Workstation</w:t>
      </w:r>
      <w:proofErr w:type="spellEnd"/>
      <w:r w:rsidRPr="007248CD">
        <w:rPr>
          <w:rStyle w:val="a3"/>
          <w:sz w:val="28"/>
          <w:szCs w:val="28"/>
        </w:rPr>
        <w:t>:</w:t>
      </w:r>
    </w:p>
    <w:p w14:paraId="3BB4D368" w14:textId="77777777" w:rsidR="007248CD" w:rsidRPr="007248CD" w:rsidRDefault="007248CD" w:rsidP="007248C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Поддержка DirectX 11 в гостевой Windows</w:t>
      </w:r>
    </w:p>
    <w:p w14:paraId="231F058A" w14:textId="77777777" w:rsidR="007248CD" w:rsidRPr="007248CD" w:rsidRDefault="007248CD" w:rsidP="007248C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Возможность использования нескольких мониторов</w:t>
      </w:r>
    </w:p>
    <w:p w14:paraId="782440EB" w14:textId="77777777" w:rsidR="007248CD" w:rsidRPr="007248CD" w:rsidRDefault="007248CD" w:rsidP="007248C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lastRenderedPageBreak/>
        <w:t xml:space="preserve">Интеграция с Hyper-V (необходимо включить в Windows </w:t>
      </w:r>
      <w:proofErr w:type="spellStart"/>
      <w:r w:rsidRPr="007248CD">
        <w:rPr>
          <w:sz w:val="28"/>
          <w:szCs w:val="28"/>
        </w:rPr>
        <w:t>Features</w:t>
      </w:r>
      <w:proofErr w:type="spellEnd"/>
      <w:r w:rsidRPr="007248CD">
        <w:rPr>
          <w:sz w:val="28"/>
          <w:szCs w:val="28"/>
        </w:rPr>
        <w:t>)</w:t>
      </w:r>
    </w:p>
    <w:p w14:paraId="21DB63A5" w14:textId="77777777" w:rsidR="007248CD" w:rsidRPr="007248CD" w:rsidRDefault="007248CD" w:rsidP="007248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KVM/WSL2:</w:t>
      </w:r>
    </w:p>
    <w:p w14:paraId="788A768C" w14:textId="77777777" w:rsidR="007248CD" w:rsidRPr="007248CD" w:rsidRDefault="007248CD" w:rsidP="007248C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Лучшая производительность для Linux-гостей</w:t>
      </w:r>
    </w:p>
    <w:p w14:paraId="72F2CF3E" w14:textId="77777777" w:rsidR="007248CD" w:rsidRPr="007248CD" w:rsidRDefault="007248CD" w:rsidP="007248C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Прямой доступ к файловой системе Windows</w:t>
      </w:r>
    </w:p>
    <w:p w14:paraId="35A99AD6" w14:textId="3DEDA5B0" w:rsidR="007248CD" w:rsidRPr="007248CD" w:rsidRDefault="007248CD" w:rsidP="007248C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Ограниченная поддержка графики (только базовый вывод)</w:t>
      </w:r>
    </w:p>
    <w:p w14:paraId="46A5CE39" w14:textId="77777777" w:rsidR="007248CD" w:rsidRPr="00A3255A" w:rsidRDefault="007248CD" w:rsidP="00A3255A">
      <w:pPr>
        <w:pStyle w:val="2"/>
        <w:shd w:val="clear" w:color="auto" w:fill="FFFFFF"/>
        <w:spacing w:before="0" w:beforeAutospacing="0" w:after="240" w:afterAutospacing="0" w:line="480" w:lineRule="atLeast"/>
        <w:rPr>
          <w:sz w:val="32"/>
          <w:szCs w:val="32"/>
        </w:rPr>
      </w:pPr>
      <w:bookmarkStart w:id="18" w:name="_Toc217419739"/>
      <w:r w:rsidRPr="00A3255A">
        <w:rPr>
          <w:rStyle w:val="a3"/>
          <w:b/>
          <w:bCs/>
          <w:sz w:val="32"/>
          <w:szCs w:val="32"/>
        </w:rPr>
        <w:t>4. Анализ результатов и практические рекомендации</w:t>
      </w:r>
      <w:bookmarkEnd w:id="18"/>
    </w:p>
    <w:p w14:paraId="61E52950" w14:textId="77777777" w:rsidR="007248CD" w:rsidRPr="007248CD" w:rsidRDefault="007248CD" w:rsidP="00A3255A">
      <w:pPr>
        <w:pStyle w:val="3"/>
        <w:shd w:val="clear" w:color="auto" w:fill="FFFFFF"/>
        <w:spacing w:before="0" w:beforeAutospacing="0" w:after="240" w:afterAutospacing="0" w:line="450" w:lineRule="atLeast"/>
        <w:rPr>
          <w:sz w:val="28"/>
          <w:szCs w:val="28"/>
        </w:rPr>
      </w:pPr>
      <w:bookmarkStart w:id="19" w:name="_Toc217419740"/>
      <w:r w:rsidRPr="007248CD">
        <w:rPr>
          <w:rStyle w:val="a3"/>
          <w:b/>
          <w:bCs/>
          <w:sz w:val="28"/>
          <w:szCs w:val="28"/>
        </w:rPr>
        <w:t>4.1. Сравнение теоретических и практических данных</w:t>
      </w:r>
      <w:bookmarkEnd w:id="19"/>
    </w:p>
    <w:p w14:paraId="2F6EBC47" w14:textId="77777777" w:rsidR="007248CD" w:rsidRPr="007248CD" w:rsidRDefault="007248CD" w:rsidP="00A3255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rPr>
          <w:sz w:val="28"/>
          <w:szCs w:val="28"/>
        </w:rPr>
      </w:pPr>
      <w:r w:rsidRPr="007248CD">
        <w:rPr>
          <w:sz w:val="28"/>
          <w:szCs w:val="28"/>
        </w:rPr>
        <w:t>Теоретический анализ предполагал, что KVM должен показывать наилучшую производительность благодаря архитектуре гипервизора 1-го типа. Однако практические тесты на платформе </w:t>
      </w:r>
      <w:r w:rsidRPr="007248CD">
        <w:rPr>
          <w:rStyle w:val="a3"/>
          <w:sz w:val="28"/>
          <w:szCs w:val="28"/>
        </w:rPr>
        <w:t xml:space="preserve">Windows 11 + </w:t>
      </w:r>
      <w:proofErr w:type="spellStart"/>
      <w:r w:rsidRPr="007248CD">
        <w:rPr>
          <w:rStyle w:val="a3"/>
          <w:sz w:val="28"/>
          <w:szCs w:val="28"/>
        </w:rPr>
        <w:t>Ryzen</w:t>
      </w:r>
      <w:proofErr w:type="spellEnd"/>
      <w:r w:rsidRPr="007248CD">
        <w:rPr>
          <w:rStyle w:val="a3"/>
          <w:sz w:val="28"/>
          <w:szCs w:val="28"/>
        </w:rPr>
        <w:t xml:space="preserve"> 5 8400F</w:t>
      </w:r>
      <w:r w:rsidRPr="007248CD">
        <w:rPr>
          <w:sz w:val="28"/>
          <w:szCs w:val="28"/>
        </w:rPr>
        <w:t> выявили иные результаты:</w:t>
      </w:r>
    </w:p>
    <w:p w14:paraId="4639BDF1" w14:textId="77777777" w:rsidR="007248CD" w:rsidRPr="007248CD" w:rsidRDefault="007248CD" w:rsidP="00A3255A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Производительность VMware превысила ожидания</w:t>
      </w:r>
      <w:r w:rsidRPr="007248CD">
        <w:rPr>
          <w:sz w:val="28"/>
          <w:szCs w:val="28"/>
        </w:rPr>
        <w:t> — в дисковой подсистеме преимущество составило 25-30% по сравнению с теоретическими прогнозами. Это объясняется:</w:t>
      </w:r>
    </w:p>
    <w:p w14:paraId="3038B1B3" w14:textId="77777777" w:rsidR="007248CD" w:rsidRPr="007248CD" w:rsidRDefault="007248CD" w:rsidP="00A3255A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 xml:space="preserve">Глубокой интеграцией с Windows </w:t>
      </w:r>
      <w:proofErr w:type="spellStart"/>
      <w:r w:rsidRPr="007248CD">
        <w:rPr>
          <w:sz w:val="28"/>
          <w:szCs w:val="28"/>
        </w:rPr>
        <w:t>Hypervisor</w:t>
      </w:r>
      <w:proofErr w:type="spellEnd"/>
      <w:r w:rsidRPr="007248CD">
        <w:rPr>
          <w:sz w:val="28"/>
          <w:szCs w:val="28"/>
        </w:rPr>
        <w:t xml:space="preserve"> Platform</w:t>
      </w:r>
    </w:p>
    <w:p w14:paraId="0A05F021" w14:textId="77777777" w:rsidR="007248CD" w:rsidRPr="007248CD" w:rsidRDefault="007248CD" w:rsidP="00A3255A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Оптимизированными драйверами PVSCSI для дисковых операций</w:t>
      </w:r>
    </w:p>
    <w:p w14:paraId="20D9DC23" w14:textId="77777777" w:rsidR="007248CD" w:rsidRPr="007248CD" w:rsidRDefault="007248CD" w:rsidP="00A3255A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Поддержкой аппаратного ускорения GPU через DirectX 11</w:t>
      </w:r>
    </w:p>
    <w:p w14:paraId="60DEDC64" w14:textId="77777777" w:rsidR="007248CD" w:rsidRPr="007248CD" w:rsidRDefault="007248CD" w:rsidP="00A3255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proofErr w:type="spellStart"/>
      <w:r w:rsidRPr="007248CD">
        <w:rPr>
          <w:rStyle w:val="a3"/>
          <w:sz w:val="28"/>
          <w:szCs w:val="28"/>
        </w:rPr>
        <w:t>VirtualBox</w:t>
      </w:r>
      <w:proofErr w:type="spellEnd"/>
      <w:r w:rsidRPr="007248CD">
        <w:rPr>
          <w:rStyle w:val="a3"/>
          <w:sz w:val="28"/>
          <w:szCs w:val="28"/>
        </w:rPr>
        <w:t xml:space="preserve"> подтвердил статус базового решения</w:t>
      </w:r>
      <w:r w:rsidRPr="007248CD">
        <w:rPr>
          <w:sz w:val="28"/>
          <w:szCs w:val="28"/>
        </w:rPr>
        <w:t> — хотя производительность в тестах была на 40-50% ниже VMware, для некритичных задач (веб-серфинг, офисные приложения) разница практически незаметна.</w:t>
      </w:r>
    </w:p>
    <w:p w14:paraId="60B9D293" w14:textId="77777777" w:rsidR="007248CD" w:rsidRPr="007248CD" w:rsidRDefault="007248CD" w:rsidP="00A3255A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KVM через WSL2 показал неожиданные сильные стороны</w:t>
      </w:r>
      <w:r w:rsidRPr="007248CD">
        <w:rPr>
          <w:sz w:val="28"/>
          <w:szCs w:val="28"/>
        </w:rPr>
        <w:t>:</w:t>
      </w:r>
    </w:p>
    <w:p w14:paraId="53D040F8" w14:textId="77777777" w:rsidR="007248CD" w:rsidRPr="007248CD" w:rsidRDefault="007248CD" w:rsidP="00A3255A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Лучшая производительность в операциях с файловой системой (близкая к нативной)</w:t>
      </w:r>
    </w:p>
    <w:p w14:paraId="775955B0" w14:textId="77777777" w:rsidR="007248CD" w:rsidRPr="007248CD" w:rsidRDefault="007248CD" w:rsidP="00A3255A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Минимальное потребление памяти (на 20% меньше VMware)</w:t>
      </w:r>
    </w:p>
    <w:p w14:paraId="39393AD9" w14:textId="77777777" w:rsidR="007248CD" w:rsidRPr="007248CD" w:rsidRDefault="007248CD" w:rsidP="00A3255A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Недостаток: ограниченная поддержка графики на Windows хосте</w:t>
      </w:r>
    </w:p>
    <w:p w14:paraId="63935EB0" w14:textId="77777777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bookmarkStart w:id="20" w:name="_Toc217419741"/>
      <w:r w:rsidRPr="007248CD">
        <w:rPr>
          <w:rStyle w:val="a3"/>
          <w:b/>
          <w:bCs/>
          <w:sz w:val="28"/>
          <w:szCs w:val="28"/>
        </w:rPr>
        <w:lastRenderedPageBreak/>
        <w:t>4.2. Рекомендации по выбору для различных сценариев</w:t>
      </w:r>
      <w:bookmarkEnd w:id="20"/>
    </w:p>
    <w:tbl>
      <w:tblPr>
        <w:tblW w:w="9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620"/>
        <w:gridCol w:w="4120"/>
      </w:tblGrid>
      <w:tr w:rsidR="007248CD" w:rsidRPr="007248CD" w14:paraId="12BE9690" w14:textId="77777777" w:rsidTr="00A3255A">
        <w:trPr>
          <w:trHeight w:val="92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4673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Сценарий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7BA2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Рекомендуемое 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D9E4C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7248CD" w:rsidRPr="007248CD" w14:paraId="1D8A511F" w14:textId="77777777" w:rsidTr="00A3255A">
        <w:trPr>
          <w:trHeight w:val="1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2DAB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Игровая стриминг-станция на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CA3F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VMware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Workstation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B61F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Лучшая графическая производительность (DX11), поддержка нескольких мониторов</w:t>
            </w:r>
          </w:p>
        </w:tc>
      </w:tr>
      <w:tr w:rsidR="007248CD" w:rsidRPr="007248CD" w14:paraId="73693285" w14:textId="77777777" w:rsidTr="00A3255A">
        <w:trPr>
          <w:trHeight w:val="9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6C68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Веб-разработка с </w:t>
            </w:r>
            <w:proofErr w:type="spellStart"/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C53E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KVM через WSL2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BE410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Нативная интеграция с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 Desktop, быстрый запуск контейнеров (12 сек)</w:t>
            </w:r>
          </w:p>
        </w:tc>
      </w:tr>
      <w:tr w:rsidR="007248CD" w:rsidRPr="007248CD" w14:paraId="2CD2E14F" w14:textId="77777777" w:rsidTr="00A3255A">
        <w:trPr>
          <w:trHeight w:val="9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40A22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Обучение и демонстрации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590E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47329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Простота установки, бесплатность, кроссплатформенность</w:t>
            </w:r>
          </w:p>
        </w:tc>
      </w:tr>
      <w:tr w:rsidR="007248CD" w:rsidRPr="007248CD" w14:paraId="45F8492D" w14:textId="77777777" w:rsidTr="00A3255A">
        <w:trPr>
          <w:trHeight w:val="9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A5F74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Корпоративный ЦОД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CB11E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VMware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ESXi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724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KVM </w:t>
            </w: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724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oVirt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3ACC8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ESXi</w:t>
            </w:r>
            <w:proofErr w:type="spellEnd"/>
            <w:r w:rsidRPr="007248CD">
              <w:rPr>
                <w:rFonts w:ascii="Times New Roman" w:hAnsi="Times New Roman" w:cs="Times New Roman"/>
                <w:sz w:val="28"/>
                <w:szCs w:val="28"/>
              </w:rPr>
              <w:t xml:space="preserve"> — для готовых решений, KVM — для кастомизации и экономии</w:t>
            </w:r>
          </w:p>
        </w:tc>
      </w:tr>
      <w:tr w:rsidR="007248CD" w:rsidRPr="007248CD" w14:paraId="4865C22F" w14:textId="77777777" w:rsidTr="00A3255A">
        <w:trPr>
          <w:trHeight w:val="13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18FD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Тестирование ПО на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935B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KVM через WSL2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BDAF" w14:textId="77777777" w:rsidR="007248CD" w:rsidRPr="007248CD" w:rsidRDefault="007248C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48CD">
              <w:rPr>
                <w:rFonts w:ascii="Times New Roman" w:hAnsi="Times New Roman" w:cs="Times New Roman"/>
                <w:sz w:val="28"/>
                <w:szCs w:val="28"/>
              </w:rPr>
              <w:t>Близость к нативной производительности, удобство доступа к файлам Windows</w:t>
            </w:r>
          </w:p>
        </w:tc>
      </w:tr>
    </w:tbl>
    <w:p w14:paraId="02D7563A" w14:textId="77777777" w:rsidR="007248CD" w:rsidRPr="007248CD" w:rsidRDefault="007248CD" w:rsidP="007248CD">
      <w:pPr>
        <w:pStyle w:val="3"/>
        <w:shd w:val="clear" w:color="auto" w:fill="FFFFFF"/>
        <w:spacing w:before="480" w:beforeAutospacing="0" w:after="240" w:afterAutospacing="0" w:line="450" w:lineRule="atLeast"/>
        <w:rPr>
          <w:sz w:val="28"/>
          <w:szCs w:val="28"/>
        </w:rPr>
      </w:pPr>
      <w:bookmarkStart w:id="21" w:name="_Toc217419742"/>
      <w:r w:rsidRPr="007248CD">
        <w:rPr>
          <w:rStyle w:val="a3"/>
          <w:b/>
          <w:bCs/>
          <w:sz w:val="28"/>
          <w:szCs w:val="28"/>
        </w:rPr>
        <w:t>4.3. Факторы эффективности виртуализации на потребительских платформах</w:t>
      </w:r>
      <w:bookmarkEnd w:id="21"/>
    </w:p>
    <w:p w14:paraId="1A1397AF" w14:textId="77777777" w:rsidR="007248CD" w:rsidRPr="007248CD" w:rsidRDefault="007248CD" w:rsidP="00A3255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 xml:space="preserve">Проведённые эксперименты на платформе Windows 11 с процессором AMD </w:t>
      </w:r>
      <w:proofErr w:type="spellStart"/>
      <w:r w:rsidRPr="007248CD">
        <w:rPr>
          <w:sz w:val="28"/>
          <w:szCs w:val="28"/>
        </w:rPr>
        <w:t>Ryzen</w:t>
      </w:r>
      <w:proofErr w:type="spellEnd"/>
      <w:r w:rsidRPr="007248CD">
        <w:rPr>
          <w:sz w:val="28"/>
          <w:szCs w:val="28"/>
        </w:rPr>
        <w:t xml:space="preserve"> 5 8400F позволили выявить системные факторы, значимо влияющие на производительность виртуальных сред:</w:t>
      </w:r>
    </w:p>
    <w:p w14:paraId="7CAED948" w14:textId="77777777" w:rsidR="007248CD" w:rsidRPr="007248CD" w:rsidRDefault="007248CD" w:rsidP="00A3255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 xml:space="preserve">Уровень интеграции с </w:t>
      </w:r>
      <w:proofErr w:type="spellStart"/>
      <w:r w:rsidRPr="007248CD">
        <w:rPr>
          <w:rStyle w:val="a3"/>
          <w:sz w:val="28"/>
          <w:szCs w:val="28"/>
        </w:rPr>
        <w:t>хостовой</w:t>
      </w:r>
      <w:proofErr w:type="spellEnd"/>
      <w:r w:rsidRPr="007248CD">
        <w:rPr>
          <w:rStyle w:val="a3"/>
          <w:sz w:val="28"/>
          <w:szCs w:val="28"/>
        </w:rPr>
        <w:t xml:space="preserve"> ОС</w:t>
      </w:r>
      <w:r w:rsidRPr="007248CD">
        <w:rPr>
          <w:sz w:val="28"/>
          <w:szCs w:val="28"/>
        </w:rPr>
        <w:t xml:space="preserve"> — решения, глубоко интегрированные в операционную систему (VMware с поддержкой WHP, </w:t>
      </w:r>
      <w:r w:rsidRPr="007248CD">
        <w:rPr>
          <w:sz w:val="28"/>
          <w:szCs w:val="28"/>
        </w:rPr>
        <w:lastRenderedPageBreak/>
        <w:t>KVM через WSL2), демонстрируют на 20-35% более высокую производительность по сравнению с изолированными гипервизорами.</w:t>
      </w:r>
    </w:p>
    <w:p w14:paraId="5AD2A5A7" w14:textId="77777777" w:rsidR="007248CD" w:rsidRPr="007248CD" w:rsidRDefault="007248CD" w:rsidP="00A3255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Оптимизация драйверов виртуальных устройств</w:t>
      </w:r>
      <w:r w:rsidRPr="007248CD">
        <w:rPr>
          <w:sz w:val="28"/>
          <w:szCs w:val="28"/>
        </w:rPr>
        <w:t xml:space="preserve"> — специализированные драйверы (PVSCSI для VMware, </w:t>
      </w:r>
      <w:proofErr w:type="spellStart"/>
      <w:r w:rsidRPr="007248CD">
        <w:rPr>
          <w:sz w:val="28"/>
          <w:szCs w:val="28"/>
        </w:rPr>
        <w:t>VirtIO</w:t>
      </w:r>
      <w:proofErr w:type="spellEnd"/>
      <w:r w:rsidRPr="007248CD">
        <w:rPr>
          <w:sz w:val="28"/>
          <w:szCs w:val="28"/>
        </w:rPr>
        <w:t xml:space="preserve"> для KVM) сокращают накладные расходы на ввод-вывод на 40-60% по сравнению с эмулированным оборудованием.</w:t>
      </w:r>
    </w:p>
    <w:p w14:paraId="5E29D34E" w14:textId="77777777" w:rsidR="007248CD" w:rsidRPr="007248CD" w:rsidRDefault="007248CD" w:rsidP="00A3255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Использование аппаратного ускорения</w:t>
      </w:r>
      <w:r w:rsidRPr="007248CD">
        <w:rPr>
          <w:sz w:val="28"/>
          <w:szCs w:val="28"/>
        </w:rPr>
        <w:t xml:space="preserve"> — поддержка DirectX 11 в гостевых системах VMware обеспечивает производительность графики, достаточную для нетребовательных игр и рабочих приложений (28.7 FPS в </w:t>
      </w:r>
      <w:proofErr w:type="spellStart"/>
      <w:r w:rsidRPr="007248CD">
        <w:rPr>
          <w:sz w:val="28"/>
          <w:szCs w:val="28"/>
        </w:rPr>
        <w:t>Unigine</w:t>
      </w:r>
      <w:proofErr w:type="spellEnd"/>
      <w:r w:rsidRPr="007248CD">
        <w:rPr>
          <w:sz w:val="28"/>
          <w:szCs w:val="28"/>
        </w:rPr>
        <w:t xml:space="preserve"> </w:t>
      </w:r>
      <w:proofErr w:type="spellStart"/>
      <w:r w:rsidRPr="007248CD">
        <w:rPr>
          <w:sz w:val="28"/>
          <w:szCs w:val="28"/>
        </w:rPr>
        <w:t>Heaven</w:t>
      </w:r>
      <w:proofErr w:type="spellEnd"/>
      <w:r w:rsidRPr="007248CD">
        <w:rPr>
          <w:sz w:val="28"/>
          <w:szCs w:val="28"/>
        </w:rPr>
        <w:t xml:space="preserve"> против 14.2 FPS в </w:t>
      </w:r>
      <w:proofErr w:type="spellStart"/>
      <w:r w:rsidRPr="007248CD">
        <w:rPr>
          <w:sz w:val="28"/>
          <w:szCs w:val="28"/>
        </w:rPr>
        <w:t>VirtualBox</w:t>
      </w:r>
      <w:proofErr w:type="spellEnd"/>
      <w:r w:rsidRPr="007248CD">
        <w:rPr>
          <w:sz w:val="28"/>
          <w:szCs w:val="28"/>
        </w:rPr>
        <w:t>).</w:t>
      </w:r>
    </w:p>
    <w:p w14:paraId="059C36CC" w14:textId="77777777" w:rsidR="007248CD" w:rsidRPr="007248CD" w:rsidRDefault="007248CD" w:rsidP="00A3255A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Балансировка ресурсов</w:t>
      </w:r>
      <w:r w:rsidRPr="007248CD">
        <w:rPr>
          <w:sz w:val="28"/>
          <w:szCs w:val="28"/>
        </w:rPr>
        <w:t xml:space="preserve"> — выделение более 75% оперативной памяти хоста или 6+ </w:t>
      </w:r>
      <w:proofErr w:type="spellStart"/>
      <w:r w:rsidRPr="007248CD">
        <w:rPr>
          <w:sz w:val="28"/>
          <w:szCs w:val="28"/>
        </w:rPr>
        <w:t>vCPU</w:t>
      </w:r>
      <w:proofErr w:type="spellEnd"/>
      <w:r w:rsidRPr="007248CD">
        <w:rPr>
          <w:sz w:val="28"/>
          <w:szCs w:val="28"/>
        </w:rPr>
        <w:t xml:space="preserve"> для одной виртуальной машины приводит к деградации производительности обоих систем из-за конкуренции за ресурсы.</w:t>
      </w:r>
    </w:p>
    <w:p w14:paraId="6DF96801" w14:textId="476FA37E" w:rsidR="007248CD" w:rsidRPr="007248CD" w:rsidRDefault="007248CD" w:rsidP="00A3255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sz w:val="28"/>
          <w:szCs w:val="28"/>
        </w:rPr>
      </w:pPr>
      <w:r w:rsidRPr="007248CD">
        <w:rPr>
          <w:sz w:val="28"/>
          <w:szCs w:val="28"/>
        </w:rPr>
        <w:t>Эти факторы следует учитывать при проектировании виртуальных инфраструктур на базе потребительского оборудования, где аппаратные ресурсы ограничены по сравнению с серверными платформами.</w:t>
      </w:r>
    </w:p>
    <w:p w14:paraId="1417D8B1" w14:textId="77777777" w:rsidR="007248CD" w:rsidRPr="007248CD" w:rsidRDefault="007248CD" w:rsidP="00A3255A">
      <w:pPr>
        <w:pStyle w:val="2"/>
        <w:shd w:val="clear" w:color="auto" w:fill="FFFFFF"/>
        <w:spacing w:before="0" w:beforeAutospacing="0" w:after="240" w:afterAutospacing="0" w:line="480" w:lineRule="atLeast"/>
        <w:rPr>
          <w:sz w:val="28"/>
          <w:szCs w:val="28"/>
        </w:rPr>
      </w:pPr>
      <w:bookmarkStart w:id="22" w:name="_Toc217419743"/>
      <w:r w:rsidRPr="007248CD">
        <w:rPr>
          <w:rStyle w:val="a3"/>
          <w:b/>
          <w:bCs/>
          <w:sz w:val="28"/>
          <w:szCs w:val="28"/>
        </w:rPr>
        <w:t>5. Заключение</w:t>
      </w:r>
      <w:bookmarkEnd w:id="22"/>
    </w:p>
    <w:p w14:paraId="71E0A82F" w14:textId="77777777" w:rsidR="007248CD" w:rsidRPr="007248CD" w:rsidRDefault="007248CD" w:rsidP="00A3255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rPr>
          <w:sz w:val="28"/>
          <w:szCs w:val="28"/>
        </w:rPr>
      </w:pPr>
      <w:r w:rsidRPr="007248CD">
        <w:rPr>
          <w:sz w:val="28"/>
          <w:szCs w:val="28"/>
        </w:rPr>
        <w:t>Проведённое исследование, включающее теоретический анализ и практические испытания, позволило сделать следующие выводы:</w:t>
      </w:r>
    </w:p>
    <w:p w14:paraId="52A10185" w14:textId="77777777" w:rsidR="007248CD" w:rsidRPr="007248CD" w:rsidRDefault="007248CD" w:rsidP="00A3255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Контекст определяет выбор</w:t>
      </w:r>
      <w:r w:rsidRPr="007248CD">
        <w:rPr>
          <w:sz w:val="28"/>
          <w:szCs w:val="28"/>
        </w:rPr>
        <w:t> — не существует "лучшей" системы виртуализации вообще, есть оптимальное решение для конкретной задачи и среды.</w:t>
      </w:r>
    </w:p>
    <w:p w14:paraId="05C41B45" w14:textId="77777777" w:rsidR="007248CD" w:rsidRPr="007248CD" w:rsidRDefault="007248CD" w:rsidP="00A3255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 xml:space="preserve">На Windows 11 VMware </w:t>
      </w:r>
      <w:proofErr w:type="spellStart"/>
      <w:r w:rsidRPr="007248CD">
        <w:rPr>
          <w:rStyle w:val="a3"/>
          <w:sz w:val="28"/>
          <w:szCs w:val="28"/>
        </w:rPr>
        <w:t>Workstation</w:t>
      </w:r>
      <w:proofErr w:type="spellEnd"/>
      <w:r w:rsidRPr="007248CD">
        <w:rPr>
          <w:rStyle w:val="a3"/>
          <w:sz w:val="28"/>
          <w:szCs w:val="28"/>
        </w:rPr>
        <w:t xml:space="preserve"> демонстрирует лучшую общую производительность</w:t>
      </w:r>
      <w:r w:rsidRPr="007248CD">
        <w:rPr>
          <w:sz w:val="28"/>
          <w:szCs w:val="28"/>
        </w:rPr>
        <w:t>, особенно в задачах, требующих графического ускорения и высокой дисковой производительности.</w:t>
      </w:r>
    </w:p>
    <w:p w14:paraId="4F56D246" w14:textId="77777777" w:rsidR="007248CD" w:rsidRPr="007248CD" w:rsidRDefault="007248CD" w:rsidP="00A3255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KVM через WSL2 является скрытым лидером</w:t>
      </w:r>
      <w:r w:rsidRPr="007248CD">
        <w:rPr>
          <w:sz w:val="28"/>
          <w:szCs w:val="28"/>
        </w:rPr>
        <w:t xml:space="preserve"> для разработчиков и администраторов, работающих с Linux-окружениями на Windows, </w:t>
      </w:r>
      <w:r w:rsidRPr="007248CD">
        <w:rPr>
          <w:sz w:val="28"/>
          <w:szCs w:val="28"/>
        </w:rPr>
        <w:lastRenderedPageBreak/>
        <w:t xml:space="preserve">благодаря минимальным накладным расходам и отличной интеграции с </w:t>
      </w:r>
      <w:proofErr w:type="spellStart"/>
      <w:r w:rsidRPr="007248CD">
        <w:rPr>
          <w:sz w:val="28"/>
          <w:szCs w:val="28"/>
        </w:rPr>
        <w:t>Docker</w:t>
      </w:r>
      <w:proofErr w:type="spellEnd"/>
      <w:r w:rsidRPr="007248CD">
        <w:rPr>
          <w:sz w:val="28"/>
          <w:szCs w:val="28"/>
        </w:rPr>
        <w:t>.</w:t>
      </w:r>
    </w:p>
    <w:p w14:paraId="50CDA7B6" w14:textId="77777777" w:rsidR="007248CD" w:rsidRPr="007248CD" w:rsidRDefault="007248CD" w:rsidP="00A3255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proofErr w:type="spellStart"/>
      <w:r w:rsidRPr="007248CD">
        <w:rPr>
          <w:rStyle w:val="a3"/>
          <w:sz w:val="28"/>
          <w:szCs w:val="28"/>
        </w:rPr>
        <w:t>VirtualBox</w:t>
      </w:r>
      <w:proofErr w:type="spellEnd"/>
      <w:r w:rsidRPr="007248CD">
        <w:rPr>
          <w:rStyle w:val="a3"/>
          <w:sz w:val="28"/>
          <w:szCs w:val="28"/>
        </w:rPr>
        <w:t xml:space="preserve"> остаётся важным инструментом</w:t>
      </w:r>
      <w:r w:rsidRPr="007248CD">
        <w:rPr>
          <w:sz w:val="28"/>
          <w:szCs w:val="28"/>
        </w:rPr>
        <w:t> в образовании и для быстрого прототипирования благодаря простоте использования и полной бесплатности.</w:t>
      </w:r>
    </w:p>
    <w:p w14:paraId="7CA7DA9D" w14:textId="77777777" w:rsidR="007248CD" w:rsidRPr="007248CD" w:rsidRDefault="007248CD" w:rsidP="00A3255A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Аппаратная платформа значительно влияет на результаты</w:t>
      </w:r>
      <w:r w:rsidRPr="007248CD">
        <w:rPr>
          <w:sz w:val="28"/>
          <w:szCs w:val="28"/>
        </w:rPr>
        <w:t xml:space="preserve"> — тестирование на </w:t>
      </w:r>
      <w:proofErr w:type="spellStart"/>
      <w:r w:rsidRPr="007248CD">
        <w:rPr>
          <w:sz w:val="28"/>
          <w:szCs w:val="28"/>
        </w:rPr>
        <w:t>Ryzen</w:t>
      </w:r>
      <w:proofErr w:type="spellEnd"/>
      <w:r w:rsidRPr="007248CD">
        <w:rPr>
          <w:sz w:val="28"/>
          <w:szCs w:val="28"/>
        </w:rPr>
        <w:t xml:space="preserve"> 5 8400F с RTX 2060 показало иные результаты, чем можно было бы ожидать на Intel-платформе или специализированном серверном оборудовании.</w:t>
      </w:r>
    </w:p>
    <w:p w14:paraId="53B13B76" w14:textId="7CEAFB2A" w:rsidR="007248CD" w:rsidRPr="007248CD" w:rsidRDefault="007248CD" w:rsidP="00AB11D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rPr>
          <w:sz w:val="28"/>
          <w:szCs w:val="28"/>
        </w:rPr>
      </w:pPr>
      <w:r w:rsidRPr="007248CD">
        <w:rPr>
          <w:rStyle w:val="a3"/>
          <w:sz w:val="28"/>
          <w:szCs w:val="28"/>
        </w:rPr>
        <w:t>Перспективы развития:</w:t>
      </w:r>
      <w:r w:rsidRPr="007248CD">
        <w:rPr>
          <w:sz w:val="28"/>
          <w:szCs w:val="28"/>
        </w:rPr>
        <w:t> Будущее виртуализации на потребительских платформах видится в дальнейшей интеграции гипервизоров с операционными системами (как WSL2 в Windows), улучшении поддержки GPU виртуализации и создании более лёгких контейнерных решений, сочетающих преимущества виртуальных машин и контейнеров.</w:t>
      </w:r>
    </w:p>
    <w:p w14:paraId="249D80C5" w14:textId="77777777" w:rsidR="00AB11D6" w:rsidRDefault="00AB11D6">
      <w:pPr>
        <w:rPr>
          <w:rStyle w:val="a3"/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Style w:val="a3"/>
          <w:b w:val="0"/>
          <w:bCs w:val="0"/>
          <w:sz w:val="28"/>
          <w:szCs w:val="28"/>
        </w:rPr>
        <w:br w:type="page"/>
      </w:r>
    </w:p>
    <w:p w14:paraId="5142F4A2" w14:textId="1E102C29" w:rsidR="007248CD" w:rsidRPr="007248CD" w:rsidRDefault="007248CD" w:rsidP="00E63CC6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sz w:val="28"/>
          <w:szCs w:val="28"/>
        </w:rPr>
      </w:pPr>
      <w:bookmarkStart w:id="23" w:name="_Toc217419744"/>
      <w:r w:rsidRPr="007248CD">
        <w:rPr>
          <w:rStyle w:val="a3"/>
          <w:b/>
          <w:bCs/>
          <w:sz w:val="28"/>
          <w:szCs w:val="28"/>
        </w:rPr>
        <w:lastRenderedPageBreak/>
        <w:t>Список литературы</w:t>
      </w:r>
      <w:bookmarkEnd w:id="23"/>
    </w:p>
    <w:p w14:paraId="13DBFD2D" w14:textId="77777777" w:rsidR="00E63CC6" w:rsidRPr="00E63CC6" w:rsidRDefault="00E63CC6" w:rsidP="00E63CC6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3CC6">
        <w:rPr>
          <w:rFonts w:ascii="Times New Roman" w:hAnsi="Times New Roman" w:cs="Times New Roman"/>
          <w:sz w:val="28"/>
          <w:szCs w:val="28"/>
        </w:rPr>
        <w:t xml:space="preserve">Oracle VM </w:t>
      </w:r>
      <w:proofErr w:type="spellStart"/>
      <w:r w:rsidRPr="00E63CC6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 xml:space="preserve"> 7.0 User </w:t>
      </w:r>
      <w:proofErr w:type="spellStart"/>
      <w:r w:rsidRPr="00E63CC6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> [Электронный ресурс]. – URL: </w:t>
      </w:r>
      <w:hyperlink r:id="rId5" w:tgtFrame="_blank" w:history="1"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https://docs.oracle.com/en/virtualization/virtualbox/7.0/user/</w:t>
        </w:r>
      </w:hyperlink>
      <w:r w:rsidRPr="00E63CC6">
        <w:rPr>
          <w:rFonts w:ascii="Times New Roman" w:hAnsi="Times New Roman" w:cs="Times New Roman"/>
          <w:sz w:val="28"/>
          <w:szCs w:val="28"/>
        </w:rPr>
        <w:t> (дата обращения: 05.12.2025).</w:t>
      </w:r>
    </w:p>
    <w:p w14:paraId="798C5307" w14:textId="77777777" w:rsidR="00E63CC6" w:rsidRPr="00E63CC6" w:rsidRDefault="00E63CC6" w:rsidP="00E63CC6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3CC6">
        <w:rPr>
          <w:rFonts w:ascii="Times New Roman" w:hAnsi="Times New Roman" w:cs="Times New Roman"/>
          <w:sz w:val="28"/>
          <w:szCs w:val="28"/>
        </w:rPr>
        <w:t xml:space="preserve">VMware </w:t>
      </w:r>
      <w:proofErr w:type="spellStart"/>
      <w:r w:rsidRPr="00E63CC6">
        <w:rPr>
          <w:rFonts w:ascii="Times New Roman" w:hAnsi="Times New Roman" w:cs="Times New Roman"/>
          <w:sz w:val="28"/>
          <w:szCs w:val="28"/>
        </w:rPr>
        <w:t>Workstation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 xml:space="preserve"> Pro 17 </w:t>
      </w:r>
      <w:proofErr w:type="spellStart"/>
      <w:r w:rsidRPr="00E63CC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> [Электронный ресурс]. – URL: </w:t>
      </w:r>
      <w:hyperlink r:id="rId6" w:tgtFrame="_blank" w:history="1"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https://docs.vmware.com/en/VMware-Workstation-Pro/17/com.vmware.ws.using.doc/GUID-84E8049C-0681-43C7-8EFC-2853D8C6AC53.html</w:t>
        </w:r>
      </w:hyperlink>
      <w:r w:rsidRPr="00E63CC6">
        <w:rPr>
          <w:rFonts w:ascii="Times New Roman" w:hAnsi="Times New Roman" w:cs="Times New Roman"/>
          <w:sz w:val="28"/>
          <w:szCs w:val="28"/>
        </w:rPr>
        <w:t> (дата обращения: 07.12.2025).</w:t>
      </w:r>
    </w:p>
    <w:p w14:paraId="175A2FC7" w14:textId="77777777" w:rsidR="00E63CC6" w:rsidRPr="00E63CC6" w:rsidRDefault="00E63CC6" w:rsidP="00E63CC6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3CC6">
        <w:rPr>
          <w:rFonts w:ascii="Times New Roman" w:hAnsi="Times New Roman" w:cs="Times New Roman"/>
          <w:sz w:val="28"/>
          <w:szCs w:val="28"/>
        </w:rPr>
        <w:t>KVM (</w:t>
      </w:r>
      <w:proofErr w:type="spellStart"/>
      <w:r w:rsidRPr="00E63CC6">
        <w:rPr>
          <w:rFonts w:ascii="Times New Roman" w:hAnsi="Times New Roman" w:cs="Times New Roman"/>
          <w:sz w:val="28"/>
          <w:szCs w:val="28"/>
        </w:rPr>
        <w:t>Kernel-based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 xml:space="preserve"> Virtual Machine) </w:t>
      </w:r>
      <w:proofErr w:type="spellStart"/>
      <w:r w:rsidRPr="00E63CC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> [Электронный ресурс]. – URL: </w:t>
      </w:r>
      <w:hyperlink r:id="rId7" w:tgtFrame="_blank" w:history="1"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https://ww</w:t>
        </w:r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w</w:t>
        </w:r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.kernel.org/doc/html/latest/virt/kvm/index.html</w:t>
        </w:r>
      </w:hyperlink>
      <w:r w:rsidRPr="00E63CC6">
        <w:rPr>
          <w:rFonts w:ascii="Times New Roman" w:hAnsi="Times New Roman" w:cs="Times New Roman"/>
          <w:sz w:val="28"/>
          <w:szCs w:val="28"/>
        </w:rPr>
        <w:t> (дата обращения: 08.12.2025).</w:t>
      </w:r>
    </w:p>
    <w:p w14:paraId="79E79F0F" w14:textId="77777777" w:rsidR="00E63CC6" w:rsidRPr="00E63CC6" w:rsidRDefault="00E63CC6" w:rsidP="00E63CC6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3CC6">
        <w:rPr>
          <w:rFonts w:ascii="Times New Roman" w:hAnsi="Times New Roman" w:cs="Times New Roman"/>
          <w:sz w:val="28"/>
          <w:szCs w:val="28"/>
        </w:rPr>
        <w:t xml:space="preserve">Microsoft WSL </w:t>
      </w:r>
      <w:proofErr w:type="spellStart"/>
      <w:r w:rsidRPr="00E63CC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> [Электронный ресурс]. – URL: </w:t>
      </w:r>
      <w:hyperlink r:id="rId8" w:tgtFrame="_blank" w:history="1"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https://learn.microsof</w:t>
        </w:r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t</w:t>
        </w:r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.com/ru-ru/windows/wsl/</w:t>
        </w:r>
      </w:hyperlink>
      <w:r w:rsidRPr="00E63CC6">
        <w:rPr>
          <w:rFonts w:ascii="Times New Roman" w:hAnsi="Times New Roman" w:cs="Times New Roman"/>
          <w:sz w:val="28"/>
          <w:szCs w:val="28"/>
        </w:rPr>
        <w:t> (дата обращения: 10.12.2025).</w:t>
      </w:r>
    </w:p>
    <w:p w14:paraId="45CE0460" w14:textId="77777777" w:rsidR="00E63CC6" w:rsidRPr="00E63CC6" w:rsidRDefault="00E63CC6" w:rsidP="00E63CC6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3CC6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3CC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 xml:space="preserve"> VMware: что выбрать в 2024 году? [Электронный ресурс] // </w:t>
      </w:r>
      <w:proofErr w:type="spellStart"/>
      <w:r w:rsidRPr="00E63CC6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E63CC6">
        <w:rPr>
          <w:rFonts w:ascii="Times New Roman" w:hAnsi="Times New Roman" w:cs="Times New Roman"/>
          <w:sz w:val="28"/>
          <w:szCs w:val="28"/>
        </w:rPr>
        <w:t>. – 2024. – URL: </w:t>
      </w:r>
      <w:hyperlink r:id="rId9" w:tgtFrame="_blank" w:history="1"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https://habr.com/ru/companies</w:t>
        </w:r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E63CC6">
          <w:rPr>
            <w:rStyle w:val="a5"/>
            <w:rFonts w:ascii="Times New Roman" w:hAnsi="Times New Roman" w:cs="Times New Roman"/>
            <w:sz w:val="28"/>
            <w:szCs w:val="28"/>
          </w:rPr>
          <w:t>timeweb/articles/828862/</w:t>
        </w:r>
      </w:hyperlink>
      <w:r w:rsidRPr="00E63CC6">
        <w:rPr>
          <w:rFonts w:ascii="Times New Roman" w:hAnsi="Times New Roman" w:cs="Times New Roman"/>
          <w:sz w:val="28"/>
          <w:szCs w:val="28"/>
        </w:rPr>
        <w:t> (дата обращения: 12.12.2025).</w:t>
      </w:r>
    </w:p>
    <w:p w14:paraId="0B8AAF85" w14:textId="411D228D" w:rsidR="00E63CC6" w:rsidRPr="00E63CC6" w:rsidRDefault="004A6904" w:rsidP="004A6904">
      <w:pPr>
        <w:pStyle w:val="a7"/>
        <w:numPr>
          <w:ilvl w:val="0"/>
          <w:numId w:val="26"/>
        </w:numPr>
        <w:spacing w:line="360" w:lineRule="auto"/>
        <w:ind w:left="708" w:hanging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Битва гипервизоров</w:t>
      </w:r>
      <w:r w:rsidRPr="004A690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Pr="004A69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KVM</w:t>
      </w:r>
      <w:r w:rsidR="00E63CC6" w:rsidRPr="00E63CC6">
        <w:rPr>
          <w:rFonts w:ascii="Times New Roman" w:hAnsi="Times New Roman" w:cs="Times New Roman"/>
          <w:sz w:val="28"/>
          <w:szCs w:val="28"/>
        </w:rPr>
        <w:t xml:space="preserve"> [Электронный </w:t>
      </w:r>
      <w:proofErr w:type="gramStart"/>
      <w:r w:rsidR="00E63CC6" w:rsidRPr="00E63CC6">
        <w:rPr>
          <w:rFonts w:ascii="Times New Roman" w:hAnsi="Times New Roman" w:cs="Times New Roman"/>
          <w:sz w:val="28"/>
          <w:szCs w:val="28"/>
        </w:rPr>
        <w:t>ресурс]  –</w:t>
      </w:r>
      <w:proofErr w:type="gramEnd"/>
      <w:r w:rsidR="00E63CC6" w:rsidRPr="00E63CC6">
        <w:rPr>
          <w:rFonts w:ascii="Times New Roman" w:hAnsi="Times New Roman" w:cs="Times New Roman"/>
          <w:sz w:val="28"/>
          <w:szCs w:val="28"/>
        </w:rPr>
        <w:t xml:space="preserve"> 20</w:t>
      </w:r>
      <w:r w:rsidRPr="004A6904">
        <w:rPr>
          <w:rFonts w:ascii="Times New Roman" w:hAnsi="Times New Roman" w:cs="Times New Roman"/>
          <w:sz w:val="28"/>
          <w:szCs w:val="28"/>
        </w:rPr>
        <w:t>19</w:t>
      </w:r>
      <w:r w:rsidR="00E63CC6" w:rsidRPr="00E63CC6">
        <w:rPr>
          <w:rFonts w:ascii="Times New Roman" w:hAnsi="Times New Roman" w:cs="Times New Roman"/>
          <w:sz w:val="28"/>
          <w:szCs w:val="28"/>
        </w:rPr>
        <w:t>. – URL: </w:t>
      </w:r>
      <w:hyperlink r:id="rId10" w:history="1">
        <w:r w:rsidRPr="004A6904">
          <w:rPr>
            <w:rStyle w:val="a5"/>
            <w:rFonts w:ascii="Times New Roman" w:hAnsi="Times New Roman" w:cs="Times New Roman"/>
            <w:sz w:val="28"/>
            <w:szCs w:val="28"/>
          </w:rPr>
          <w:t>https://serverspace.ru/about/blog/vmvare-ili-k</w:t>
        </w:r>
        <w:r w:rsidRPr="004A6904">
          <w:rPr>
            <w:rStyle w:val="a5"/>
            <w:rFonts w:ascii="Times New Roman" w:hAnsi="Times New Roman" w:cs="Times New Roman"/>
            <w:sz w:val="28"/>
            <w:szCs w:val="28"/>
          </w:rPr>
          <w:t>v</w:t>
        </w:r>
        <w:r w:rsidRPr="004A6904">
          <w:rPr>
            <w:rStyle w:val="a5"/>
            <w:rFonts w:ascii="Times New Roman" w:hAnsi="Times New Roman" w:cs="Times New Roman"/>
            <w:sz w:val="28"/>
            <w:szCs w:val="28"/>
          </w:rPr>
          <w:t>m</w:t>
        </w:r>
        <w:r w:rsidR="00E63CC6" w:rsidRPr="004A6904">
          <w:rPr>
            <w:rStyle w:val="a5"/>
            <w:rFonts w:ascii="Times New Roman" w:hAnsi="Times New Roman" w:cs="Times New Roman"/>
            <w:sz w:val="28"/>
            <w:szCs w:val="28"/>
          </w:rPr>
          <w:t> </w:t>
        </w:r>
      </w:hyperlink>
      <w:r w:rsidR="00E63CC6" w:rsidRPr="00E63CC6">
        <w:rPr>
          <w:rFonts w:ascii="Times New Roman" w:hAnsi="Times New Roman" w:cs="Times New Roman"/>
          <w:sz w:val="28"/>
          <w:szCs w:val="28"/>
        </w:rPr>
        <w:t>(дата обращения: 11.12.2025).</w:t>
      </w:r>
    </w:p>
    <w:p w14:paraId="627C3038" w14:textId="7FA4A5D5" w:rsidR="00E63CC6" w:rsidRPr="00E63CC6" w:rsidRDefault="004A6904" w:rsidP="00E63CC6">
      <w:pPr>
        <w:pStyle w:val="a7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Производительность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WSL</w:t>
      </w:r>
      <w:r w:rsidRPr="004A690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A6904">
        <w:rPr>
          <w:rFonts w:ascii="Times New Roman" w:hAnsi="Times New Roman" w:cs="Times New Roman"/>
          <w:sz w:val="28"/>
          <w:szCs w:val="28"/>
        </w:rPr>
        <w:t xml:space="preserve"> 11</w:t>
      </w:r>
      <w:r w:rsidR="00E63CC6" w:rsidRPr="00E63CC6">
        <w:rPr>
          <w:rFonts w:ascii="Times New Roman" w:hAnsi="Times New Roman" w:cs="Times New Roman"/>
          <w:sz w:val="28"/>
          <w:szCs w:val="28"/>
        </w:rPr>
        <w:t xml:space="preserve"> // – 202</w:t>
      </w:r>
      <w:r w:rsidRPr="004A6904">
        <w:rPr>
          <w:rFonts w:ascii="Times New Roman" w:hAnsi="Times New Roman" w:cs="Times New Roman"/>
          <w:sz w:val="28"/>
          <w:szCs w:val="28"/>
        </w:rPr>
        <w:t>1</w:t>
      </w:r>
      <w:r w:rsidR="00E63CC6" w:rsidRPr="00E63CC6">
        <w:rPr>
          <w:rFonts w:ascii="Times New Roman" w:hAnsi="Times New Roman" w:cs="Times New Roman"/>
          <w:sz w:val="28"/>
          <w:szCs w:val="28"/>
        </w:rPr>
        <w:t>. – URL: </w:t>
      </w:r>
      <w:hyperlink r:id="rId11" w:history="1">
        <w:r w:rsidRPr="004A6904">
          <w:rPr>
            <w:rStyle w:val="a5"/>
            <w:rFonts w:ascii="Times New Roman" w:hAnsi="Times New Roman" w:cs="Times New Roman"/>
            <w:sz w:val="28"/>
            <w:szCs w:val="28"/>
          </w:rPr>
          <w:t>https://myseldon.com/ru/news/index/259671585</w:t>
        </w:r>
        <w:r w:rsidR="00E63CC6" w:rsidRPr="004A6904">
          <w:rPr>
            <w:rStyle w:val="a5"/>
            <w:rFonts w:ascii="Times New Roman" w:hAnsi="Times New Roman" w:cs="Times New Roman"/>
            <w:sz w:val="28"/>
            <w:szCs w:val="28"/>
          </w:rPr>
          <w:t> </w:t>
        </w:r>
      </w:hyperlink>
      <w:r w:rsidR="00E63CC6" w:rsidRPr="00E63CC6">
        <w:rPr>
          <w:rFonts w:ascii="Times New Roman" w:hAnsi="Times New Roman" w:cs="Times New Roman"/>
          <w:sz w:val="28"/>
          <w:szCs w:val="28"/>
        </w:rPr>
        <w:t>(дата обращения: 09.12.2025).</w:t>
      </w:r>
    </w:p>
    <w:p w14:paraId="54BA8BB8" w14:textId="2B17EF39" w:rsidR="00E63CC6" w:rsidRPr="00E63CC6" w:rsidRDefault="00E63CC6" w:rsidP="00E63CC6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  <w:r w:rsidRPr="00E63CC6">
        <w:rPr>
          <w:rFonts w:ascii="Times New Roman" w:hAnsi="Times New Roman"/>
          <w:sz w:val="28"/>
          <w:szCs w:val="28"/>
        </w:rPr>
        <w:t>Реферат размещен по ссылке:</w:t>
      </w:r>
      <w:hyperlink r:id="rId12" w:history="1">
        <w:r w:rsidRPr="00E63CC6">
          <w:rPr>
            <w:rFonts w:ascii="Times New Roman" w:hAnsi="Times New Roman"/>
            <w:sz w:val="28"/>
            <w:szCs w:val="28"/>
          </w:rPr>
          <w:t xml:space="preserve"> </w:t>
        </w:r>
        <w:r w:rsidRPr="00E63CC6">
          <w:rPr>
            <w:rStyle w:val="a5"/>
            <w:sz w:val="28"/>
            <w:szCs w:val="28"/>
          </w:rPr>
          <w:t>https://github.com/AIS-437/Boboshko_Maksim_Igorevich_1</w:t>
        </w:r>
      </w:hyperlink>
    </w:p>
    <w:p w14:paraId="4A969862" w14:textId="77777777" w:rsidR="0035520A" w:rsidRPr="00A3255A" w:rsidRDefault="0035520A" w:rsidP="00A3255A"/>
    <w:sectPr w:rsidR="0035520A" w:rsidRPr="00A325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4C7"/>
    <w:multiLevelType w:val="multilevel"/>
    <w:tmpl w:val="428094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6691323"/>
    <w:multiLevelType w:val="multilevel"/>
    <w:tmpl w:val="9A84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31C8F"/>
    <w:multiLevelType w:val="multilevel"/>
    <w:tmpl w:val="BFD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1806"/>
    <w:multiLevelType w:val="multilevel"/>
    <w:tmpl w:val="8190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D66D0"/>
    <w:multiLevelType w:val="hybridMultilevel"/>
    <w:tmpl w:val="159C8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B6615"/>
    <w:multiLevelType w:val="hybridMultilevel"/>
    <w:tmpl w:val="F12CE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B3840"/>
    <w:multiLevelType w:val="multilevel"/>
    <w:tmpl w:val="556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E0C7C"/>
    <w:multiLevelType w:val="multilevel"/>
    <w:tmpl w:val="64A4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40AAF"/>
    <w:multiLevelType w:val="hybridMultilevel"/>
    <w:tmpl w:val="04CA1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1136C"/>
    <w:multiLevelType w:val="multilevel"/>
    <w:tmpl w:val="9A7C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E7D7E"/>
    <w:multiLevelType w:val="multilevel"/>
    <w:tmpl w:val="231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13104"/>
    <w:multiLevelType w:val="multilevel"/>
    <w:tmpl w:val="36D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17E40"/>
    <w:multiLevelType w:val="multilevel"/>
    <w:tmpl w:val="856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34E95"/>
    <w:multiLevelType w:val="multilevel"/>
    <w:tmpl w:val="CC58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C11B1"/>
    <w:multiLevelType w:val="multilevel"/>
    <w:tmpl w:val="C68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55F0A"/>
    <w:multiLevelType w:val="multilevel"/>
    <w:tmpl w:val="9CC2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B5D3D"/>
    <w:multiLevelType w:val="multilevel"/>
    <w:tmpl w:val="871C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B047A1"/>
    <w:multiLevelType w:val="multilevel"/>
    <w:tmpl w:val="457A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710632"/>
    <w:multiLevelType w:val="multilevel"/>
    <w:tmpl w:val="BAE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61815"/>
    <w:multiLevelType w:val="multilevel"/>
    <w:tmpl w:val="2EFC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B537A"/>
    <w:multiLevelType w:val="multilevel"/>
    <w:tmpl w:val="50A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0412E"/>
    <w:multiLevelType w:val="multilevel"/>
    <w:tmpl w:val="80F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B1B0B"/>
    <w:multiLevelType w:val="multilevel"/>
    <w:tmpl w:val="7B4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41DE8"/>
    <w:multiLevelType w:val="multilevel"/>
    <w:tmpl w:val="E874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C15D04"/>
    <w:multiLevelType w:val="multilevel"/>
    <w:tmpl w:val="4E2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20B35"/>
    <w:multiLevelType w:val="multilevel"/>
    <w:tmpl w:val="535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2"/>
  </w:num>
  <w:num w:numId="4">
    <w:abstractNumId w:val="18"/>
  </w:num>
  <w:num w:numId="5">
    <w:abstractNumId w:val="11"/>
  </w:num>
  <w:num w:numId="6">
    <w:abstractNumId w:val="9"/>
  </w:num>
  <w:num w:numId="7">
    <w:abstractNumId w:val="15"/>
  </w:num>
  <w:num w:numId="8">
    <w:abstractNumId w:val="20"/>
  </w:num>
  <w:num w:numId="9">
    <w:abstractNumId w:val="14"/>
  </w:num>
  <w:num w:numId="10">
    <w:abstractNumId w:val="24"/>
  </w:num>
  <w:num w:numId="11">
    <w:abstractNumId w:val="21"/>
  </w:num>
  <w:num w:numId="12">
    <w:abstractNumId w:val="2"/>
  </w:num>
  <w:num w:numId="13">
    <w:abstractNumId w:val="12"/>
  </w:num>
  <w:num w:numId="14">
    <w:abstractNumId w:val="25"/>
  </w:num>
  <w:num w:numId="15">
    <w:abstractNumId w:val="10"/>
  </w:num>
  <w:num w:numId="16">
    <w:abstractNumId w:val="19"/>
  </w:num>
  <w:num w:numId="17">
    <w:abstractNumId w:val="3"/>
  </w:num>
  <w:num w:numId="18">
    <w:abstractNumId w:val="17"/>
  </w:num>
  <w:num w:numId="19">
    <w:abstractNumId w:val="0"/>
  </w:num>
  <w:num w:numId="20">
    <w:abstractNumId w:val="23"/>
  </w:num>
  <w:num w:numId="21">
    <w:abstractNumId w:val="16"/>
  </w:num>
  <w:num w:numId="22">
    <w:abstractNumId w:val="8"/>
  </w:num>
  <w:num w:numId="23">
    <w:abstractNumId w:val="13"/>
  </w:num>
  <w:num w:numId="24">
    <w:abstractNumId w:val="4"/>
  </w:num>
  <w:num w:numId="25">
    <w:abstractNumId w:val="1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65"/>
    <w:rsid w:val="00033609"/>
    <w:rsid w:val="001527AA"/>
    <w:rsid w:val="0035520A"/>
    <w:rsid w:val="0044599D"/>
    <w:rsid w:val="004A6904"/>
    <w:rsid w:val="00603065"/>
    <w:rsid w:val="007248CD"/>
    <w:rsid w:val="00A3255A"/>
    <w:rsid w:val="00AB11D6"/>
    <w:rsid w:val="00E63CC6"/>
    <w:rsid w:val="00E7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8EED"/>
  <w15:chartTrackingRefBased/>
  <w15:docId w15:val="{1885EA50-D436-480E-AFE4-902A5F61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8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459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45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59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59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4599D"/>
    <w:rPr>
      <w:b/>
      <w:bCs/>
    </w:rPr>
  </w:style>
  <w:style w:type="paragraph" w:customStyle="1" w:styleId="ds-markdown-paragraph">
    <w:name w:val="ds-markdown-paragraph"/>
    <w:basedOn w:val="a"/>
    <w:rsid w:val="00445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4599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4599D"/>
    <w:rPr>
      <w:i/>
      <w:iCs/>
    </w:rPr>
  </w:style>
  <w:style w:type="character" w:styleId="a5">
    <w:name w:val="Hyperlink"/>
    <w:basedOn w:val="a0"/>
    <w:uiPriority w:val="99"/>
    <w:unhideWhenUsed/>
    <w:rsid w:val="0044599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24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248CD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248C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248CD"/>
    <w:pPr>
      <w:spacing w:after="100"/>
      <w:ind w:left="440"/>
    </w:pPr>
  </w:style>
  <w:style w:type="paragraph" w:styleId="a7">
    <w:name w:val="List Paragraph"/>
    <w:basedOn w:val="a"/>
    <w:uiPriority w:val="34"/>
    <w:qFormat/>
    <w:rsid w:val="00A3255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E63CC6"/>
    <w:rPr>
      <w:color w:val="954F72" w:themeColor="followedHyperlink"/>
      <w:u w:val="single"/>
    </w:rPr>
  </w:style>
  <w:style w:type="character" w:styleId="a9">
    <w:name w:val="Unresolved Mention"/>
    <w:basedOn w:val="a0"/>
    <w:uiPriority w:val="99"/>
    <w:semiHidden/>
    <w:unhideWhenUsed/>
    <w:rsid w:val="004A6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windows/ws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ernel.org/doc/html/latest/virt/kvm/index.html" TargetMode="External"/><Relationship Id="rId12" Type="http://schemas.openxmlformats.org/officeDocument/2006/relationships/hyperlink" Target="https://github.com/AIS-437/Komarova_Karina_Eduardovna_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vmware.com/en/VMware-Workstation-Pro/17/com.vmware.ws.using.doc/GUID-84E8049C-0681-43C7-8EFC-2853D8C6AC53.html" TargetMode="External"/><Relationship Id="rId11" Type="http://schemas.openxmlformats.org/officeDocument/2006/relationships/hyperlink" Target="https://myseldon.com/ru/news/index/259671585&#160;" TargetMode="External"/><Relationship Id="rId5" Type="http://schemas.openxmlformats.org/officeDocument/2006/relationships/hyperlink" Target="https://docs.oracle.com/en/virtualization/virtualbox/7.0/user/" TargetMode="External"/><Relationship Id="rId10" Type="http://schemas.openxmlformats.org/officeDocument/2006/relationships/hyperlink" Target="https://serverspace.ru/about/blog/vmvare-ili-kvm&#160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r.com/ru/companies/timeweb/articles/82886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2504</Words>
  <Characters>14276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Boboshko</dc:creator>
  <cp:keywords/>
  <dc:description/>
  <cp:lastModifiedBy>Maksim Boboshko</cp:lastModifiedBy>
  <cp:revision>4</cp:revision>
  <dcterms:created xsi:type="dcterms:W3CDTF">2025-12-23T16:09:00Z</dcterms:created>
  <dcterms:modified xsi:type="dcterms:W3CDTF">2025-12-23T17:02:00Z</dcterms:modified>
</cp:coreProperties>
</file>