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073C3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</w:pPr>
      <w:bookmarkStart w:id="0" w:name="_Toc17564"/>
      <w:r w:rsidRPr="0073148E">
        <w:rPr>
          <w:b/>
          <w:bCs/>
          <w:szCs w:val="28"/>
        </w:rPr>
        <w:t>ФЕДЕРАЛЬНОЕ ГОСУДАРСТВЕННОЕ БЮДЖЕТНОЕ ОБРАЗОВАТЕЛЬНОЕ УЧРЕЖДЕНИЕ ВЫСШЕГО ОБРАЗОВАНИЯ УФИМСКИЙ УНИВЕРСИТЕТ НАУКИ И ТЕХНОЛОГИЙ</w:t>
      </w:r>
    </w:p>
    <w:p w14:paraId="27D5DD21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5290F3EF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1DEAF377" w14:textId="77777777" w:rsidR="00B43A12" w:rsidRPr="0073148E" w:rsidRDefault="00B43A12" w:rsidP="0073148E">
      <w:pPr>
        <w:jc w:val="center"/>
        <w:rPr>
          <w:sz w:val="32"/>
          <w:szCs w:val="32"/>
        </w:rPr>
      </w:pPr>
    </w:p>
    <w:p w14:paraId="2DB33158" w14:textId="462E232D" w:rsidR="00B43A12" w:rsidRDefault="00B43A12" w:rsidP="0073148E">
      <w:pPr>
        <w:ind w:firstLineChars="0" w:firstLine="0"/>
        <w:rPr>
          <w:sz w:val="32"/>
          <w:szCs w:val="32"/>
        </w:rPr>
      </w:pPr>
    </w:p>
    <w:p w14:paraId="73084897" w14:textId="1FD5C17E" w:rsidR="0073148E" w:rsidRDefault="0073148E" w:rsidP="0073148E">
      <w:pPr>
        <w:ind w:firstLineChars="0" w:firstLine="0"/>
        <w:rPr>
          <w:sz w:val="32"/>
          <w:szCs w:val="32"/>
        </w:rPr>
      </w:pPr>
    </w:p>
    <w:p w14:paraId="666CC355" w14:textId="758E756F" w:rsidR="0073148E" w:rsidRDefault="0073148E" w:rsidP="0073148E">
      <w:pPr>
        <w:ind w:firstLineChars="0" w:firstLine="0"/>
        <w:rPr>
          <w:sz w:val="32"/>
          <w:szCs w:val="32"/>
        </w:rPr>
      </w:pPr>
    </w:p>
    <w:p w14:paraId="4A0C4506" w14:textId="77777777" w:rsidR="0073148E" w:rsidRPr="0073148E" w:rsidRDefault="0073148E" w:rsidP="0073148E">
      <w:pPr>
        <w:ind w:firstLineChars="0" w:firstLine="0"/>
        <w:rPr>
          <w:sz w:val="32"/>
          <w:szCs w:val="32"/>
        </w:rPr>
      </w:pPr>
    </w:p>
    <w:p w14:paraId="4E78CD37" w14:textId="53E96158" w:rsidR="00B43A12" w:rsidRPr="0073148E" w:rsidRDefault="00881F50" w:rsidP="0073148E">
      <w:pPr>
        <w:ind w:firstLineChars="0" w:firstLine="0"/>
        <w:jc w:val="center"/>
        <w:rPr>
          <w:b/>
          <w:bCs/>
          <w:sz w:val="32"/>
          <w:szCs w:val="32"/>
        </w:rPr>
      </w:pPr>
      <w:r w:rsidRPr="0073148E">
        <w:rPr>
          <w:b/>
          <w:bCs/>
          <w:sz w:val="32"/>
          <w:szCs w:val="32"/>
        </w:rPr>
        <w:t>ОТЧЁТ ПО ПРАКТИЧЕСКОЙ РАБОТЕ</w:t>
      </w:r>
    </w:p>
    <w:p w14:paraId="0B65A56E" w14:textId="77777777" w:rsidR="00B43A12" w:rsidRPr="0073148E" w:rsidRDefault="00AB3A71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>по предмету «Администрирование информационных систем»</w:t>
      </w:r>
    </w:p>
    <w:p w14:paraId="55881665" w14:textId="3E82324D" w:rsidR="00B43A12" w:rsidRPr="0073148E" w:rsidRDefault="00881F50" w:rsidP="0073148E">
      <w:pPr>
        <w:ind w:firstLineChars="0" w:firstLine="0"/>
        <w:jc w:val="center"/>
        <w:rPr>
          <w:sz w:val="32"/>
          <w:szCs w:val="32"/>
        </w:rPr>
      </w:pPr>
      <w:r w:rsidRPr="0073148E">
        <w:rPr>
          <w:sz w:val="32"/>
          <w:szCs w:val="32"/>
        </w:rPr>
        <w:t xml:space="preserve">Тема </w:t>
      </w:r>
      <w:r w:rsidR="000109F2" w:rsidRPr="000109F2">
        <w:rPr>
          <w:sz w:val="32"/>
          <w:szCs w:val="32"/>
        </w:rPr>
        <w:t>«Безопасная настройка сервера БД: ограничение сетевого доступа, управление пользователями и привилегиями»</w:t>
      </w:r>
    </w:p>
    <w:p w14:paraId="60D00BB0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285D4777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1D8B629F" w14:textId="77777777" w:rsidR="00B43A12" w:rsidRPr="0073148E" w:rsidRDefault="00B43A12" w:rsidP="0073148E">
      <w:pPr>
        <w:ind w:firstLine="350"/>
        <w:jc w:val="center"/>
        <w:rPr>
          <w:szCs w:val="28"/>
        </w:rPr>
      </w:pPr>
    </w:p>
    <w:p w14:paraId="733B251B" w14:textId="3F0B663C" w:rsidR="0073148E" w:rsidRDefault="0073148E" w:rsidP="0073148E">
      <w:pPr>
        <w:ind w:firstLine="350"/>
        <w:jc w:val="center"/>
        <w:rPr>
          <w:szCs w:val="28"/>
        </w:rPr>
      </w:pPr>
    </w:p>
    <w:p w14:paraId="3C3130E9" w14:textId="77777777" w:rsidR="0073148E" w:rsidRPr="0073148E" w:rsidRDefault="0073148E" w:rsidP="0073148E">
      <w:pPr>
        <w:ind w:firstLine="350"/>
        <w:jc w:val="center"/>
        <w:rPr>
          <w:szCs w:val="28"/>
        </w:rPr>
      </w:pPr>
    </w:p>
    <w:p w14:paraId="1ACD373B" w14:textId="420996EB" w:rsidR="00B43A12" w:rsidRPr="0073148E" w:rsidRDefault="00AB3A71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Выполнил: студент группы ПРО-437Б</w:t>
      </w:r>
    </w:p>
    <w:p w14:paraId="51D7EDCE" w14:textId="2E2E1E1E" w:rsidR="00677869" w:rsidRPr="0073148E" w:rsidRDefault="000109F2" w:rsidP="0073148E">
      <w:pPr>
        <w:ind w:firstLineChars="1631" w:firstLine="4567"/>
        <w:jc w:val="right"/>
        <w:rPr>
          <w:szCs w:val="28"/>
        </w:rPr>
      </w:pPr>
      <w:proofErr w:type="spellStart"/>
      <w:r>
        <w:rPr>
          <w:szCs w:val="28"/>
        </w:rPr>
        <w:t>Ехлаков</w:t>
      </w:r>
      <w:proofErr w:type="spellEnd"/>
      <w:r w:rsidR="00A24DB9">
        <w:rPr>
          <w:szCs w:val="28"/>
        </w:rPr>
        <w:t xml:space="preserve"> </w:t>
      </w:r>
      <w:r>
        <w:rPr>
          <w:szCs w:val="28"/>
        </w:rPr>
        <w:t>Е</w:t>
      </w:r>
      <w:r w:rsidR="00A24DB9">
        <w:rPr>
          <w:szCs w:val="28"/>
        </w:rPr>
        <w:t xml:space="preserve">. </w:t>
      </w:r>
      <w:r>
        <w:rPr>
          <w:szCs w:val="28"/>
        </w:rPr>
        <w:t>Г</w:t>
      </w:r>
      <w:r w:rsidR="00A24DB9">
        <w:rPr>
          <w:szCs w:val="28"/>
        </w:rPr>
        <w:t>.</w:t>
      </w:r>
    </w:p>
    <w:p w14:paraId="76E62B00" w14:textId="77777777" w:rsidR="00677869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Проверил: кандидат т.н., доцент</w:t>
      </w:r>
    </w:p>
    <w:p w14:paraId="453BD56E" w14:textId="53C0DAAF" w:rsidR="00B43A12" w:rsidRPr="0073148E" w:rsidRDefault="00677869" w:rsidP="0073148E">
      <w:pPr>
        <w:ind w:firstLineChars="1631" w:firstLine="4567"/>
        <w:jc w:val="right"/>
        <w:rPr>
          <w:szCs w:val="28"/>
        </w:rPr>
      </w:pPr>
      <w:r w:rsidRPr="0073148E">
        <w:rPr>
          <w:szCs w:val="28"/>
        </w:rPr>
        <w:t>Чернышев Е.С.</w:t>
      </w:r>
    </w:p>
    <w:p w14:paraId="0FBFB6B3" w14:textId="77777777" w:rsidR="0073148E" w:rsidRPr="0073148E" w:rsidRDefault="0073148E" w:rsidP="0073148E">
      <w:pPr>
        <w:ind w:firstLineChars="0" w:firstLine="0"/>
        <w:rPr>
          <w:szCs w:val="28"/>
        </w:rPr>
      </w:pPr>
    </w:p>
    <w:p w14:paraId="678B13ED" w14:textId="5D886BE6" w:rsidR="0073148E" w:rsidRDefault="0073148E" w:rsidP="0073148E">
      <w:pPr>
        <w:ind w:firstLineChars="0" w:firstLine="0"/>
        <w:jc w:val="center"/>
        <w:rPr>
          <w:szCs w:val="28"/>
        </w:rPr>
      </w:pPr>
    </w:p>
    <w:p w14:paraId="55A0399C" w14:textId="7ECEF474" w:rsidR="0073148E" w:rsidRDefault="0073148E" w:rsidP="0073148E">
      <w:pPr>
        <w:ind w:firstLineChars="0" w:firstLine="0"/>
        <w:jc w:val="center"/>
        <w:rPr>
          <w:szCs w:val="28"/>
        </w:rPr>
      </w:pPr>
    </w:p>
    <w:p w14:paraId="61FBEE8A" w14:textId="77777777" w:rsidR="0073148E" w:rsidRPr="0073148E" w:rsidRDefault="0073148E" w:rsidP="0073148E">
      <w:pPr>
        <w:ind w:firstLineChars="0" w:firstLine="0"/>
        <w:jc w:val="center"/>
        <w:rPr>
          <w:szCs w:val="28"/>
        </w:rPr>
      </w:pPr>
    </w:p>
    <w:p w14:paraId="41061B28" w14:textId="77777777" w:rsidR="00B43A12" w:rsidRPr="0073148E" w:rsidRDefault="00AB3A71" w:rsidP="0073148E">
      <w:pPr>
        <w:ind w:firstLineChars="0" w:firstLine="0"/>
        <w:jc w:val="center"/>
        <w:rPr>
          <w:b/>
          <w:bCs/>
          <w:szCs w:val="28"/>
        </w:rPr>
        <w:sectPr w:rsidR="00B43A12" w:rsidRPr="0073148E">
          <w:pgSz w:w="11906" w:h="16838"/>
          <w:pgMar w:top="1134" w:right="567" w:bottom="1134" w:left="1701" w:header="720" w:footer="720" w:gutter="0"/>
          <w:pgNumType w:start="1"/>
          <w:cols w:space="720"/>
          <w:docGrid w:linePitch="360"/>
        </w:sectPr>
      </w:pPr>
      <w:r w:rsidRPr="0073148E">
        <w:rPr>
          <w:b/>
          <w:bCs/>
          <w:szCs w:val="28"/>
        </w:rPr>
        <w:t>Уфа 2025 г.</w:t>
      </w:r>
    </w:p>
    <w:p w14:paraId="224C9EE8" w14:textId="77777777" w:rsidR="00B43A12" w:rsidRPr="00A8683D" w:rsidRDefault="00AB3A71" w:rsidP="0073148E">
      <w:pPr>
        <w:pStyle w:val="1"/>
        <w:spacing w:line="240" w:lineRule="auto"/>
        <w:ind w:firstLineChars="220" w:firstLine="618"/>
        <w:rPr>
          <w:bCs/>
          <w:sz w:val="28"/>
          <w:szCs w:val="28"/>
          <w:lang w:eastAsia="ru-RU"/>
        </w:rPr>
      </w:pPr>
      <w:bookmarkStart w:id="1" w:name="_Toc209735954"/>
      <w:r w:rsidRPr="00A8683D">
        <w:rPr>
          <w:bCs/>
          <w:sz w:val="28"/>
          <w:szCs w:val="28"/>
          <w:lang w:eastAsia="ru-RU"/>
        </w:rPr>
        <w:lastRenderedPageBreak/>
        <w:t>Цель</w:t>
      </w:r>
    </w:p>
    <w:p w14:paraId="7078E7CB" w14:textId="77777777" w:rsidR="00B43A12" w:rsidRPr="00A8683D" w:rsidRDefault="00B43A12" w:rsidP="0073148E">
      <w:pPr>
        <w:spacing w:line="240" w:lineRule="auto"/>
        <w:ind w:firstLineChars="253" w:firstLine="708"/>
        <w:rPr>
          <w:szCs w:val="28"/>
        </w:rPr>
      </w:pPr>
    </w:p>
    <w:p w14:paraId="69615BD1" w14:textId="6E1283BE" w:rsidR="00B43A12" w:rsidRPr="00A8683D" w:rsidRDefault="00881F50" w:rsidP="0073148E">
      <w:pPr>
        <w:ind w:firstLineChars="0" w:firstLine="709"/>
        <w:rPr>
          <w:szCs w:val="28"/>
        </w:rPr>
      </w:pPr>
      <w:r w:rsidRPr="00A8683D">
        <w:rPr>
          <w:szCs w:val="28"/>
        </w:rPr>
        <w:t xml:space="preserve">Закрепить и расширить знания по администрированию информационных систем путём самостоятельной подготовки реферата, оформления его в разных форматах и размещения в среде совместной разработки </w:t>
      </w:r>
      <w:r w:rsidRPr="00A8683D">
        <w:rPr>
          <w:szCs w:val="28"/>
          <w:lang w:val="en-US"/>
        </w:rPr>
        <w:t>GitHub</w:t>
      </w:r>
      <w:r w:rsidRPr="00A8683D">
        <w:rPr>
          <w:szCs w:val="28"/>
        </w:rPr>
        <w:t>, а также освоить навыки рецензирования работ других студентов.</w:t>
      </w:r>
    </w:p>
    <w:p w14:paraId="570C518B" w14:textId="77777777" w:rsidR="00B43A12" w:rsidRPr="00A8683D" w:rsidRDefault="00B43A12" w:rsidP="0073148E">
      <w:pPr>
        <w:ind w:firstLineChars="253" w:firstLine="708"/>
        <w:rPr>
          <w:szCs w:val="28"/>
        </w:rPr>
      </w:pPr>
    </w:p>
    <w:p w14:paraId="0EA11B90" w14:textId="77777777" w:rsidR="00B43A12" w:rsidRPr="00A8683D" w:rsidRDefault="00B43A12" w:rsidP="0073148E">
      <w:pPr>
        <w:ind w:firstLineChars="253" w:firstLine="708"/>
        <w:rPr>
          <w:szCs w:val="28"/>
        </w:rPr>
      </w:pPr>
    </w:p>
    <w:p w14:paraId="55AB2386" w14:textId="77777777" w:rsidR="00B43A12" w:rsidRPr="00A8683D" w:rsidRDefault="00AB3A71" w:rsidP="0073148E">
      <w:pPr>
        <w:pStyle w:val="1"/>
        <w:spacing w:line="240" w:lineRule="auto"/>
        <w:ind w:firstLineChars="220" w:firstLine="618"/>
        <w:rPr>
          <w:bCs/>
          <w:sz w:val="28"/>
          <w:szCs w:val="28"/>
          <w:lang w:eastAsia="ru-RU"/>
        </w:rPr>
      </w:pPr>
      <w:r w:rsidRPr="00A8683D">
        <w:rPr>
          <w:bCs/>
          <w:sz w:val="28"/>
          <w:szCs w:val="28"/>
          <w:lang w:eastAsia="ru-RU"/>
        </w:rPr>
        <w:t>Задание</w:t>
      </w:r>
      <w:bookmarkEnd w:id="1"/>
    </w:p>
    <w:p w14:paraId="217EBF12" w14:textId="77777777" w:rsidR="00B43A12" w:rsidRPr="00A8683D" w:rsidRDefault="00B43A12" w:rsidP="0073148E">
      <w:pPr>
        <w:spacing w:line="240" w:lineRule="auto"/>
        <w:ind w:firstLine="350"/>
        <w:rPr>
          <w:szCs w:val="28"/>
        </w:rPr>
      </w:pPr>
    </w:p>
    <w:p w14:paraId="6B215FB4" w14:textId="7141E1F4" w:rsidR="00881F50" w:rsidRPr="00A8683D" w:rsidRDefault="00881F50" w:rsidP="00596566">
      <w:pPr>
        <w:pStyle w:val="a8"/>
        <w:numPr>
          <w:ilvl w:val="0"/>
          <w:numId w:val="2"/>
        </w:numPr>
        <w:ind w:left="284" w:firstLineChars="0"/>
        <w:rPr>
          <w:color w:val="000000"/>
          <w:szCs w:val="28"/>
        </w:rPr>
      </w:pPr>
      <w:r w:rsidRPr="00A8683D">
        <w:rPr>
          <w:color w:val="000000"/>
          <w:szCs w:val="28"/>
        </w:rPr>
        <w:t>Изучить выбранную тему реферата в соответствии с пройденными лабораторными работами.</w:t>
      </w:r>
    </w:p>
    <w:p w14:paraId="05A88AFE" w14:textId="3E1F051D" w:rsidR="00881F50" w:rsidRPr="00A8683D" w:rsidRDefault="00881F50" w:rsidP="00596566">
      <w:pPr>
        <w:pStyle w:val="a8"/>
        <w:numPr>
          <w:ilvl w:val="0"/>
          <w:numId w:val="2"/>
        </w:numPr>
        <w:ind w:left="284" w:firstLineChars="0"/>
        <w:rPr>
          <w:color w:val="000000"/>
          <w:szCs w:val="28"/>
        </w:rPr>
      </w:pPr>
      <w:r w:rsidRPr="00A8683D">
        <w:rPr>
          <w:color w:val="000000"/>
          <w:szCs w:val="28"/>
        </w:rPr>
        <w:t>Подготовить реферат в формате MS Word в соответствии с требованиями дисциплины.</w:t>
      </w:r>
    </w:p>
    <w:p w14:paraId="595898B7" w14:textId="08EA5BAA" w:rsidR="00881F50" w:rsidRPr="00A8683D" w:rsidRDefault="00881F50" w:rsidP="00596566">
      <w:pPr>
        <w:pStyle w:val="a8"/>
        <w:numPr>
          <w:ilvl w:val="0"/>
          <w:numId w:val="2"/>
        </w:numPr>
        <w:ind w:left="284" w:firstLineChars="0"/>
        <w:rPr>
          <w:color w:val="000000"/>
          <w:szCs w:val="28"/>
        </w:rPr>
      </w:pPr>
      <w:r w:rsidRPr="00A8683D">
        <w:rPr>
          <w:color w:val="000000"/>
          <w:szCs w:val="28"/>
        </w:rPr>
        <w:t xml:space="preserve">Выполнить оформление реферата в формате readme.md с использованием </w:t>
      </w:r>
      <w:proofErr w:type="spellStart"/>
      <w:r w:rsidRPr="00A8683D">
        <w:rPr>
          <w:color w:val="000000"/>
          <w:szCs w:val="28"/>
        </w:rPr>
        <w:t>markdown</w:t>
      </w:r>
      <w:proofErr w:type="spellEnd"/>
      <w:r w:rsidRPr="00A8683D">
        <w:rPr>
          <w:color w:val="000000"/>
          <w:szCs w:val="28"/>
        </w:rPr>
        <w:t xml:space="preserve"> или HTML, обеспечив максимально близкую структуру к Word-версии (кроме титульного листа).</w:t>
      </w:r>
    </w:p>
    <w:p w14:paraId="6CE83ECD" w14:textId="6DF59ECC" w:rsidR="00881F50" w:rsidRPr="00A8683D" w:rsidRDefault="00881F50" w:rsidP="00596566">
      <w:pPr>
        <w:pStyle w:val="a8"/>
        <w:numPr>
          <w:ilvl w:val="0"/>
          <w:numId w:val="2"/>
        </w:numPr>
        <w:ind w:left="284" w:firstLineChars="0"/>
        <w:rPr>
          <w:color w:val="000000"/>
          <w:szCs w:val="28"/>
        </w:rPr>
      </w:pPr>
      <w:r w:rsidRPr="00A8683D">
        <w:rPr>
          <w:color w:val="000000"/>
          <w:szCs w:val="28"/>
        </w:rPr>
        <w:t xml:space="preserve">Разместить оба варианта реферата в репозитории </w:t>
      </w:r>
      <w:proofErr w:type="spellStart"/>
      <w:r w:rsidRPr="00A8683D">
        <w:rPr>
          <w:color w:val="000000"/>
          <w:szCs w:val="28"/>
        </w:rPr>
        <w:t>GitHub</w:t>
      </w:r>
      <w:proofErr w:type="spellEnd"/>
      <w:r w:rsidRPr="00A8683D">
        <w:rPr>
          <w:color w:val="000000"/>
          <w:szCs w:val="28"/>
        </w:rPr>
        <w:t>.</w:t>
      </w:r>
    </w:p>
    <w:p w14:paraId="198093BD" w14:textId="259D6F41" w:rsidR="00881F50" w:rsidRPr="00A8683D" w:rsidRDefault="00881F50" w:rsidP="00596566">
      <w:pPr>
        <w:pStyle w:val="a8"/>
        <w:numPr>
          <w:ilvl w:val="0"/>
          <w:numId w:val="2"/>
        </w:numPr>
        <w:ind w:left="284" w:firstLineChars="0"/>
        <w:rPr>
          <w:color w:val="000000"/>
          <w:szCs w:val="28"/>
        </w:rPr>
      </w:pPr>
      <w:r w:rsidRPr="00A8683D">
        <w:rPr>
          <w:color w:val="000000"/>
          <w:szCs w:val="28"/>
        </w:rPr>
        <w:t xml:space="preserve">Направить реферат преподавателю по электронной почте, указав в теле письма и в конце Word-файла прямую ссылку на размещённый материал на </w:t>
      </w:r>
      <w:proofErr w:type="spellStart"/>
      <w:r w:rsidRPr="00A8683D">
        <w:rPr>
          <w:color w:val="000000"/>
          <w:szCs w:val="28"/>
        </w:rPr>
        <w:t>GitHub</w:t>
      </w:r>
      <w:proofErr w:type="spellEnd"/>
      <w:r w:rsidRPr="00A8683D">
        <w:rPr>
          <w:color w:val="000000"/>
          <w:szCs w:val="28"/>
        </w:rPr>
        <w:t>.</w:t>
      </w:r>
    </w:p>
    <w:p w14:paraId="30F2B6E5" w14:textId="2444E184" w:rsidR="00881F50" w:rsidRPr="00A8683D" w:rsidRDefault="00881F50" w:rsidP="00596566">
      <w:pPr>
        <w:pStyle w:val="a8"/>
        <w:numPr>
          <w:ilvl w:val="0"/>
          <w:numId w:val="2"/>
        </w:numPr>
        <w:ind w:left="284" w:firstLineChars="0"/>
        <w:rPr>
          <w:color w:val="000000"/>
          <w:szCs w:val="28"/>
        </w:rPr>
      </w:pPr>
      <w:r w:rsidRPr="00A8683D">
        <w:rPr>
          <w:color w:val="000000"/>
          <w:szCs w:val="28"/>
        </w:rPr>
        <w:t xml:space="preserve">Провести ревью рефератов всех студентов группы: оценить, оставить комментарии и замечания (в вкладке </w:t>
      </w:r>
      <w:r w:rsidRPr="00A8683D">
        <w:rPr>
          <w:color w:val="000000"/>
          <w:szCs w:val="28"/>
          <w:lang w:val="en-US"/>
        </w:rPr>
        <w:t>issues</w:t>
      </w:r>
      <w:r w:rsidRPr="00A8683D">
        <w:rPr>
          <w:color w:val="000000"/>
          <w:szCs w:val="28"/>
        </w:rPr>
        <w:t xml:space="preserve"> для каждого).</w:t>
      </w:r>
    </w:p>
    <w:p w14:paraId="51790217" w14:textId="018C4505" w:rsidR="00C465F7" w:rsidRPr="00A8683D" w:rsidRDefault="00C465F7" w:rsidP="0073148E">
      <w:pPr>
        <w:ind w:left="1069" w:firstLineChars="0" w:firstLine="0"/>
        <w:rPr>
          <w:color w:val="000000"/>
          <w:szCs w:val="28"/>
        </w:rPr>
      </w:pPr>
      <w:r w:rsidRPr="00A8683D">
        <w:rPr>
          <w:color w:val="000000"/>
          <w:szCs w:val="28"/>
        </w:rPr>
        <w:br w:type="page"/>
      </w:r>
    </w:p>
    <w:p w14:paraId="45F87AB4" w14:textId="77777777" w:rsidR="00C465F7" w:rsidRPr="00A8683D" w:rsidRDefault="00C465F7" w:rsidP="007314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"/>
        <w:ind w:right="170" w:firstLineChars="0"/>
        <w:rPr>
          <w:color w:val="000000"/>
          <w:szCs w:val="28"/>
        </w:rPr>
      </w:pPr>
    </w:p>
    <w:p w14:paraId="39C92318" w14:textId="77777777" w:rsidR="00B43A12" w:rsidRPr="00A8683D" w:rsidRDefault="00AB3A71" w:rsidP="0073148E">
      <w:pPr>
        <w:pStyle w:val="1"/>
        <w:spacing w:line="240" w:lineRule="auto"/>
        <w:ind w:firstLine="351"/>
        <w:rPr>
          <w:bCs/>
          <w:sz w:val="28"/>
          <w:szCs w:val="28"/>
          <w:lang w:eastAsia="ru-RU"/>
        </w:rPr>
      </w:pPr>
      <w:bookmarkStart w:id="2" w:name="_Toc209735956"/>
      <w:r w:rsidRPr="00A8683D">
        <w:rPr>
          <w:bCs/>
          <w:sz w:val="28"/>
          <w:szCs w:val="28"/>
          <w:lang w:eastAsia="ru-RU"/>
        </w:rPr>
        <w:t>Введение</w:t>
      </w:r>
    </w:p>
    <w:p w14:paraId="74542E20" w14:textId="77777777" w:rsidR="00B43A12" w:rsidRPr="00A8683D" w:rsidRDefault="00B43A12" w:rsidP="0073148E">
      <w:pPr>
        <w:spacing w:line="240" w:lineRule="auto"/>
        <w:ind w:firstLineChars="0" w:firstLine="426"/>
        <w:rPr>
          <w:szCs w:val="28"/>
        </w:rPr>
      </w:pPr>
    </w:p>
    <w:p w14:paraId="0271FB13" w14:textId="63E709C1" w:rsidR="00B43A12" w:rsidRPr="00A8683D" w:rsidRDefault="00596566" w:rsidP="0073148E">
      <w:pPr>
        <w:pStyle w:val="a5"/>
        <w:keepNext/>
        <w:ind w:firstLineChars="202" w:firstLine="566"/>
        <w:jc w:val="both"/>
        <w:rPr>
          <w:b w:val="0"/>
          <w:szCs w:val="28"/>
        </w:rPr>
      </w:pPr>
      <w:bookmarkStart w:id="3" w:name="_Ref209809657"/>
      <w:r w:rsidRPr="00A8683D">
        <w:rPr>
          <w:b w:val="0"/>
          <w:szCs w:val="28"/>
        </w:rPr>
        <w:t>Безопасность сервера базы данных является критически важным аспектом защиты информации в любой организации. Уязвимости в настройке БД могут привести к утечке данных, несанкционированному доступу и нарушению целостности информации. Данная работа посвящена изучению ключевых аспектов безопасной настройки сервера БД: ограничению сетевого доступа, управлению пользователями и привилегиями. Эти меры позволяют минимизировать риски и обеспечить надёжность системы.</w:t>
      </w:r>
    </w:p>
    <w:p w14:paraId="69B9C6C4" w14:textId="77777777" w:rsidR="00B43A12" w:rsidRPr="00A8683D" w:rsidRDefault="00B43A12" w:rsidP="0073148E">
      <w:pPr>
        <w:ind w:firstLineChars="202" w:firstLine="566"/>
        <w:rPr>
          <w:szCs w:val="28"/>
        </w:rPr>
      </w:pPr>
    </w:p>
    <w:p w14:paraId="170B3642" w14:textId="77777777" w:rsidR="00B43A12" w:rsidRPr="00A8683D" w:rsidRDefault="00B43A12" w:rsidP="0073148E">
      <w:pPr>
        <w:ind w:firstLineChars="202" w:firstLine="566"/>
        <w:rPr>
          <w:szCs w:val="28"/>
        </w:rPr>
      </w:pPr>
    </w:p>
    <w:bookmarkEnd w:id="3"/>
    <w:p w14:paraId="1FA43D87" w14:textId="4508EC16" w:rsidR="00B43A12" w:rsidRPr="00A8683D" w:rsidRDefault="00AB3A71" w:rsidP="0073148E">
      <w:pPr>
        <w:ind w:firstLineChars="202" w:firstLine="566"/>
        <w:rPr>
          <w:color w:val="000000" w:themeColor="text1"/>
          <w:szCs w:val="28"/>
        </w:rPr>
      </w:pPr>
      <w:r w:rsidRPr="00A8683D">
        <w:rPr>
          <w:szCs w:val="28"/>
        </w:rPr>
        <w:br w:type="page"/>
      </w:r>
    </w:p>
    <w:bookmarkEnd w:id="0"/>
    <w:bookmarkEnd w:id="2"/>
    <w:p w14:paraId="7F3E4DFD" w14:textId="77777777" w:rsidR="00FC511D" w:rsidRPr="00A8683D" w:rsidRDefault="00FC511D" w:rsidP="00FC6234">
      <w:pPr>
        <w:spacing w:line="240" w:lineRule="auto"/>
        <w:ind w:firstLineChars="0" w:firstLine="0"/>
        <w:jc w:val="center"/>
        <w:rPr>
          <w:b/>
          <w:szCs w:val="28"/>
        </w:rPr>
      </w:pPr>
      <w:r w:rsidRPr="00A8683D">
        <w:rPr>
          <w:b/>
          <w:szCs w:val="28"/>
        </w:rPr>
        <w:lastRenderedPageBreak/>
        <w:t>Ограничение сетевого доступа</w:t>
      </w:r>
    </w:p>
    <w:p w14:paraId="1442DFF8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6496E6B6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Сетевой уровень является первой и одной из наиболее важных линий обороны. Большинство успешных атак на базы данных начинаются с обнаружения и эксплуатации небезопасно открытых сетевых портов или слабо защищенных каналов связи.</w:t>
      </w:r>
    </w:p>
    <w:p w14:paraId="0C1DC81C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6D92948A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Базовый принцип: «Запретить всё, разрешить минимально необходимое»</w:t>
      </w:r>
    </w:p>
    <w:p w14:paraId="2B595F15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1EA1604E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Фундаментальной стратегией является политика безопасности по умолчанию, при которой весь входящий и исходящий трафик блокируется, а затем создаются правила, разрешающие только конкретные, абсолютно необходимые для функционирования системы соединения.</w:t>
      </w:r>
    </w:p>
    <w:p w14:paraId="2FF8423D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6211F6F3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 xml:space="preserve">Настройка </w:t>
      </w:r>
      <w:proofErr w:type="spellStart"/>
      <w:r w:rsidRPr="00A8683D">
        <w:rPr>
          <w:bCs/>
          <w:szCs w:val="28"/>
        </w:rPr>
        <w:t>хостового</w:t>
      </w:r>
      <w:proofErr w:type="spellEnd"/>
      <w:r w:rsidRPr="00A8683D">
        <w:rPr>
          <w:bCs/>
          <w:szCs w:val="28"/>
        </w:rPr>
        <w:t xml:space="preserve"> брандмауэра</w:t>
      </w:r>
    </w:p>
    <w:p w14:paraId="663BAB7B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1A2E7A68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Для обеспечения базовой сетевой защиты необходимо настраивать брандмауэры на уровне операционной системы сервера БД. Это включает полную блокировку всех входящих портов по умолчанию, создание правил, разрешающих доступ к порту СУБД только с определённых доверенных IP-адресов или подсетей, использование как встроенных решений операционной системы, так и специализированных утилит управления брандмауэром. Важным аспектом является не только первоначальная настройка, но и регулярный аудит правил брандмауэра на соответствие текущим требованиям безопасности.</w:t>
      </w:r>
    </w:p>
    <w:p w14:paraId="041AB0C4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0EFBFF89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Конфигурация слушающих интерфейсов в СУБД</w:t>
      </w:r>
    </w:p>
    <w:p w14:paraId="7486E450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75F1BE15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Сервер БД должен быть сконфигурирован так, чтобы принимать соединения только на необходимых сетевых интерфейсах, а не на всех доступных. Это включает настройку параметров прослушивания для привязки только к внутренним IP-адресам, изменение портов по умолчанию на нестандартные значения как дополнительная мера безопасности, проверку текущей конфигурации прослушивания с помощью специализированных команд.</w:t>
      </w:r>
    </w:p>
    <w:p w14:paraId="5616108E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27860B34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Сетевая сегментация и изоляция</w:t>
      </w:r>
    </w:p>
    <w:p w14:paraId="5C6887C8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312DDED8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Принцип сегментации сети является ключевым элементом архитектуры безопасности: размещение сервера БД в приватной подсети без прямого выхода в публичный интернет, организация доступа через промежуточные элементы (бастион-хосты, серверы приложений), использование технологий виртуальных частных сетей и групп безопасности в облачных средах, разделение трафика управления и пользовательского трафика.</w:t>
      </w:r>
    </w:p>
    <w:p w14:paraId="47CAE07B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4D12AA9F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Шифрование передаваемых данных</w:t>
      </w:r>
    </w:p>
    <w:p w14:paraId="60286ABB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09936107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Защита данных «в движении» критически важна для предотвращения перехвата и атак типа «человек посередине». Основные аспекты включают обязательную настройку TLS/SSL для всех соединений, использование сертификатов от доверенных центров сертификации, настройку принудительного шифрования на стороне сервера и клиента, регулярное обновление криптографических библиотек и протоколов.</w:t>
      </w:r>
    </w:p>
    <w:p w14:paraId="75FDFBE4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2BB55C6E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Использование защищённых каналов связи</w:t>
      </w:r>
    </w:p>
    <w:p w14:paraId="67A7B283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27784187" w14:textId="557B492D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Для удаленного администрирования и доступа из ненадежных сетей следует использовать SSH-туннелирование для создания зашифрованных каналов, корпоративные VPN-решения для безопасного доступа к внутренней сети, механизмы аутентификации на основе сертификатов.</w:t>
      </w:r>
    </w:p>
    <w:p w14:paraId="75B331B7" w14:textId="768728AC" w:rsidR="00FC6234" w:rsidRPr="00A8683D" w:rsidRDefault="00FC6234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3A303D9B" w14:textId="77777777" w:rsidR="00FC6234" w:rsidRPr="00A8683D" w:rsidRDefault="00FC6234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4B76AE23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2303433E" w14:textId="77777777" w:rsidR="00FC511D" w:rsidRPr="00A8683D" w:rsidRDefault="00FC511D" w:rsidP="00FC6234">
      <w:pPr>
        <w:spacing w:line="240" w:lineRule="auto"/>
        <w:ind w:firstLineChars="0" w:firstLine="0"/>
        <w:jc w:val="center"/>
        <w:rPr>
          <w:b/>
          <w:szCs w:val="28"/>
        </w:rPr>
      </w:pPr>
      <w:r w:rsidRPr="00A8683D">
        <w:rPr>
          <w:b/>
          <w:szCs w:val="28"/>
        </w:rPr>
        <w:t>Управление пользователями и ролями</w:t>
      </w:r>
    </w:p>
    <w:p w14:paraId="4F3762C9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1AD59AE1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Эффективное управление идентификацией и доступом является основой безопасности на уровне приложения и данных. Цель — гарантировать, что каждый субъект имеет доступ только к тем ресурсам, которые ему действительно необходимы для выполнения легитимных задач.</w:t>
      </w:r>
    </w:p>
    <w:p w14:paraId="0FA365C2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0A8389EA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Реализация принципа наименьших привилегий</w:t>
      </w:r>
    </w:p>
    <w:p w14:paraId="734E7F97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2581BCCB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 xml:space="preserve">Принцип наименьших привилегий требует категорического отказа от использования встроенных </w:t>
      </w:r>
      <w:proofErr w:type="spellStart"/>
      <w:r w:rsidRPr="00A8683D">
        <w:rPr>
          <w:bCs/>
          <w:szCs w:val="28"/>
        </w:rPr>
        <w:t>суперпользовательских</w:t>
      </w:r>
      <w:proofErr w:type="spellEnd"/>
      <w:r w:rsidRPr="00A8683D">
        <w:rPr>
          <w:bCs/>
          <w:szCs w:val="28"/>
        </w:rPr>
        <w:t xml:space="preserve"> аккаунтов для повседневных операций, создания отдельных, уникальных учетных записей для каждого приложения, типа задач и пользователя, минимизации временных интервалов, в течение которых предоставляются повышенные привилегии.</w:t>
      </w:r>
    </w:p>
    <w:p w14:paraId="7D3471D0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5FFF2FFF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Ролевая модель доступа</w:t>
      </w:r>
    </w:p>
    <w:p w14:paraId="5BE13828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6A342D4C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Ролевая модель управления доступом упрощает управление, повышает безопасность и снижает вероятность ошибок: создание ролей с определенным, минимально необходимым набором привилегий, организация иерархии ролей для упрощения управления, регулярный пересмотр и актуализация назначений ролей, использование групповых ролей для управления доступом к схожим ресурсам.</w:t>
      </w:r>
    </w:p>
    <w:p w14:paraId="6EBAA37C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091EB4F3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Строгая политика паролей и аутентификация</w:t>
      </w:r>
    </w:p>
    <w:p w14:paraId="7A108D24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68038720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 xml:space="preserve">Эффективная политика аутентификации включает установление требований к сложности и длине паролей, реализацию механизмов блокировки учетных </w:t>
      </w:r>
      <w:r w:rsidRPr="00A8683D">
        <w:rPr>
          <w:bCs/>
          <w:szCs w:val="28"/>
        </w:rPr>
        <w:lastRenderedPageBreak/>
        <w:t>записей после неудачных попыток входа, использование современных методов аутентификации и отказ от устаревших протоколов, интеграцию с централизованными системами управления идентификацией, внедрение многофакторной аутентификации для привилегированных учетных записей.</w:t>
      </w:r>
    </w:p>
    <w:p w14:paraId="6A63C9F0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1146EAEF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Регулярный аудит и мониторинг активности</w:t>
      </w:r>
    </w:p>
    <w:p w14:paraId="68AF9821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336C2ADE" w14:textId="67B8252B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Система мониторинга и аудита должна обеспечивать детальное журналирование всех попыток входа и операций с данными, накопление и анализ статистики доступа для выявления аномалий, своевременное реагирование на подозрительные события, регулярный пересмотр списков пользователей и их привилегий, использование специализированных инструментов аудита для различных СУБД.</w:t>
      </w:r>
    </w:p>
    <w:p w14:paraId="1E76D5DD" w14:textId="4FF740B2" w:rsidR="00FC6234" w:rsidRPr="00A8683D" w:rsidRDefault="00FC6234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5B79DC75" w14:textId="77777777" w:rsidR="00FC6234" w:rsidRPr="00A8683D" w:rsidRDefault="00FC6234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57B54A4F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60F0935C" w14:textId="77777777" w:rsidR="00FC511D" w:rsidRPr="00A8683D" w:rsidRDefault="00FC511D" w:rsidP="00FC6234">
      <w:pPr>
        <w:spacing w:line="240" w:lineRule="auto"/>
        <w:ind w:firstLineChars="0" w:firstLine="0"/>
        <w:jc w:val="center"/>
        <w:rPr>
          <w:b/>
          <w:szCs w:val="28"/>
        </w:rPr>
      </w:pPr>
      <w:r w:rsidRPr="00A8683D">
        <w:rPr>
          <w:b/>
          <w:szCs w:val="28"/>
        </w:rPr>
        <w:t>Гранулярное управление привилегиями</w:t>
      </w:r>
    </w:p>
    <w:p w14:paraId="08522863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52E40A06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После создания пользователей и ролей необходимо детально определить, к каким именно объектам и каким операциям они имеют доступ. Это самая тонкая настройка безопасности.</w:t>
      </w:r>
    </w:p>
    <w:p w14:paraId="11615A87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5EDAB86B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Иерархия объектов и привилегий в СУБД</w:t>
      </w:r>
    </w:p>
    <w:p w14:paraId="07E1D6BD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7DF7B96B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Привилегии в реляционных СУБД образуют иерархическую структуру: привилегии уровня экземпляра и ролей, привилегии уровня базы данных, привилегии уровня схемы, привилегии уровня таблиц, представлений и последовательностей, привилегии уровня столбцов, привилегии уровня хранимых процедур и функций. Понимание этой иерархии позволяет создавать эффективные и безопасные схемы управления доступом.</w:t>
      </w:r>
    </w:p>
    <w:p w14:paraId="239136E2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14F33D11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Практические подходы к управлению привилегиями</w:t>
      </w:r>
    </w:p>
    <w:p w14:paraId="527A7B28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3FD3A066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Эффективное управление привилегиями включает разделение прав на чтение и запись для различных категорий пользователей, использование представлений для ограничения доступа к чувствительным данным, применение хранимых процедур для инкапсуляции бизнес-логики и контроля доступа, реализацию механизмов наследования привилегий для упрощения управления, настройку привилегий по умолчанию для вновь создаваемых объектов.</w:t>
      </w:r>
    </w:p>
    <w:p w14:paraId="34BD2DFD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589A20F2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Контроль доступа на уровне данных</w:t>
      </w:r>
    </w:p>
    <w:p w14:paraId="2BEEBC2E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00B60981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 xml:space="preserve">Продвинутые техники управления доступом включают реализацию политик безопасности на уровне строк, использование маскирования данных для защиты конфиденциальной информации, внедрение динамического управления </w:t>
      </w:r>
      <w:r w:rsidRPr="00A8683D">
        <w:rPr>
          <w:bCs/>
          <w:szCs w:val="28"/>
        </w:rPr>
        <w:lastRenderedPageBreak/>
        <w:t>доступом на основе контекста, применение механизмов автоматического управления жизненным циклом привилегий.</w:t>
      </w:r>
    </w:p>
    <w:p w14:paraId="629756B4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62E6241C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Управление привилегиями в распределённых средах</w:t>
      </w:r>
    </w:p>
    <w:p w14:paraId="320440FB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683DABDB" w14:textId="650C0B88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 xml:space="preserve">В современных распределённых архитектурах управление привилегиями требует синхронизации политик доступа между различными экземплярами БД, реализации единой точки управления доступом в </w:t>
      </w:r>
      <w:proofErr w:type="spellStart"/>
      <w:r w:rsidRPr="00A8683D">
        <w:rPr>
          <w:bCs/>
          <w:szCs w:val="28"/>
        </w:rPr>
        <w:t>микросервисных</w:t>
      </w:r>
      <w:proofErr w:type="spellEnd"/>
      <w:r w:rsidRPr="00A8683D">
        <w:rPr>
          <w:bCs/>
          <w:szCs w:val="28"/>
        </w:rPr>
        <w:t xml:space="preserve"> архитектурах, использования специализированных инструментов для централизованного управления, обеспечения согласованности политик безопасности при репликации данных.</w:t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br/>
      </w:r>
      <w:r w:rsidR="00FC6234" w:rsidRPr="00A8683D">
        <w:rPr>
          <w:bCs/>
          <w:szCs w:val="28"/>
        </w:rPr>
        <w:lastRenderedPageBreak/>
        <w:br/>
      </w:r>
    </w:p>
    <w:p w14:paraId="1A2340D7" w14:textId="77777777" w:rsidR="00FC6234" w:rsidRPr="00A8683D" w:rsidRDefault="00FC6234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20F6E620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3AE70CE0" w14:textId="77777777" w:rsidR="00FC511D" w:rsidRPr="00A8683D" w:rsidRDefault="00FC511D" w:rsidP="00FC6234">
      <w:pPr>
        <w:spacing w:line="240" w:lineRule="auto"/>
        <w:ind w:firstLineChars="0" w:firstLine="0"/>
        <w:jc w:val="center"/>
        <w:rPr>
          <w:b/>
          <w:szCs w:val="28"/>
        </w:rPr>
      </w:pPr>
      <w:r w:rsidRPr="00A8683D">
        <w:rPr>
          <w:b/>
          <w:szCs w:val="28"/>
        </w:rPr>
        <w:t>Заключение</w:t>
      </w:r>
    </w:p>
    <w:p w14:paraId="4CE5D081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277CCA9E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Безопасная настройка сервера базы данных представляет собой непрерывный процесс, требующий комплексного подхода и постоянного внимания. Как показывает проведённый анализ, эффективная защита строится на трёх взаимодополняющих принципах: строгое ограничение сетевого доступа минимизирует возможность внешней атаки, жесткое управление пользователями и ролями на основе принципа наименьших привилегий предотвращает злоупотребления, гранулярное управление привилегиями обеспечивает точный контроль над доступом к данным.</w:t>
      </w:r>
    </w:p>
    <w:p w14:paraId="7975DC7F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3998F0D1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Реализация этих мер должна сопровождаться регулярным аудитом, мониторингом подозрительной активности и своевременным обновлением СУБД для устранения известных уязвимостей. Особое внимание следует уделять автоматизации процессов управления безопасностью, что позволяет снизить человеческий фактор и обеспечить согласованность политик безопасности во всей инфраструктуре.</w:t>
      </w:r>
    </w:p>
    <w:p w14:paraId="3B5B655B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3C4C2F52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  <w:r w:rsidRPr="00A8683D">
        <w:rPr>
          <w:bCs/>
          <w:szCs w:val="28"/>
        </w:rPr>
        <w:t>В современных условиях, когда угрозы становятся всё более изощрёнными, а требования регуляторов — всё более строгими, инвестиции в безопасность баз данных являются не просто технической необходимостью, но и стратегическим преимуществом, позволяющим организации защитить свои ключевые активы и сохранить доверие клиентов и партнёров.</w:t>
      </w:r>
    </w:p>
    <w:p w14:paraId="51C03FC5" w14:textId="77777777" w:rsidR="00FC511D" w:rsidRPr="00A8683D" w:rsidRDefault="00FC511D" w:rsidP="00FC511D">
      <w:pPr>
        <w:spacing w:line="240" w:lineRule="auto"/>
        <w:ind w:firstLineChars="0" w:firstLine="0"/>
        <w:jc w:val="left"/>
        <w:rPr>
          <w:bCs/>
          <w:szCs w:val="28"/>
        </w:rPr>
      </w:pPr>
    </w:p>
    <w:p w14:paraId="2E240258" w14:textId="575B4062" w:rsidR="006B1984" w:rsidRPr="000B1702" w:rsidRDefault="00FC511D" w:rsidP="00FC511D">
      <w:pPr>
        <w:spacing w:line="240" w:lineRule="auto"/>
        <w:ind w:firstLineChars="0" w:firstLine="0"/>
        <w:jc w:val="left"/>
        <w:rPr>
          <w:b/>
          <w:bCs/>
          <w:sz w:val="32"/>
          <w:szCs w:val="32"/>
        </w:rPr>
      </w:pPr>
      <w:r w:rsidRPr="00A8683D">
        <w:rPr>
          <w:bCs/>
          <w:szCs w:val="28"/>
        </w:rPr>
        <w:t>Многослойный и продуманный подход к безопасности БД, основанный на анализе рисков, внедрении современных практик и постоянном совершенствовании, создаёт устойчивую к современным угрозам среду для хранения и обработки критически важных данных, обеспечивая их конфиденциальность, целостность и доступность на протяжении всего жизненного цикла.</w:t>
      </w:r>
      <w:r w:rsidR="006B1984">
        <w:rPr>
          <w:bCs/>
        </w:rPr>
        <w:br w:type="page"/>
      </w:r>
    </w:p>
    <w:p w14:paraId="53C6222A" w14:textId="368A3ADA" w:rsidR="0073148E" w:rsidRPr="006B1984" w:rsidRDefault="0073148E" w:rsidP="006B1984">
      <w:pPr>
        <w:pStyle w:val="1"/>
        <w:spacing w:line="240" w:lineRule="auto"/>
        <w:ind w:firstLineChars="0" w:firstLine="0"/>
        <w:rPr>
          <w:bCs/>
          <w:lang w:eastAsia="ru-RU"/>
        </w:rPr>
      </w:pPr>
      <w:r w:rsidRPr="006B1984">
        <w:rPr>
          <w:bCs/>
          <w:lang w:eastAsia="ru-RU"/>
        </w:rPr>
        <w:lastRenderedPageBreak/>
        <w:t>Список литературы</w:t>
      </w:r>
    </w:p>
    <w:p w14:paraId="1CE6D5BF" w14:textId="77777777" w:rsidR="0073148E" w:rsidRPr="0073148E" w:rsidRDefault="0073148E" w:rsidP="0073148E">
      <w:pPr>
        <w:spacing w:line="240" w:lineRule="auto"/>
        <w:ind w:firstLine="350"/>
        <w:rPr>
          <w:szCs w:val="28"/>
        </w:rPr>
      </w:pPr>
    </w:p>
    <w:p w14:paraId="104C629A" w14:textId="77777777" w:rsidR="00085AD3" w:rsidRPr="00085AD3" w:rsidRDefault="00085AD3" w:rsidP="00085AD3">
      <w:pPr>
        <w:pStyle w:val="a8"/>
        <w:numPr>
          <w:ilvl w:val="0"/>
          <w:numId w:val="8"/>
        </w:numPr>
        <w:spacing w:line="240" w:lineRule="auto"/>
        <w:ind w:firstLineChars="0"/>
        <w:rPr>
          <w:szCs w:val="28"/>
        </w:rPr>
      </w:pPr>
      <w:r w:rsidRPr="00085AD3">
        <w:rPr>
          <w:szCs w:val="28"/>
        </w:rPr>
        <w:t xml:space="preserve">Документация </w:t>
      </w:r>
      <w:r w:rsidRPr="00085AD3">
        <w:rPr>
          <w:szCs w:val="28"/>
          <w:lang w:val="en-US"/>
        </w:rPr>
        <w:t>PostgreSQL</w:t>
      </w:r>
      <w:r w:rsidRPr="00085AD3">
        <w:rPr>
          <w:szCs w:val="28"/>
        </w:rPr>
        <w:t xml:space="preserve">: Безопасность и аутентификация </w:t>
      </w:r>
      <w:r w:rsidRPr="00085AD3">
        <w:rPr>
          <w:szCs w:val="28"/>
          <w:lang w:val="en-US"/>
        </w:rPr>
        <w:t>https</w:t>
      </w:r>
      <w:r w:rsidRPr="00085AD3">
        <w:rPr>
          <w:szCs w:val="28"/>
        </w:rPr>
        <w:t>://</w:t>
      </w:r>
      <w:r w:rsidRPr="00085AD3">
        <w:rPr>
          <w:szCs w:val="28"/>
          <w:lang w:val="en-US"/>
        </w:rPr>
        <w:t>www</w:t>
      </w:r>
      <w:r w:rsidRPr="00085AD3">
        <w:rPr>
          <w:szCs w:val="28"/>
        </w:rPr>
        <w:t>.</w:t>
      </w:r>
      <w:proofErr w:type="spellStart"/>
      <w:r w:rsidRPr="00085AD3">
        <w:rPr>
          <w:szCs w:val="28"/>
          <w:lang w:val="en-US"/>
        </w:rPr>
        <w:t>postgresql</w:t>
      </w:r>
      <w:proofErr w:type="spellEnd"/>
      <w:r w:rsidRPr="00085AD3">
        <w:rPr>
          <w:szCs w:val="28"/>
        </w:rPr>
        <w:t>.</w:t>
      </w:r>
      <w:r w:rsidRPr="00085AD3">
        <w:rPr>
          <w:szCs w:val="28"/>
          <w:lang w:val="en-US"/>
        </w:rPr>
        <w:t>org</w:t>
      </w:r>
      <w:r w:rsidRPr="00085AD3">
        <w:rPr>
          <w:szCs w:val="28"/>
        </w:rPr>
        <w:t>/</w:t>
      </w:r>
      <w:r w:rsidRPr="00085AD3">
        <w:rPr>
          <w:szCs w:val="28"/>
          <w:lang w:val="en-US"/>
        </w:rPr>
        <w:t>docs</w:t>
      </w:r>
      <w:r w:rsidRPr="00085AD3">
        <w:rPr>
          <w:szCs w:val="28"/>
        </w:rPr>
        <w:t>/</w:t>
      </w:r>
      <w:r w:rsidRPr="00085AD3">
        <w:rPr>
          <w:szCs w:val="28"/>
          <w:lang w:val="en-US"/>
        </w:rPr>
        <w:t>current</w:t>
      </w:r>
      <w:r w:rsidRPr="00085AD3">
        <w:rPr>
          <w:szCs w:val="28"/>
        </w:rPr>
        <w:t>/</w:t>
      </w:r>
      <w:r w:rsidRPr="00085AD3">
        <w:rPr>
          <w:szCs w:val="28"/>
          <w:lang w:val="en-US"/>
        </w:rPr>
        <w:t>security</w:t>
      </w:r>
      <w:r w:rsidRPr="00085AD3">
        <w:rPr>
          <w:szCs w:val="28"/>
        </w:rPr>
        <w:t>.</w:t>
      </w:r>
      <w:r w:rsidRPr="00085AD3">
        <w:rPr>
          <w:szCs w:val="28"/>
          <w:lang w:val="en-US"/>
        </w:rPr>
        <w:t>html</w:t>
      </w:r>
    </w:p>
    <w:p w14:paraId="5D6F7859" w14:textId="77777777" w:rsidR="00085AD3" w:rsidRPr="00085AD3" w:rsidRDefault="00085AD3" w:rsidP="00085AD3">
      <w:pPr>
        <w:pStyle w:val="a8"/>
        <w:spacing w:line="240" w:lineRule="auto"/>
        <w:ind w:left="360" w:firstLineChars="0" w:firstLine="0"/>
        <w:rPr>
          <w:szCs w:val="28"/>
        </w:rPr>
      </w:pPr>
    </w:p>
    <w:p w14:paraId="1868D656" w14:textId="77777777" w:rsidR="00085AD3" w:rsidRPr="00085AD3" w:rsidRDefault="00085AD3" w:rsidP="00085AD3">
      <w:pPr>
        <w:pStyle w:val="a8"/>
        <w:numPr>
          <w:ilvl w:val="0"/>
          <w:numId w:val="8"/>
        </w:numPr>
        <w:spacing w:line="240" w:lineRule="auto"/>
        <w:ind w:firstLineChars="0"/>
        <w:rPr>
          <w:szCs w:val="28"/>
        </w:rPr>
      </w:pPr>
      <w:r w:rsidRPr="00085AD3">
        <w:rPr>
          <w:szCs w:val="28"/>
        </w:rPr>
        <w:t xml:space="preserve">Документация </w:t>
      </w:r>
      <w:r w:rsidRPr="00085AD3">
        <w:rPr>
          <w:szCs w:val="28"/>
          <w:lang w:val="en-US"/>
        </w:rPr>
        <w:t>MySQL</w:t>
      </w:r>
      <w:r w:rsidRPr="00085AD3">
        <w:rPr>
          <w:szCs w:val="28"/>
        </w:rPr>
        <w:t xml:space="preserve">: Руководство по безопасности </w:t>
      </w:r>
      <w:r w:rsidRPr="00085AD3">
        <w:rPr>
          <w:szCs w:val="28"/>
          <w:lang w:val="en-US"/>
        </w:rPr>
        <w:t>https</w:t>
      </w:r>
      <w:r w:rsidRPr="00085AD3">
        <w:rPr>
          <w:szCs w:val="28"/>
        </w:rPr>
        <w:t>://</w:t>
      </w:r>
      <w:r w:rsidRPr="00085AD3">
        <w:rPr>
          <w:szCs w:val="28"/>
          <w:lang w:val="en-US"/>
        </w:rPr>
        <w:t>dev</w:t>
      </w:r>
      <w:r w:rsidRPr="00085AD3">
        <w:rPr>
          <w:szCs w:val="28"/>
        </w:rPr>
        <w:t>.</w:t>
      </w:r>
      <w:proofErr w:type="spellStart"/>
      <w:r w:rsidRPr="00085AD3">
        <w:rPr>
          <w:szCs w:val="28"/>
          <w:lang w:val="en-US"/>
        </w:rPr>
        <w:t>mysql</w:t>
      </w:r>
      <w:proofErr w:type="spellEnd"/>
      <w:r w:rsidRPr="00085AD3">
        <w:rPr>
          <w:szCs w:val="28"/>
        </w:rPr>
        <w:t>.</w:t>
      </w:r>
      <w:r w:rsidRPr="00085AD3">
        <w:rPr>
          <w:szCs w:val="28"/>
          <w:lang w:val="en-US"/>
        </w:rPr>
        <w:t>com</w:t>
      </w:r>
      <w:r w:rsidRPr="00085AD3">
        <w:rPr>
          <w:szCs w:val="28"/>
        </w:rPr>
        <w:t>/</w:t>
      </w:r>
      <w:r w:rsidRPr="00085AD3">
        <w:rPr>
          <w:szCs w:val="28"/>
          <w:lang w:val="en-US"/>
        </w:rPr>
        <w:t>doc</w:t>
      </w:r>
      <w:r w:rsidRPr="00085AD3">
        <w:rPr>
          <w:szCs w:val="28"/>
        </w:rPr>
        <w:t>/</w:t>
      </w:r>
      <w:proofErr w:type="spellStart"/>
      <w:r w:rsidRPr="00085AD3">
        <w:rPr>
          <w:szCs w:val="28"/>
          <w:lang w:val="en-US"/>
        </w:rPr>
        <w:t>refman</w:t>
      </w:r>
      <w:proofErr w:type="spellEnd"/>
      <w:r w:rsidRPr="00085AD3">
        <w:rPr>
          <w:szCs w:val="28"/>
        </w:rPr>
        <w:t>/8.0/</w:t>
      </w:r>
      <w:proofErr w:type="spellStart"/>
      <w:r w:rsidRPr="00085AD3">
        <w:rPr>
          <w:szCs w:val="28"/>
          <w:lang w:val="en-US"/>
        </w:rPr>
        <w:t>en</w:t>
      </w:r>
      <w:proofErr w:type="spellEnd"/>
      <w:r w:rsidRPr="00085AD3">
        <w:rPr>
          <w:szCs w:val="28"/>
        </w:rPr>
        <w:t>/</w:t>
      </w:r>
      <w:r w:rsidRPr="00085AD3">
        <w:rPr>
          <w:szCs w:val="28"/>
          <w:lang w:val="en-US"/>
        </w:rPr>
        <w:t>security</w:t>
      </w:r>
      <w:r w:rsidRPr="00085AD3">
        <w:rPr>
          <w:szCs w:val="28"/>
        </w:rPr>
        <w:t>.</w:t>
      </w:r>
      <w:r w:rsidRPr="00085AD3">
        <w:rPr>
          <w:szCs w:val="28"/>
          <w:lang w:val="en-US"/>
        </w:rPr>
        <w:t>html</w:t>
      </w:r>
    </w:p>
    <w:p w14:paraId="08F35938" w14:textId="77777777" w:rsidR="00085AD3" w:rsidRPr="00085AD3" w:rsidRDefault="00085AD3" w:rsidP="00085AD3">
      <w:pPr>
        <w:pStyle w:val="a8"/>
        <w:spacing w:line="240" w:lineRule="auto"/>
        <w:ind w:left="360" w:firstLineChars="0" w:firstLine="0"/>
        <w:rPr>
          <w:szCs w:val="28"/>
        </w:rPr>
      </w:pPr>
    </w:p>
    <w:p w14:paraId="7AB260C1" w14:textId="77777777" w:rsidR="00085AD3" w:rsidRPr="00085AD3" w:rsidRDefault="00085AD3" w:rsidP="00085AD3">
      <w:pPr>
        <w:pStyle w:val="a8"/>
        <w:numPr>
          <w:ilvl w:val="0"/>
          <w:numId w:val="8"/>
        </w:numPr>
        <w:spacing w:line="240" w:lineRule="auto"/>
        <w:ind w:firstLineChars="0"/>
        <w:rPr>
          <w:szCs w:val="28"/>
        </w:rPr>
      </w:pPr>
      <w:r w:rsidRPr="00085AD3">
        <w:rPr>
          <w:szCs w:val="28"/>
          <w:lang w:val="en-US"/>
        </w:rPr>
        <w:t>NIST</w:t>
      </w:r>
      <w:r w:rsidRPr="00085AD3">
        <w:rPr>
          <w:szCs w:val="28"/>
        </w:rPr>
        <w:t xml:space="preserve"> </w:t>
      </w:r>
      <w:r w:rsidRPr="00085AD3">
        <w:rPr>
          <w:szCs w:val="28"/>
          <w:lang w:val="en-US"/>
        </w:rPr>
        <w:t>Special</w:t>
      </w:r>
      <w:r w:rsidRPr="00085AD3">
        <w:rPr>
          <w:szCs w:val="28"/>
        </w:rPr>
        <w:t xml:space="preserve"> </w:t>
      </w:r>
      <w:r w:rsidRPr="00085AD3">
        <w:rPr>
          <w:szCs w:val="28"/>
          <w:lang w:val="en-US"/>
        </w:rPr>
        <w:t>Publication</w:t>
      </w:r>
      <w:r w:rsidRPr="00085AD3">
        <w:rPr>
          <w:szCs w:val="28"/>
        </w:rPr>
        <w:t xml:space="preserve"> 800-123: Руководство по безопасности серверов </w:t>
      </w:r>
      <w:r w:rsidRPr="00085AD3">
        <w:rPr>
          <w:szCs w:val="28"/>
          <w:lang w:val="en-US"/>
        </w:rPr>
        <w:t>https</w:t>
      </w:r>
      <w:r w:rsidRPr="00085AD3">
        <w:rPr>
          <w:szCs w:val="28"/>
        </w:rPr>
        <w:t>://</w:t>
      </w:r>
      <w:proofErr w:type="spellStart"/>
      <w:r w:rsidRPr="00085AD3">
        <w:rPr>
          <w:szCs w:val="28"/>
          <w:lang w:val="en-US"/>
        </w:rPr>
        <w:t>nvlpubs</w:t>
      </w:r>
      <w:proofErr w:type="spellEnd"/>
      <w:r w:rsidRPr="00085AD3">
        <w:rPr>
          <w:szCs w:val="28"/>
        </w:rPr>
        <w:t>.</w:t>
      </w:r>
      <w:proofErr w:type="spellStart"/>
      <w:r w:rsidRPr="00085AD3">
        <w:rPr>
          <w:szCs w:val="28"/>
          <w:lang w:val="en-US"/>
        </w:rPr>
        <w:t>nist</w:t>
      </w:r>
      <w:proofErr w:type="spellEnd"/>
      <w:r w:rsidRPr="00085AD3">
        <w:rPr>
          <w:szCs w:val="28"/>
        </w:rPr>
        <w:t>.</w:t>
      </w:r>
      <w:r w:rsidRPr="00085AD3">
        <w:rPr>
          <w:szCs w:val="28"/>
          <w:lang w:val="en-US"/>
        </w:rPr>
        <w:t>gov</w:t>
      </w:r>
      <w:r w:rsidRPr="00085AD3">
        <w:rPr>
          <w:szCs w:val="28"/>
        </w:rPr>
        <w:t>/</w:t>
      </w:r>
      <w:proofErr w:type="spellStart"/>
      <w:r w:rsidRPr="00085AD3">
        <w:rPr>
          <w:szCs w:val="28"/>
          <w:lang w:val="en-US"/>
        </w:rPr>
        <w:t>nistpubs</w:t>
      </w:r>
      <w:proofErr w:type="spellEnd"/>
      <w:r w:rsidRPr="00085AD3">
        <w:rPr>
          <w:szCs w:val="28"/>
        </w:rPr>
        <w:t>/</w:t>
      </w:r>
      <w:r w:rsidRPr="00085AD3">
        <w:rPr>
          <w:szCs w:val="28"/>
          <w:lang w:val="en-US"/>
        </w:rPr>
        <w:t>Legacy</w:t>
      </w:r>
      <w:r w:rsidRPr="00085AD3">
        <w:rPr>
          <w:szCs w:val="28"/>
        </w:rPr>
        <w:t>/</w:t>
      </w:r>
      <w:r w:rsidRPr="00085AD3">
        <w:rPr>
          <w:szCs w:val="28"/>
          <w:lang w:val="en-US"/>
        </w:rPr>
        <w:t>SP</w:t>
      </w:r>
      <w:r w:rsidRPr="00085AD3">
        <w:rPr>
          <w:szCs w:val="28"/>
        </w:rPr>
        <w:t>/</w:t>
      </w:r>
      <w:proofErr w:type="spellStart"/>
      <w:r w:rsidRPr="00085AD3">
        <w:rPr>
          <w:szCs w:val="28"/>
          <w:lang w:val="en-US"/>
        </w:rPr>
        <w:t>nistspecialpublication</w:t>
      </w:r>
      <w:proofErr w:type="spellEnd"/>
      <w:r w:rsidRPr="00085AD3">
        <w:rPr>
          <w:szCs w:val="28"/>
        </w:rPr>
        <w:t>800-123.</w:t>
      </w:r>
      <w:r w:rsidRPr="00085AD3">
        <w:rPr>
          <w:szCs w:val="28"/>
          <w:lang w:val="en-US"/>
        </w:rPr>
        <w:t>pdf</w:t>
      </w:r>
    </w:p>
    <w:p w14:paraId="2836BAC9" w14:textId="77777777" w:rsidR="00085AD3" w:rsidRPr="00085AD3" w:rsidRDefault="00085AD3" w:rsidP="00085AD3">
      <w:pPr>
        <w:pStyle w:val="a8"/>
        <w:spacing w:line="240" w:lineRule="auto"/>
        <w:ind w:left="360" w:firstLineChars="0" w:firstLine="0"/>
        <w:rPr>
          <w:szCs w:val="28"/>
        </w:rPr>
      </w:pPr>
    </w:p>
    <w:p w14:paraId="56A86F6F" w14:textId="402D27AF" w:rsidR="00085AD3" w:rsidRPr="00085AD3" w:rsidRDefault="00085AD3" w:rsidP="00085AD3">
      <w:pPr>
        <w:pStyle w:val="a8"/>
        <w:numPr>
          <w:ilvl w:val="0"/>
          <w:numId w:val="8"/>
        </w:numPr>
        <w:spacing w:line="240" w:lineRule="auto"/>
        <w:ind w:firstLineChars="0"/>
        <w:rPr>
          <w:szCs w:val="28"/>
          <w:lang w:val="en-US"/>
        </w:rPr>
      </w:pPr>
      <w:r w:rsidRPr="00085AD3">
        <w:rPr>
          <w:szCs w:val="28"/>
          <w:lang w:val="en-US"/>
        </w:rPr>
        <w:t xml:space="preserve">OWASP Database Security Guide </w:t>
      </w:r>
      <w:r>
        <w:rPr>
          <w:szCs w:val="28"/>
          <w:lang w:val="en-US"/>
        </w:rPr>
        <w:br/>
      </w:r>
      <w:r w:rsidRPr="00085AD3">
        <w:rPr>
          <w:szCs w:val="28"/>
          <w:lang w:val="en-US"/>
        </w:rPr>
        <w:t>https://owasp.org/www-project-database-security/</w:t>
      </w:r>
    </w:p>
    <w:p w14:paraId="16C7DAEE" w14:textId="77777777" w:rsidR="00085AD3" w:rsidRPr="00085AD3" w:rsidRDefault="00085AD3" w:rsidP="00085AD3">
      <w:pPr>
        <w:pStyle w:val="a8"/>
        <w:spacing w:line="240" w:lineRule="auto"/>
        <w:ind w:left="360" w:firstLineChars="0" w:firstLine="0"/>
        <w:rPr>
          <w:szCs w:val="28"/>
          <w:lang w:val="en-US"/>
        </w:rPr>
      </w:pPr>
    </w:p>
    <w:p w14:paraId="15C2521D" w14:textId="1F584742" w:rsidR="00F5165B" w:rsidRPr="00F5165B" w:rsidRDefault="00085AD3" w:rsidP="00085AD3">
      <w:pPr>
        <w:pStyle w:val="a8"/>
        <w:numPr>
          <w:ilvl w:val="0"/>
          <w:numId w:val="8"/>
        </w:numPr>
        <w:spacing w:line="240" w:lineRule="auto"/>
        <w:ind w:firstLineChars="0"/>
        <w:rPr>
          <w:szCs w:val="28"/>
          <w:lang w:val="en-US"/>
        </w:rPr>
      </w:pPr>
      <w:r w:rsidRPr="00085AD3">
        <w:rPr>
          <w:szCs w:val="28"/>
          <w:lang w:val="en-US"/>
        </w:rPr>
        <w:t xml:space="preserve">CIS Benchmarks for Database Servers </w:t>
      </w:r>
      <w:r>
        <w:rPr>
          <w:szCs w:val="28"/>
          <w:lang w:val="en-US"/>
        </w:rPr>
        <w:br/>
      </w:r>
      <w:r w:rsidRPr="00085AD3">
        <w:rPr>
          <w:szCs w:val="28"/>
          <w:lang w:val="en-US"/>
        </w:rPr>
        <w:t>https://www.cisecurity.org/cis-benchmarks/</w:t>
      </w:r>
    </w:p>
    <w:p w14:paraId="3D894E5F" w14:textId="77777777" w:rsidR="00F5165B" w:rsidRDefault="00F5165B" w:rsidP="00F5165B">
      <w:pPr>
        <w:pStyle w:val="a8"/>
        <w:ind w:left="360" w:firstLineChars="0" w:firstLine="0"/>
        <w:rPr>
          <w:szCs w:val="28"/>
          <w:lang w:val="en-US"/>
        </w:rPr>
      </w:pPr>
    </w:p>
    <w:p w14:paraId="5AF2A65B" w14:textId="77777777" w:rsidR="00F5165B" w:rsidRPr="00F5165B" w:rsidRDefault="00F5165B" w:rsidP="00F5165B">
      <w:pPr>
        <w:pStyle w:val="a8"/>
        <w:ind w:left="360" w:firstLineChars="0" w:firstLine="0"/>
        <w:rPr>
          <w:szCs w:val="28"/>
          <w:lang w:val="en-US"/>
        </w:rPr>
      </w:pPr>
    </w:p>
    <w:p w14:paraId="3F97770B" w14:textId="77777777" w:rsidR="001B145F" w:rsidRDefault="00AA412E" w:rsidP="00AA412E">
      <w:pPr>
        <w:ind w:firstLineChars="0" w:firstLine="0"/>
        <w:rPr>
          <w:szCs w:val="28"/>
        </w:rPr>
      </w:pPr>
      <w:r w:rsidRPr="00AA412E">
        <w:rPr>
          <w:szCs w:val="28"/>
        </w:rPr>
        <w:t xml:space="preserve">Реферат размещен по ссылке: </w:t>
      </w:r>
    </w:p>
    <w:p w14:paraId="734C4155" w14:textId="2E66FA27" w:rsidR="00AA412E" w:rsidRDefault="001B145F" w:rsidP="00AA412E">
      <w:pPr>
        <w:ind w:firstLineChars="0" w:firstLine="0"/>
        <w:rPr>
          <w:szCs w:val="28"/>
        </w:rPr>
      </w:pPr>
      <w:r w:rsidRPr="001B145F">
        <w:rPr>
          <w:szCs w:val="28"/>
        </w:rPr>
        <w:t>https://github.com/AIS-437/Ekhlakov_Egor_Gennadievich_19</w:t>
      </w:r>
    </w:p>
    <w:p w14:paraId="7D6AD585" w14:textId="77777777" w:rsidR="00AA412E" w:rsidRPr="00AA412E" w:rsidRDefault="00AA412E" w:rsidP="00AA412E">
      <w:pPr>
        <w:ind w:firstLineChars="0" w:firstLine="0"/>
        <w:rPr>
          <w:szCs w:val="28"/>
        </w:rPr>
      </w:pPr>
    </w:p>
    <w:sectPr w:rsidR="00AA412E" w:rsidRPr="00AA412E">
      <w:footerReference w:type="default" r:id="rId9"/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3F005" w14:textId="77777777" w:rsidR="00224ED4" w:rsidRDefault="00224ED4">
      <w:pPr>
        <w:spacing w:line="240" w:lineRule="auto"/>
        <w:ind w:firstLine="350"/>
      </w:pPr>
      <w:r>
        <w:separator/>
      </w:r>
    </w:p>
  </w:endnote>
  <w:endnote w:type="continuationSeparator" w:id="0">
    <w:p w14:paraId="252129FC" w14:textId="77777777" w:rsidR="00224ED4" w:rsidRDefault="00224ED4"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9A9CA" w14:textId="77777777" w:rsidR="00B43A12" w:rsidRDefault="00AB3A71">
    <w:pPr>
      <w:pStyle w:val="a6"/>
      <w:ind w:firstLine="35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8C34E7" wp14:editId="2DD654D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50850" cy="34417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0850" cy="3441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827F0D" w14:textId="77777777" w:rsidR="00B43A12" w:rsidRDefault="00AB3A71">
                          <w:pPr>
                            <w:pStyle w:val="a6"/>
                            <w:ind w:firstLine="35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8C34E7" id="_x0000_t202" coordsize="21600,21600" o:spt="202" path="m,l,21600r21600,l21600,xe">
              <v:stroke joinstyle="miter"/>
              <v:path gradientshapeok="t" o:connecttype="rect"/>
            </v:shapetype>
            <v:shape id="Текстовое поле 16" o:spid="_x0000_s1026" type="#_x0000_t202" style="position:absolute;left:0;text-align:left;margin-left:0;margin-top:0;width:35.5pt;height:27.1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+3+eAIAAB4FAAAOAAAAZHJzL2Uyb0RvYy54bWysVM1uEzEQviPxDpbvdJP+UUXdVKFVEVJF&#10;KwLi7HjtZoX/sJ3shhs8Co+A1AtI8ArpG/HZm02hcCniEGfWM9/8fDPj45NWK7IUPtTWlHS4M6BE&#10;GG6r2lyX9M3r8ydHlITITMWUNaKkKxHoyfjxo+PGjcSunVtVCU/gxIRR40o6j9GNiiLwudAs7Fgn&#10;DJTSes0iPv11UXnWwLtWxe5gcFg01lfOWy5CwO1Zp6Tj7F9KweOllEFEokqK3GI+fT5n6SzGx2x0&#10;7Zmb13yTBvuHLDSrDYJuXZ2xyMjC13+40jX3NlgZd7jVhZWy5iLXgGqGg3vVTOfMiVwLyAluS1P4&#10;f275y+WVJ3WF3h1SYphGj9af1zfrr7cfbz+tv6+/4HdD1j/w9w0CrEBZ48IIyKkDNrbPbAt4fx9w&#10;mZhopdfpHzUS6EH+aku4aCPhuNw/GBwdQMOh2tvfHz7NDSnuwM6H+FxYTZJQUo9+ZprZ8iJEJALT&#10;3iTFMva8Vir3VBnSlPRwD+5/0wChDICphC7VLMWVEslOmVdCgo+ccbrIkyhOlSdLhhlinAsTc7HZ&#10;E6yTlUTYhwA39gkq8pQ+BLxF5MjWxC1Y18b6XO+9tKt3fcqys+8Z6OpOFMR21m5aO7PVCp31tluX&#10;4Ph5Df4vWIhXzGM/0DLsfLzEIZUFz3YjUTK3/sPf7pM9xhZaShrsW0nD+wXzghL1wmCg03L2gu+F&#10;WS+YhT61oH+I18TxLALgo+pF6a1+i6dgkqJAxQxHrJLGXjyN3dbjKeFiMslGWEHH4oWZOp5cJzqN&#10;nSyilXUerkRLx8WGLixhnrnNg5G2/NfvbHX3rI1/AgAA//8DAFBLAwQUAAYACAAAACEA/30VRdoA&#10;AAADAQAADwAAAGRycy9kb3ducmV2LnhtbEyPS0/DMBCE70j8B2uRuFEnFY8qxKkQjxtQaEGCmxMv&#10;SYS9juxNGv49hgtcRhrNaubbcj07KyYMsfekIF9kIJAab3pqFbzs7k5WICJrMtp6QgVfGGFdHR6U&#10;ujB+T884bbkVqYRioRV0zEMhZWw6dDou/ICUsg8fnOZkQytN0PtU7qxcZtm5dLqntNDpAa87bD63&#10;o1Ng32K4rzN+n27aB37ayPH1Nn9U6vhovroEwTjz3zH84Cd0qBJT7UcyUVgF6RH+1ZRd5MnVCs5O&#10;lyCrUv5nr74BAAD//wMAUEsBAi0AFAAGAAgAAAAhALaDOJL+AAAA4QEAABMAAAAAAAAAAAAAAAAA&#10;AAAAAFtDb250ZW50X1R5cGVzXS54bWxQSwECLQAUAAYACAAAACEAOP0h/9YAAACUAQAACwAAAAAA&#10;AAAAAAAAAAAvAQAAX3JlbHMvLnJlbHNQSwECLQAUAAYACAAAACEAZJft/ngCAAAeBQAADgAAAAAA&#10;AAAAAAAAAAAuAgAAZHJzL2Uyb0RvYy54bWxQSwECLQAUAAYACAAAACEA/30VRdoAAAADAQAADwAA&#10;AAAAAAAAAAAAAADSBAAAZHJzL2Rvd25yZXYueG1sUEsFBgAAAAAEAAQA8wAAANkFAAAAAA==&#10;" filled="f" stroked="f" strokeweight=".5pt">
              <v:textbox inset="0,0,0,0">
                <w:txbxContent>
                  <w:p w14:paraId="12827F0D" w14:textId="77777777" w:rsidR="00B43A12" w:rsidRDefault="00AB3A71">
                    <w:pPr>
                      <w:pStyle w:val="a6"/>
                      <w:ind w:firstLine="35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6888C" w14:textId="77777777" w:rsidR="00224ED4" w:rsidRDefault="00224ED4">
      <w:pPr>
        <w:ind w:firstLine="350"/>
      </w:pPr>
      <w:r>
        <w:separator/>
      </w:r>
    </w:p>
  </w:footnote>
  <w:footnote w:type="continuationSeparator" w:id="0">
    <w:p w14:paraId="7A3FA161" w14:textId="77777777" w:rsidR="00224ED4" w:rsidRDefault="00224ED4">
      <w:pPr>
        <w:ind w:firstLine="35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6C6B"/>
    <w:multiLevelType w:val="hybridMultilevel"/>
    <w:tmpl w:val="5FB62916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" w15:restartNumberingAfterBreak="0">
    <w:nsid w:val="0E4F1D65"/>
    <w:multiLevelType w:val="hybridMultilevel"/>
    <w:tmpl w:val="E36651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0A7F18"/>
    <w:multiLevelType w:val="hybridMultilevel"/>
    <w:tmpl w:val="8F3C5D6A"/>
    <w:lvl w:ilvl="0" w:tplc="4288BD0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223959A"/>
    <w:multiLevelType w:val="multilevel"/>
    <w:tmpl w:val="6CFC80BC"/>
    <w:lvl w:ilvl="0">
      <w:start w:val="1"/>
      <w:numFmt w:val="decimal"/>
      <w:pStyle w:val="tdtoccaptionlevel1"/>
      <w:suff w:val="space"/>
      <w:lvlText w:val="%1"/>
      <w:lvlJc w:val="left"/>
      <w:pPr>
        <w:ind w:left="-11" w:firstLine="851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28"/>
        <w:szCs w:val="28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-283" w:firstLine="851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3">
      <w:start w:val="1"/>
      <w:numFmt w:val="decimal"/>
      <w:suff w:val="space"/>
      <w:lvlText w:val="%1.%2.%3.%4"/>
      <w:lvlJc w:val="left"/>
      <w:pPr>
        <w:ind w:left="567" w:firstLine="851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left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hint="default"/>
        <w:caps w:val="0"/>
        <w:strike w:val="0"/>
        <w:dstrike w:val="0"/>
        <w:vanish w:val="0"/>
        <w:color w:val="000000"/>
        <w:sz w:val="24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0" w:firstLine="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4"/>
        <w:vertAlign w:val="baseline"/>
      </w:rPr>
    </w:lvl>
  </w:abstractNum>
  <w:abstractNum w:abstractNumId="4" w15:restartNumberingAfterBreak="0">
    <w:nsid w:val="504F367C"/>
    <w:multiLevelType w:val="hybridMultilevel"/>
    <w:tmpl w:val="8222BDD0"/>
    <w:lvl w:ilvl="0" w:tplc="4288BD08">
      <w:start w:val="1"/>
      <w:numFmt w:val="bullet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5" w15:restartNumberingAfterBreak="0">
    <w:nsid w:val="50E35B69"/>
    <w:multiLevelType w:val="hybridMultilevel"/>
    <w:tmpl w:val="4D4CEF0A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65E24C1A"/>
    <w:multiLevelType w:val="multilevel"/>
    <w:tmpl w:val="65E24C1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C2E0164"/>
    <w:multiLevelType w:val="hybridMultilevel"/>
    <w:tmpl w:val="EC04E58E"/>
    <w:lvl w:ilvl="0" w:tplc="4288BD0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0"/>
  </w:num>
  <w:num w:numId="5">
    <w:abstractNumId w:val="2"/>
  </w:num>
  <w:num w:numId="6">
    <w:abstractNumId w:val="5"/>
  </w:num>
  <w:num w:numId="7">
    <w:abstractNumId w:val="7"/>
  </w:num>
  <w:num w:numId="8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1450109"/>
    <w:rsid w:val="0000248E"/>
    <w:rsid w:val="000033B8"/>
    <w:rsid w:val="000109F2"/>
    <w:rsid w:val="00045297"/>
    <w:rsid w:val="00067C86"/>
    <w:rsid w:val="00074382"/>
    <w:rsid w:val="00085AD3"/>
    <w:rsid w:val="00097718"/>
    <w:rsid w:val="000B1702"/>
    <w:rsid w:val="000D68E7"/>
    <w:rsid w:val="00121A1E"/>
    <w:rsid w:val="00161F5E"/>
    <w:rsid w:val="0016647C"/>
    <w:rsid w:val="00182991"/>
    <w:rsid w:val="00186180"/>
    <w:rsid w:val="001A5D7C"/>
    <w:rsid w:val="001B145F"/>
    <w:rsid w:val="00221A3F"/>
    <w:rsid w:val="00224ED4"/>
    <w:rsid w:val="00250474"/>
    <w:rsid w:val="00272391"/>
    <w:rsid w:val="00275243"/>
    <w:rsid w:val="002F11B6"/>
    <w:rsid w:val="002F1BB3"/>
    <w:rsid w:val="00310C42"/>
    <w:rsid w:val="00337996"/>
    <w:rsid w:val="003763E7"/>
    <w:rsid w:val="003F65CC"/>
    <w:rsid w:val="00411E9A"/>
    <w:rsid w:val="00444240"/>
    <w:rsid w:val="00470411"/>
    <w:rsid w:val="004A4FE3"/>
    <w:rsid w:val="004E459A"/>
    <w:rsid w:val="00502BBE"/>
    <w:rsid w:val="00505AB9"/>
    <w:rsid w:val="00514968"/>
    <w:rsid w:val="005152D6"/>
    <w:rsid w:val="005420CF"/>
    <w:rsid w:val="00544208"/>
    <w:rsid w:val="00591A23"/>
    <w:rsid w:val="00596566"/>
    <w:rsid w:val="005D13BA"/>
    <w:rsid w:val="00600356"/>
    <w:rsid w:val="0062496E"/>
    <w:rsid w:val="006259D3"/>
    <w:rsid w:val="006273FD"/>
    <w:rsid w:val="00636664"/>
    <w:rsid w:val="00654751"/>
    <w:rsid w:val="00677869"/>
    <w:rsid w:val="00685F3F"/>
    <w:rsid w:val="006945D7"/>
    <w:rsid w:val="006B1984"/>
    <w:rsid w:val="006E3D10"/>
    <w:rsid w:val="00714AD4"/>
    <w:rsid w:val="0073148E"/>
    <w:rsid w:val="007504E5"/>
    <w:rsid w:val="007540E2"/>
    <w:rsid w:val="00770D7E"/>
    <w:rsid w:val="00773C0F"/>
    <w:rsid w:val="007B0CF1"/>
    <w:rsid w:val="007C549C"/>
    <w:rsid w:val="007D1AC5"/>
    <w:rsid w:val="007D47D3"/>
    <w:rsid w:val="00822DFD"/>
    <w:rsid w:val="00881F50"/>
    <w:rsid w:val="008A201A"/>
    <w:rsid w:val="008F30E6"/>
    <w:rsid w:val="009111C0"/>
    <w:rsid w:val="0092545B"/>
    <w:rsid w:val="00971F04"/>
    <w:rsid w:val="009B3905"/>
    <w:rsid w:val="009C53EC"/>
    <w:rsid w:val="00A139A1"/>
    <w:rsid w:val="00A24DB9"/>
    <w:rsid w:val="00A477E5"/>
    <w:rsid w:val="00A8683D"/>
    <w:rsid w:val="00A87813"/>
    <w:rsid w:val="00AA412E"/>
    <w:rsid w:val="00AB3A71"/>
    <w:rsid w:val="00AD77F6"/>
    <w:rsid w:val="00B32A26"/>
    <w:rsid w:val="00B43A12"/>
    <w:rsid w:val="00B528D2"/>
    <w:rsid w:val="00BE5434"/>
    <w:rsid w:val="00C03C88"/>
    <w:rsid w:val="00C465F7"/>
    <w:rsid w:val="00C50EBC"/>
    <w:rsid w:val="00C85DAF"/>
    <w:rsid w:val="00CA04E6"/>
    <w:rsid w:val="00CC0690"/>
    <w:rsid w:val="00CC1649"/>
    <w:rsid w:val="00CD7587"/>
    <w:rsid w:val="00D76D75"/>
    <w:rsid w:val="00DB2F4F"/>
    <w:rsid w:val="00DE2A31"/>
    <w:rsid w:val="00DE597A"/>
    <w:rsid w:val="00E070BE"/>
    <w:rsid w:val="00E367BB"/>
    <w:rsid w:val="00E41141"/>
    <w:rsid w:val="00E548C2"/>
    <w:rsid w:val="00E6267C"/>
    <w:rsid w:val="00E70B04"/>
    <w:rsid w:val="00E70F18"/>
    <w:rsid w:val="00E938CA"/>
    <w:rsid w:val="00EE4539"/>
    <w:rsid w:val="00F07263"/>
    <w:rsid w:val="00F1312D"/>
    <w:rsid w:val="00F14379"/>
    <w:rsid w:val="00F321EE"/>
    <w:rsid w:val="00F5165B"/>
    <w:rsid w:val="00F6443B"/>
    <w:rsid w:val="00F661D8"/>
    <w:rsid w:val="00F71F6F"/>
    <w:rsid w:val="00F72CA4"/>
    <w:rsid w:val="00F8285F"/>
    <w:rsid w:val="00F912EE"/>
    <w:rsid w:val="00FA46BA"/>
    <w:rsid w:val="00FB0E76"/>
    <w:rsid w:val="00FC511D"/>
    <w:rsid w:val="00FC6234"/>
    <w:rsid w:val="00FE1487"/>
    <w:rsid w:val="00FE5BE4"/>
    <w:rsid w:val="00FF6B20"/>
    <w:rsid w:val="044769DB"/>
    <w:rsid w:val="10352462"/>
    <w:rsid w:val="10FE0220"/>
    <w:rsid w:val="15B70BE0"/>
    <w:rsid w:val="21450109"/>
    <w:rsid w:val="3C843DC5"/>
    <w:rsid w:val="41EF2B8E"/>
    <w:rsid w:val="44F57308"/>
    <w:rsid w:val="522117BA"/>
    <w:rsid w:val="68AE6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4D5436"/>
  <w15:docId w15:val="{93F1146C-4F55-4BC3-BEB6-592E11252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footer" w:semiHidden="1" w:uiPriority="99" w:unhideWhenUsed="1" w:qFormat="1"/>
    <w:lsdException w:name="caption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41141"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709"/>
      <w:jc w:val="center"/>
      <w:outlineLvl w:val="0"/>
    </w:pPr>
    <w:rPr>
      <w:b/>
      <w:sz w:val="32"/>
      <w:szCs w:val="32"/>
      <w:lang w:eastAsia="en-US"/>
    </w:rPr>
  </w:style>
  <w:style w:type="paragraph" w:styleId="2">
    <w:name w:val="heading 2"/>
    <w:basedOn w:val="a"/>
    <w:next w:val="a"/>
    <w:link w:val="20"/>
    <w:unhideWhenUsed/>
    <w:qFormat/>
    <w:rsid w:val="00CC164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0000FF"/>
      <w:u w:val="single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qFormat/>
    <w:pPr>
      <w:jc w:val="center"/>
    </w:pPr>
    <w:rPr>
      <w:b/>
    </w:rPr>
  </w:style>
  <w:style w:type="paragraph" w:styleId="11">
    <w:name w:val="toc 1"/>
    <w:basedOn w:val="a"/>
    <w:next w:val="a"/>
    <w:uiPriority w:val="39"/>
    <w:semiHidden/>
    <w:unhideWhenUsed/>
    <w:qFormat/>
  </w:style>
  <w:style w:type="paragraph" w:styleId="30">
    <w:name w:val="toc 3"/>
    <w:basedOn w:val="a"/>
    <w:next w:val="a"/>
    <w:uiPriority w:val="39"/>
    <w:semiHidden/>
    <w:unhideWhenUsed/>
    <w:qFormat/>
    <w:pPr>
      <w:ind w:leftChars="400" w:left="840"/>
    </w:pPr>
  </w:style>
  <w:style w:type="paragraph" w:styleId="21">
    <w:name w:val="toc 2"/>
    <w:basedOn w:val="a"/>
    <w:next w:val="a"/>
    <w:uiPriority w:val="39"/>
    <w:semiHidden/>
    <w:unhideWhenUsed/>
    <w:qFormat/>
    <w:pPr>
      <w:ind w:leftChars="200" w:left="420"/>
    </w:pPr>
  </w:style>
  <w:style w:type="paragraph" w:styleId="a6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toccaptionlevel1">
    <w:name w:val="td_toc_caption_level_1"/>
    <w:next w:val="tdtext"/>
    <w:qFormat/>
    <w:pPr>
      <w:keepNext/>
      <w:numPr>
        <w:numId w:val="1"/>
      </w:numPr>
      <w:spacing w:line="360" w:lineRule="auto"/>
      <w:jc w:val="both"/>
      <w:outlineLvl w:val="0"/>
    </w:pPr>
    <w:rPr>
      <w:rFonts w:eastAsia="Times New Roman" w:cs="Arial"/>
      <w:b/>
      <w:bCs/>
      <w:kern w:val="32"/>
      <w:sz w:val="32"/>
      <w:szCs w:val="32"/>
    </w:rPr>
  </w:style>
  <w:style w:type="paragraph" w:customStyle="1" w:styleId="tdtext">
    <w:name w:val="td_text"/>
    <w:link w:val="tdtext0"/>
    <w:qFormat/>
    <w:pPr>
      <w:spacing w:line="360" w:lineRule="auto"/>
      <w:ind w:firstLineChars="125" w:firstLine="400"/>
      <w:jc w:val="both"/>
    </w:pPr>
    <w:rPr>
      <w:rFonts w:eastAsia="Times New Roman"/>
      <w:sz w:val="28"/>
      <w:szCs w:val="24"/>
    </w:rPr>
  </w:style>
  <w:style w:type="paragraph" w:customStyle="1" w:styleId="tdtoccaptionlevel2">
    <w:name w:val="td_toc_caption_level_2"/>
    <w:next w:val="tdtext"/>
    <w:qFormat/>
    <w:pPr>
      <w:keepNext/>
      <w:numPr>
        <w:ilvl w:val="1"/>
        <w:numId w:val="1"/>
      </w:numPr>
      <w:spacing w:line="360" w:lineRule="auto"/>
      <w:jc w:val="both"/>
      <w:outlineLvl w:val="1"/>
    </w:pPr>
    <w:rPr>
      <w:rFonts w:eastAsia="Times New Roman" w:cs="Arial"/>
      <w:b/>
      <w:bCs/>
      <w:kern w:val="32"/>
      <w:sz w:val="28"/>
      <w:szCs w:val="32"/>
    </w:rPr>
  </w:style>
  <w:style w:type="paragraph" w:customStyle="1" w:styleId="tdtoccaptionlevel3">
    <w:name w:val="td_toc_caption_level_3"/>
    <w:next w:val="tdtext"/>
    <w:qFormat/>
    <w:pPr>
      <w:keepNext/>
      <w:numPr>
        <w:ilvl w:val="2"/>
        <w:numId w:val="1"/>
      </w:numPr>
      <w:spacing w:line="360" w:lineRule="auto"/>
      <w:jc w:val="both"/>
      <w:outlineLvl w:val="2"/>
    </w:pPr>
    <w:rPr>
      <w:rFonts w:eastAsia="Times New Roman" w:cs="Arial"/>
      <w:b/>
      <w:bCs/>
      <w:kern w:val="32"/>
      <w:sz w:val="28"/>
      <w:szCs w:val="26"/>
    </w:rPr>
  </w:style>
  <w:style w:type="paragraph" w:customStyle="1" w:styleId="100">
    <w:name w:val="1Заголовок 0 без нумерации"/>
    <w:basedOn w:val="12"/>
    <w:next w:val="0"/>
    <w:qFormat/>
    <w:pPr>
      <w:spacing w:after="0"/>
      <w:jc w:val="center"/>
    </w:pPr>
    <w:rPr>
      <w:sz w:val="32"/>
    </w:rPr>
  </w:style>
  <w:style w:type="paragraph" w:customStyle="1" w:styleId="12">
    <w:name w:val="заголовок 1"/>
    <w:basedOn w:val="a"/>
    <w:next w:val="a"/>
    <w:qFormat/>
    <w:pPr>
      <w:keepNext/>
      <w:pageBreakBefore/>
      <w:spacing w:after="360"/>
      <w:outlineLvl w:val="0"/>
    </w:pPr>
    <w:rPr>
      <w:b/>
      <w:caps/>
      <w:kern w:val="32"/>
      <w:szCs w:val="20"/>
    </w:rPr>
  </w:style>
  <w:style w:type="paragraph" w:customStyle="1" w:styleId="0">
    <w:name w:val="0ОсновнойДиссер"/>
    <w:basedOn w:val="a"/>
    <w:qFormat/>
    <w:pPr>
      <w:ind w:firstLine="709"/>
    </w:pPr>
  </w:style>
  <w:style w:type="paragraph" w:customStyle="1" w:styleId="13">
    <w:name w:val="1СписокЛитературы"/>
    <w:basedOn w:val="0"/>
    <w:qFormat/>
    <w:pPr>
      <w:ind w:left="-57" w:firstLine="0"/>
    </w:pPr>
  </w:style>
  <w:style w:type="paragraph" w:styleId="a8">
    <w:name w:val="List Paragraph"/>
    <w:basedOn w:val="a"/>
    <w:uiPriority w:val="99"/>
    <w:unhideWhenUsed/>
    <w:qFormat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7540E2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221A3F"/>
    <w:rPr>
      <w:sz w:val="24"/>
    </w:rPr>
  </w:style>
  <w:style w:type="character" w:customStyle="1" w:styleId="20">
    <w:name w:val="Заголовок 2 Знак"/>
    <w:basedOn w:val="a0"/>
    <w:link w:val="2"/>
    <w:rsid w:val="00CC164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dtext0">
    <w:name w:val="td_text Знак"/>
    <w:link w:val="tdtext"/>
    <w:rsid w:val="00EE4539"/>
    <w:rPr>
      <w:rFonts w:eastAsia="Times New Roman"/>
      <w:sz w:val="28"/>
      <w:szCs w:val="24"/>
    </w:rPr>
  </w:style>
  <w:style w:type="character" w:styleId="ab">
    <w:name w:val="Emphasis"/>
    <w:basedOn w:val="a0"/>
    <w:uiPriority w:val="20"/>
    <w:qFormat/>
    <w:rsid w:val="00C465F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8A201A"/>
    <w:rPr>
      <w:rFonts w:eastAsia="Times New Roman"/>
      <w:b/>
      <w:sz w:val="32"/>
      <w:szCs w:val="32"/>
      <w:lang w:eastAsia="en-US"/>
    </w:rPr>
  </w:style>
  <w:style w:type="character" w:styleId="ac">
    <w:name w:val="FollowedHyperlink"/>
    <w:basedOn w:val="a0"/>
    <w:rsid w:val="00714AD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unhideWhenUsed/>
    <w:rsid w:val="00C03C8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2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2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7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45B0AB1-1C77-4345-90B9-B67F39D1DFC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1589</Words>
  <Characters>9061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Алексей;arsenf;Денис Султанов;Senya0aa</dc:creator>
  <cp:lastModifiedBy>user</cp:lastModifiedBy>
  <cp:revision>14</cp:revision>
  <dcterms:created xsi:type="dcterms:W3CDTF">2025-12-28T18:18:00Z</dcterms:created>
  <dcterms:modified xsi:type="dcterms:W3CDTF">2025-12-28T19:11:00Z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E95AA1F08CA34EC59E1BA7BBA376B45A_11</vt:lpwstr>
  </property>
</Properties>
</file>