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2B3A445" w14:textId="77777777" w:rsidR="008756AB" w:rsidRPr="00F056B8" w:rsidRDefault="008756AB" w:rsidP="008756AB">
      <w:pPr>
        <w:pStyle w:val="af3"/>
        <w:ind w:firstLine="0"/>
        <w:jc w:val="center"/>
      </w:pPr>
      <w:r>
        <w:t>МИНИСТЕРСТВО ОБРАЗОВАНИЯ И НАУКИ РОССИЙСКОЙ ФЕДЕРАЦИИ</w:t>
      </w:r>
    </w:p>
    <w:p w14:paraId="70B1DE61" w14:textId="77777777" w:rsidR="008756AB" w:rsidRPr="00F056B8" w:rsidRDefault="008756AB" w:rsidP="008756AB">
      <w:pPr>
        <w:pStyle w:val="af3"/>
        <w:ind w:firstLine="0"/>
        <w:jc w:val="center"/>
      </w:pPr>
      <w:r>
        <w:t>Уфимский университет науки и технологий</w:t>
      </w:r>
    </w:p>
    <w:p w14:paraId="72AD1E0E" w14:textId="77777777" w:rsidR="008756AB" w:rsidRPr="00F056B8" w:rsidRDefault="008756AB" w:rsidP="008756AB">
      <w:pPr>
        <w:pStyle w:val="af3"/>
        <w:ind w:firstLine="0"/>
        <w:jc w:val="center"/>
      </w:pPr>
      <w:r>
        <w:t>Институт информатики, математики и робототехники</w:t>
      </w:r>
    </w:p>
    <w:p w14:paraId="7666F1CC" w14:textId="77777777" w:rsidR="008756AB" w:rsidRPr="00F056B8" w:rsidRDefault="008756AB" w:rsidP="008756AB">
      <w:pPr>
        <w:pStyle w:val="af3"/>
        <w:ind w:firstLine="0"/>
        <w:jc w:val="center"/>
      </w:pPr>
    </w:p>
    <w:p w14:paraId="665722E8" w14:textId="77777777" w:rsidR="008756AB" w:rsidRPr="00F056B8" w:rsidRDefault="008756AB" w:rsidP="008756AB">
      <w:pPr>
        <w:pStyle w:val="af3"/>
        <w:ind w:firstLine="0"/>
        <w:jc w:val="center"/>
      </w:pPr>
    </w:p>
    <w:p w14:paraId="37E30B9A" w14:textId="77777777" w:rsidR="008756AB" w:rsidRPr="00F056B8" w:rsidRDefault="008756AB" w:rsidP="008756AB">
      <w:pPr>
        <w:pStyle w:val="af3"/>
        <w:ind w:firstLine="0"/>
        <w:jc w:val="center"/>
      </w:pPr>
    </w:p>
    <w:p w14:paraId="1C40ED50" w14:textId="77777777" w:rsidR="008756AB" w:rsidRPr="00F056B8" w:rsidRDefault="008756AB" w:rsidP="008756AB">
      <w:pPr>
        <w:pStyle w:val="af3"/>
        <w:ind w:firstLine="0"/>
        <w:jc w:val="center"/>
      </w:pPr>
    </w:p>
    <w:p w14:paraId="01DCCBCA" w14:textId="77777777" w:rsidR="00F056B8" w:rsidRPr="00077AB6" w:rsidRDefault="00F056B8" w:rsidP="002A0B84">
      <w:pPr>
        <w:pStyle w:val="af3"/>
        <w:ind w:firstLine="0"/>
        <w:jc w:val="center"/>
      </w:pPr>
    </w:p>
    <w:p w14:paraId="0E82C0EE" w14:textId="77777777" w:rsidR="008756AB" w:rsidRPr="00F056B8" w:rsidRDefault="000828E1" w:rsidP="008756AB">
      <w:pPr>
        <w:pStyle w:val="af3"/>
        <w:ind w:firstLine="0"/>
        <w:jc w:val="center"/>
      </w:pPr>
      <w:r>
        <w:t>Реферат</w:t>
      </w:r>
    </w:p>
    <w:p w14:paraId="493014F3" w14:textId="77777777" w:rsidR="008756AB" w:rsidRPr="00FF6E55" w:rsidRDefault="0032157A" w:rsidP="008756AB">
      <w:pPr>
        <w:pStyle w:val="af3"/>
        <w:ind w:firstLine="0"/>
        <w:jc w:val="center"/>
        <w:rPr>
          <w:szCs w:val="28"/>
        </w:rPr>
      </w:pPr>
      <w:r>
        <w:t>По дисциплине «Администрирование информационных систем»</w:t>
      </w:r>
    </w:p>
    <w:p w14:paraId="54A07861" w14:textId="6290E6A3" w:rsidR="008756AB" w:rsidRPr="00FF6E55" w:rsidRDefault="00FF6E55" w:rsidP="00FF6E55">
      <w:pPr>
        <w:pStyle w:val="af3"/>
        <w:ind w:firstLine="0"/>
        <w:jc w:val="center"/>
        <w:rPr>
          <w:szCs w:val="28"/>
        </w:rPr>
      </w:pPr>
      <w:r>
        <w:t>«</w:t>
      </w:r>
      <w:proofErr w:type="spellStart"/>
      <w:r>
        <w:t>Docker</w:t>
      </w:r>
      <w:proofErr w:type="spellEnd"/>
      <w:r>
        <w:t xml:space="preserve"> и контейнеризация как современная альтернатива традиционной виртуализации»</w:t>
      </w:r>
    </w:p>
    <w:p w14:paraId="2B3713BB" w14:textId="77777777" w:rsidR="008756AB" w:rsidRPr="00077AB6" w:rsidRDefault="008756AB" w:rsidP="008756AB">
      <w:pPr>
        <w:pStyle w:val="af3"/>
        <w:ind w:firstLine="0"/>
        <w:rPr>
          <w:b/>
        </w:rPr>
      </w:pPr>
    </w:p>
    <w:p w14:paraId="7AFCB563" w14:textId="77777777" w:rsidR="00FF6E55" w:rsidRPr="00077AB6" w:rsidRDefault="00FF6E55" w:rsidP="008756AB">
      <w:pPr>
        <w:pStyle w:val="af3"/>
        <w:ind w:firstLine="0"/>
        <w:rPr>
          <w:b/>
        </w:rPr>
      </w:pPr>
    </w:p>
    <w:p w14:paraId="4BC7899B" w14:textId="77777777" w:rsidR="008756AB" w:rsidRDefault="008756AB" w:rsidP="008756AB">
      <w:pPr>
        <w:pStyle w:val="af3"/>
        <w:ind w:firstLine="0"/>
        <w:jc w:val="right"/>
      </w:pPr>
      <w:r>
        <w:t>Выполнил: студент группы ПРО-439Б</w:t>
      </w:r>
    </w:p>
    <w:p w14:paraId="40F6D5DA" w14:textId="77777777" w:rsidR="008756AB" w:rsidRPr="00903269" w:rsidRDefault="00903269" w:rsidP="008756AB">
      <w:pPr>
        <w:pStyle w:val="af3"/>
        <w:ind w:firstLine="0"/>
        <w:jc w:val="right"/>
      </w:pPr>
      <w:r>
        <w:t>Хабиров Т.Ф.</w:t>
      </w:r>
    </w:p>
    <w:p w14:paraId="5876DE2A" w14:textId="77777777" w:rsidR="008756AB" w:rsidRDefault="008756AB" w:rsidP="008756AB">
      <w:pPr>
        <w:pStyle w:val="af3"/>
        <w:ind w:firstLine="0"/>
        <w:jc w:val="right"/>
      </w:pPr>
      <w:r>
        <w:t>Проверил:</w:t>
      </w:r>
      <w:r>
        <w:br/>
        <w:t>Чернышев Е. С.</w:t>
      </w:r>
    </w:p>
    <w:p w14:paraId="6335E685" w14:textId="77777777" w:rsidR="00FF6E55" w:rsidRPr="00077AB6" w:rsidRDefault="00FF6E55" w:rsidP="008756AB">
      <w:pPr>
        <w:pStyle w:val="af3"/>
        <w:ind w:firstLine="0"/>
        <w:rPr>
          <w:sz w:val="32"/>
          <w:szCs w:val="24"/>
        </w:rPr>
      </w:pPr>
    </w:p>
    <w:p w14:paraId="25D9606C" w14:textId="77777777" w:rsidR="00FF6E55" w:rsidRPr="00077AB6" w:rsidRDefault="00FF6E55" w:rsidP="008756AB">
      <w:pPr>
        <w:pStyle w:val="af3"/>
        <w:ind w:firstLine="0"/>
        <w:rPr>
          <w:sz w:val="32"/>
          <w:szCs w:val="24"/>
        </w:rPr>
      </w:pPr>
    </w:p>
    <w:p w14:paraId="1F54DC7D" w14:textId="77777777" w:rsidR="00F056B8" w:rsidRPr="00B67DE3" w:rsidRDefault="008756AB" w:rsidP="00F056B8">
      <w:pPr>
        <w:jc w:val="center"/>
        <w:rPr>
          <w:sz w:val="28"/>
          <w:szCs w:val="28"/>
        </w:rPr>
      </w:pPr>
      <w:r w:rsidRPr="00B67DE3">
        <w:rPr>
          <w:sz w:val="28"/>
          <w:szCs w:val="28"/>
        </w:rPr>
        <w:t>Уфа 2025</w:t>
      </w:r>
    </w:p>
    <w:sdt>
      <w:sdtPr>
        <w:rPr>
          <w:rFonts w:ascii="Times New Roman" w:eastAsia="Times New Roman" w:hAnsi="Times New Roman" w:cs="Times New Roman"/>
          <w:b/>
          <w:bCs/>
          <w:color w:val="auto"/>
          <w:sz w:val="28"/>
          <w:szCs w:val="28"/>
        </w:rPr>
        <w:id w:val="-1101951011"/>
        <w:docPartObj>
          <w:docPartGallery w:val="Table of Contents"/>
          <w:docPartUnique/>
        </w:docPartObj>
      </w:sdtPr>
      <w:sdtEndPr/>
      <w:sdtContent>
        <w:p w14:paraId="159B654E" w14:textId="77777777" w:rsidR="004862E1" w:rsidRPr="00B5664F" w:rsidRDefault="002A1D59" w:rsidP="004862E1">
          <w:pPr>
            <w:pStyle w:val="af6"/>
            <w:rPr>
              <w:rFonts w:ascii="Times New Roman" w:hAnsi="Times New Roman" w:cs="Times New Roman"/>
              <w:b/>
              <w:bCs/>
              <w:color w:val="auto"/>
              <w:sz w:val="28"/>
              <w:szCs w:val="28"/>
            </w:rPr>
          </w:pPr>
          <w:r w:rsidRPr="00B5664F">
            <w:rPr>
              <w:rFonts w:ascii="Times New Roman" w:hAnsi="Times New Roman" w:cs="Times New Roman"/>
              <w:b/>
              <w:bCs/>
              <w:color w:val="auto"/>
              <w:sz w:val="28"/>
              <w:szCs w:val="28"/>
            </w:rPr>
            <w:t>Содержание</w:t>
          </w:r>
        </w:p>
        <w:p w14:paraId="058A162A" w14:textId="77777777" w:rsidR="004862E1" w:rsidRPr="00B5664F" w:rsidRDefault="004862E1" w:rsidP="004862E1">
          <w:pPr>
            <w:rPr>
              <w:sz w:val="28"/>
              <w:szCs w:val="28"/>
            </w:rPr>
          </w:pPr>
        </w:p>
        <w:p w14:paraId="228FC555" w14:textId="3EF8EA39" w:rsidR="00B5664F" w:rsidRPr="00B5664F" w:rsidRDefault="002A1D59">
          <w:pPr>
            <w:pStyle w:val="12"/>
            <w:rPr>
              <w:rFonts w:asciiTheme="minorHAnsi" w:eastAsiaTheme="minorEastAsia" w:hAnsiTheme="minorHAnsi" w:cstheme="minorBidi"/>
              <w:noProof/>
            </w:rPr>
          </w:pPr>
          <w:r w:rsidRPr="00B5664F">
            <w:fldChar w:fldCharType="begin"/>
          </w:r>
          <w:r w:rsidRPr="00B5664F">
            <w:instrText xml:space="preserve"> TOC \o "1-3" \h \z \u </w:instrText>
          </w:r>
          <w:r w:rsidRPr="00B5664F">
            <w:fldChar w:fldCharType="separate"/>
          </w:r>
          <w:hyperlink w:anchor="_Toc217659172" w:history="1">
            <w:r w:rsidR="00B5664F" w:rsidRPr="00B5664F">
              <w:rPr>
                <w:rStyle w:val="af"/>
                <w:noProof/>
              </w:rPr>
              <w:t>Введение</w:t>
            </w:r>
            <w:r w:rsidR="00B5664F" w:rsidRPr="00B5664F">
              <w:rPr>
                <w:noProof/>
                <w:webHidden/>
              </w:rPr>
              <w:tab/>
            </w:r>
            <w:r w:rsidR="00B5664F" w:rsidRPr="00B5664F">
              <w:rPr>
                <w:noProof/>
                <w:webHidden/>
              </w:rPr>
              <w:fldChar w:fldCharType="begin"/>
            </w:r>
            <w:r w:rsidR="00B5664F" w:rsidRPr="00B5664F">
              <w:rPr>
                <w:noProof/>
                <w:webHidden/>
              </w:rPr>
              <w:instrText xml:space="preserve"> PAGEREF _Toc217659172 \h </w:instrText>
            </w:r>
            <w:r w:rsidR="00B5664F" w:rsidRPr="00B5664F">
              <w:rPr>
                <w:noProof/>
                <w:webHidden/>
              </w:rPr>
            </w:r>
            <w:r w:rsidR="00B5664F" w:rsidRPr="00B5664F">
              <w:rPr>
                <w:noProof/>
                <w:webHidden/>
              </w:rPr>
              <w:fldChar w:fldCharType="separate"/>
            </w:r>
            <w:r w:rsidR="00B5664F" w:rsidRPr="00B5664F">
              <w:rPr>
                <w:noProof/>
                <w:webHidden/>
              </w:rPr>
              <w:t>3</w:t>
            </w:r>
            <w:r w:rsidR="00B5664F" w:rsidRPr="00B5664F">
              <w:rPr>
                <w:noProof/>
                <w:webHidden/>
              </w:rPr>
              <w:fldChar w:fldCharType="end"/>
            </w:r>
          </w:hyperlink>
        </w:p>
        <w:p w14:paraId="00922267" w14:textId="4F10F48E" w:rsidR="00B5664F" w:rsidRPr="00B5664F" w:rsidRDefault="00E71528">
          <w:pPr>
            <w:pStyle w:val="12"/>
            <w:rPr>
              <w:rFonts w:asciiTheme="minorHAnsi" w:eastAsiaTheme="minorEastAsia" w:hAnsiTheme="minorHAnsi" w:cstheme="minorBidi"/>
              <w:noProof/>
            </w:rPr>
          </w:pPr>
          <w:hyperlink w:anchor="_Toc217659173" w:history="1">
            <w:r w:rsidR="00B5664F" w:rsidRPr="00B5664F">
              <w:rPr>
                <w:rStyle w:val="af"/>
                <w:noProof/>
              </w:rPr>
              <w:t>1 Теоретическая часть</w:t>
            </w:r>
            <w:r w:rsidR="00B5664F" w:rsidRPr="00B5664F">
              <w:rPr>
                <w:noProof/>
                <w:webHidden/>
              </w:rPr>
              <w:tab/>
            </w:r>
            <w:r w:rsidR="00B5664F" w:rsidRPr="00B5664F">
              <w:rPr>
                <w:noProof/>
                <w:webHidden/>
              </w:rPr>
              <w:fldChar w:fldCharType="begin"/>
            </w:r>
            <w:r w:rsidR="00B5664F" w:rsidRPr="00B5664F">
              <w:rPr>
                <w:noProof/>
                <w:webHidden/>
              </w:rPr>
              <w:instrText xml:space="preserve"> PAGEREF _Toc217659173 \h </w:instrText>
            </w:r>
            <w:r w:rsidR="00B5664F" w:rsidRPr="00B5664F">
              <w:rPr>
                <w:noProof/>
                <w:webHidden/>
              </w:rPr>
            </w:r>
            <w:r w:rsidR="00B5664F" w:rsidRPr="00B5664F">
              <w:rPr>
                <w:noProof/>
                <w:webHidden/>
              </w:rPr>
              <w:fldChar w:fldCharType="separate"/>
            </w:r>
            <w:r w:rsidR="00B5664F" w:rsidRPr="00B5664F">
              <w:rPr>
                <w:noProof/>
                <w:webHidden/>
              </w:rPr>
              <w:t>4</w:t>
            </w:r>
            <w:r w:rsidR="00B5664F" w:rsidRPr="00B5664F">
              <w:rPr>
                <w:noProof/>
                <w:webHidden/>
              </w:rPr>
              <w:fldChar w:fldCharType="end"/>
            </w:r>
          </w:hyperlink>
        </w:p>
        <w:p w14:paraId="013E78B4" w14:textId="0351677A" w:rsidR="00B5664F" w:rsidRPr="00B5664F" w:rsidRDefault="00E71528">
          <w:pPr>
            <w:pStyle w:val="21"/>
            <w:tabs>
              <w:tab w:val="right" w:leader="dot" w:pos="9911"/>
            </w:tabs>
            <w:rPr>
              <w:rFonts w:asciiTheme="minorHAnsi" w:eastAsiaTheme="minorEastAsia" w:hAnsiTheme="minorHAnsi" w:cstheme="minorBidi"/>
              <w:noProof/>
              <w:sz w:val="28"/>
              <w:szCs w:val="28"/>
            </w:rPr>
          </w:pPr>
          <w:hyperlink w:anchor="_Toc217659174" w:history="1">
            <w:r w:rsidR="00B5664F" w:rsidRPr="00B5664F">
              <w:rPr>
                <w:rStyle w:val="af"/>
                <w:noProof/>
                <w:sz w:val="28"/>
                <w:szCs w:val="28"/>
              </w:rPr>
              <w:t>1.1 Традиционная виртуализация: назначение и основные подходы</w:t>
            </w:r>
            <w:r w:rsidR="00B5664F" w:rsidRPr="00B5664F">
              <w:rPr>
                <w:noProof/>
                <w:webHidden/>
                <w:sz w:val="28"/>
                <w:szCs w:val="28"/>
              </w:rPr>
              <w:tab/>
            </w:r>
            <w:r w:rsidR="00B5664F" w:rsidRPr="00B5664F">
              <w:rPr>
                <w:noProof/>
                <w:webHidden/>
                <w:sz w:val="28"/>
                <w:szCs w:val="28"/>
              </w:rPr>
              <w:fldChar w:fldCharType="begin"/>
            </w:r>
            <w:r w:rsidR="00B5664F" w:rsidRPr="00B5664F">
              <w:rPr>
                <w:noProof/>
                <w:webHidden/>
                <w:sz w:val="28"/>
                <w:szCs w:val="28"/>
              </w:rPr>
              <w:instrText xml:space="preserve"> PAGEREF _Toc217659174 \h </w:instrText>
            </w:r>
            <w:r w:rsidR="00B5664F" w:rsidRPr="00B5664F">
              <w:rPr>
                <w:noProof/>
                <w:webHidden/>
                <w:sz w:val="28"/>
                <w:szCs w:val="28"/>
              </w:rPr>
            </w:r>
            <w:r w:rsidR="00B5664F" w:rsidRPr="00B5664F">
              <w:rPr>
                <w:noProof/>
                <w:webHidden/>
                <w:sz w:val="28"/>
                <w:szCs w:val="28"/>
              </w:rPr>
              <w:fldChar w:fldCharType="separate"/>
            </w:r>
            <w:r w:rsidR="00B5664F" w:rsidRPr="00B5664F">
              <w:rPr>
                <w:noProof/>
                <w:webHidden/>
                <w:sz w:val="28"/>
                <w:szCs w:val="28"/>
              </w:rPr>
              <w:t>4</w:t>
            </w:r>
            <w:r w:rsidR="00B5664F" w:rsidRPr="00B5664F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4A9361B" w14:textId="6C1FAC27" w:rsidR="00B5664F" w:rsidRPr="00B5664F" w:rsidRDefault="00E71528">
          <w:pPr>
            <w:pStyle w:val="21"/>
            <w:tabs>
              <w:tab w:val="right" w:leader="dot" w:pos="9911"/>
            </w:tabs>
            <w:rPr>
              <w:rFonts w:asciiTheme="minorHAnsi" w:eastAsiaTheme="minorEastAsia" w:hAnsiTheme="minorHAnsi" w:cstheme="minorBidi"/>
              <w:noProof/>
              <w:sz w:val="28"/>
              <w:szCs w:val="28"/>
            </w:rPr>
          </w:pPr>
          <w:hyperlink w:anchor="_Toc217659175" w:history="1">
            <w:r w:rsidR="00B5664F" w:rsidRPr="00B5664F">
              <w:rPr>
                <w:rStyle w:val="af"/>
                <w:noProof/>
                <w:sz w:val="28"/>
                <w:szCs w:val="28"/>
              </w:rPr>
              <w:t>1.2 Контейнеризация: виртуализация на уровне операционной системы</w:t>
            </w:r>
            <w:r w:rsidR="00B5664F" w:rsidRPr="00B5664F">
              <w:rPr>
                <w:noProof/>
                <w:webHidden/>
                <w:sz w:val="28"/>
                <w:szCs w:val="28"/>
              </w:rPr>
              <w:tab/>
            </w:r>
            <w:r w:rsidR="00B5664F" w:rsidRPr="00B5664F">
              <w:rPr>
                <w:noProof/>
                <w:webHidden/>
                <w:sz w:val="28"/>
                <w:szCs w:val="28"/>
              </w:rPr>
              <w:fldChar w:fldCharType="begin"/>
            </w:r>
            <w:r w:rsidR="00B5664F" w:rsidRPr="00B5664F">
              <w:rPr>
                <w:noProof/>
                <w:webHidden/>
                <w:sz w:val="28"/>
                <w:szCs w:val="28"/>
              </w:rPr>
              <w:instrText xml:space="preserve"> PAGEREF _Toc217659175 \h </w:instrText>
            </w:r>
            <w:r w:rsidR="00B5664F" w:rsidRPr="00B5664F">
              <w:rPr>
                <w:noProof/>
                <w:webHidden/>
                <w:sz w:val="28"/>
                <w:szCs w:val="28"/>
              </w:rPr>
            </w:r>
            <w:r w:rsidR="00B5664F" w:rsidRPr="00B5664F">
              <w:rPr>
                <w:noProof/>
                <w:webHidden/>
                <w:sz w:val="28"/>
                <w:szCs w:val="28"/>
              </w:rPr>
              <w:fldChar w:fldCharType="separate"/>
            </w:r>
            <w:r w:rsidR="00B5664F" w:rsidRPr="00B5664F">
              <w:rPr>
                <w:noProof/>
                <w:webHidden/>
                <w:sz w:val="28"/>
                <w:szCs w:val="28"/>
              </w:rPr>
              <w:t>5</w:t>
            </w:r>
            <w:r w:rsidR="00B5664F" w:rsidRPr="00B5664F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A8D8F4B" w14:textId="55D36326" w:rsidR="00B5664F" w:rsidRPr="00B5664F" w:rsidRDefault="00E71528">
          <w:pPr>
            <w:pStyle w:val="21"/>
            <w:tabs>
              <w:tab w:val="right" w:leader="dot" w:pos="9911"/>
            </w:tabs>
            <w:rPr>
              <w:rFonts w:asciiTheme="minorHAnsi" w:eastAsiaTheme="minorEastAsia" w:hAnsiTheme="minorHAnsi" w:cstheme="minorBidi"/>
              <w:noProof/>
              <w:sz w:val="28"/>
              <w:szCs w:val="28"/>
            </w:rPr>
          </w:pPr>
          <w:hyperlink w:anchor="_Toc217659176" w:history="1">
            <w:r w:rsidR="00B5664F" w:rsidRPr="00B5664F">
              <w:rPr>
                <w:rStyle w:val="af"/>
                <w:noProof/>
                <w:sz w:val="28"/>
                <w:szCs w:val="28"/>
              </w:rPr>
              <w:t>1.3 Docker: архитектура и ключевые понятия</w:t>
            </w:r>
            <w:r w:rsidR="00B5664F" w:rsidRPr="00B5664F">
              <w:rPr>
                <w:noProof/>
                <w:webHidden/>
                <w:sz w:val="28"/>
                <w:szCs w:val="28"/>
              </w:rPr>
              <w:tab/>
            </w:r>
            <w:r w:rsidR="00B5664F" w:rsidRPr="00B5664F">
              <w:rPr>
                <w:noProof/>
                <w:webHidden/>
                <w:sz w:val="28"/>
                <w:szCs w:val="28"/>
              </w:rPr>
              <w:fldChar w:fldCharType="begin"/>
            </w:r>
            <w:r w:rsidR="00B5664F" w:rsidRPr="00B5664F">
              <w:rPr>
                <w:noProof/>
                <w:webHidden/>
                <w:sz w:val="28"/>
                <w:szCs w:val="28"/>
              </w:rPr>
              <w:instrText xml:space="preserve"> PAGEREF _Toc217659176 \h </w:instrText>
            </w:r>
            <w:r w:rsidR="00B5664F" w:rsidRPr="00B5664F">
              <w:rPr>
                <w:noProof/>
                <w:webHidden/>
                <w:sz w:val="28"/>
                <w:szCs w:val="28"/>
              </w:rPr>
            </w:r>
            <w:r w:rsidR="00B5664F" w:rsidRPr="00B5664F">
              <w:rPr>
                <w:noProof/>
                <w:webHidden/>
                <w:sz w:val="28"/>
                <w:szCs w:val="28"/>
              </w:rPr>
              <w:fldChar w:fldCharType="separate"/>
            </w:r>
            <w:r w:rsidR="00B5664F" w:rsidRPr="00B5664F">
              <w:rPr>
                <w:noProof/>
                <w:webHidden/>
                <w:sz w:val="28"/>
                <w:szCs w:val="28"/>
              </w:rPr>
              <w:t>5</w:t>
            </w:r>
            <w:r w:rsidR="00B5664F" w:rsidRPr="00B5664F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3BF2DE7" w14:textId="43DA3096" w:rsidR="00B5664F" w:rsidRPr="00B5664F" w:rsidRDefault="00E71528">
          <w:pPr>
            <w:pStyle w:val="21"/>
            <w:tabs>
              <w:tab w:val="right" w:leader="dot" w:pos="9911"/>
            </w:tabs>
            <w:rPr>
              <w:rFonts w:asciiTheme="minorHAnsi" w:eastAsiaTheme="minorEastAsia" w:hAnsiTheme="minorHAnsi" w:cstheme="minorBidi"/>
              <w:noProof/>
              <w:sz w:val="28"/>
              <w:szCs w:val="28"/>
            </w:rPr>
          </w:pPr>
          <w:hyperlink w:anchor="_Toc217659177" w:history="1">
            <w:r w:rsidR="00B5664F" w:rsidRPr="00B5664F">
              <w:rPr>
                <w:rStyle w:val="af"/>
                <w:noProof/>
                <w:sz w:val="28"/>
                <w:szCs w:val="28"/>
              </w:rPr>
              <w:t>1.4 Сравнение контейнеров Docker и виртуальных машин</w:t>
            </w:r>
            <w:r w:rsidR="00B5664F" w:rsidRPr="00B5664F">
              <w:rPr>
                <w:noProof/>
                <w:webHidden/>
                <w:sz w:val="28"/>
                <w:szCs w:val="28"/>
              </w:rPr>
              <w:tab/>
            </w:r>
            <w:r w:rsidR="00B5664F" w:rsidRPr="00B5664F">
              <w:rPr>
                <w:noProof/>
                <w:webHidden/>
                <w:sz w:val="28"/>
                <w:szCs w:val="28"/>
              </w:rPr>
              <w:fldChar w:fldCharType="begin"/>
            </w:r>
            <w:r w:rsidR="00B5664F" w:rsidRPr="00B5664F">
              <w:rPr>
                <w:noProof/>
                <w:webHidden/>
                <w:sz w:val="28"/>
                <w:szCs w:val="28"/>
              </w:rPr>
              <w:instrText xml:space="preserve"> PAGEREF _Toc217659177 \h </w:instrText>
            </w:r>
            <w:r w:rsidR="00B5664F" w:rsidRPr="00B5664F">
              <w:rPr>
                <w:noProof/>
                <w:webHidden/>
                <w:sz w:val="28"/>
                <w:szCs w:val="28"/>
              </w:rPr>
            </w:r>
            <w:r w:rsidR="00B5664F" w:rsidRPr="00B5664F">
              <w:rPr>
                <w:noProof/>
                <w:webHidden/>
                <w:sz w:val="28"/>
                <w:szCs w:val="28"/>
              </w:rPr>
              <w:fldChar w:fldCharType="separate"/>
            </w:r>
            <w:r w:rsidR="00B5664F" w:rsidRPr="00B5664F">
              <w:rPr>
                <w:noProof/>
                <w:webHidden/>
                <w:sz w:val="28"/>
                <w:szCs w:val="28"/>
              </w:rPr>
              <w:t>7</w:t>
            </w:r>
            <w:r w:rsidR="00B5664F" w:rsidRPr="00B5664F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850C1EB" w14:textId="5458C31D" w:rsidR="00B5664F" w:rsidRPr="00B5664F" w:rsidRDefault="00E71528">
          <w:pPr>
            <w:pStyle w:val="21"/>
            <w:tabs>
              <w:tab w:val="right" w:leader="dot" w:pos="9911"/>
            </w:tabs>
            <w:rPr>
              <w:rFonts w:asciiTheme="minorHAnsi" w:eastAsiaTheme="minorEastAsia" w:hAnsiTheme="minorHAnsi" w:cstheme="minorBidi"/>
              <w:noProof/>
              <w:sz w:val="28"/>
              <w:szCs w:val="28"/>
            </w:rPr>
          </w:pPr>
          <w:hyperlink w:anchor="_Toc217659178" w:history="1">
            <w:r w:rsidR="00B5664F" w:rsidRPr="00B5664F">
              <w:rPr>
                <w:rStyle w:val="af"/>
                <w:noProof/>
                <w:sz w:val="28"/>
                <w:szCs w:val="28"/>
              </w:rPr>
              <w:t>1.5 Ограничения и вопросы безопасности контейнеров</w:t>
            </w:r>
            <w:r w:rsidR="00B5664F" w:rsidRPr="00B5664F">
              <w:rPr>
                <w:noProof/>
                <w:webHidden/>
                <w:sz w:val="28"/>
                <w:szCs w:val="28"/>
              </w:rPr>
              <w:tab/>
            </w:r>
            <w:r w:rsidR="00B5664F" w:rsidRPr="00B5664F">
              <w:rPr>
                <w:noProof/>
                <w:webHidden/>
                <w:sz w:val="28"/>
                <w:szCs w:val="28"/>
              </w:rPr>
              <w:fldChar w:fldCharType="begin"/>
            </w:r>
            <w:r w:rsidR="00B5664F" w:rsidRPr="00B5664F">
              <w:rPr>
                <w:noProof/>
                <w:webHidden/>
                <w:sz w:val="28"/>
                <w:szCs w:val="28"/>
              </w:rPr>
              <w:instrText xml:space="preserve"> PAGEREF _Toc217659178 \h </w:instrText>
            </w:r>
            <w:r w:rsidR="00B5664F" w:rsidRPr="00B5664F">
              <w:rPr>
                <w:noProof/>
                <w:webHidden/>
                <w:sz w:val="28"/>
                <w:szCs w:val="28"/>
              </w:rPr>
            </w:r>
            <w:r w:rsidR="00B5664F" w:rsidRPr="00B5664F">
              <w:rPr>
                <w:noProof/>
                <w:webHidden/>
                <w:sz w:val="28"/>
                <w:szCs w:val="28"/>
              </w:rPr>
              <w:fldChar w:fldCharType="separate"/>
            </w:r>
            <w:r w:rsidR="00B5664F" w:rsidRPr="00B5664F">
              <w:rPr>
                <w:noProof/>
                <w:webHidden/>
                <w:sz w:val="28"/>
                <w:szCs w:val="28"/>
              </w:rPr>
              <w:t>8</w:t>
            </w:r>
            <w:r w:rsidR="00B5664F" w:rsidRPr="00B5664F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D2C4DC1" w14:textId="65CC6E22" w:rsidR="00B5664F" w:rsidRPr="00B5664F" w:rsidRDefault="00E71528">
          <w:pPr>
            <w:pStyle w:val="12"/>
            <w:rPr>
              <w:rFonts w:asciiTheme="minorHAnsi" w:eastAsiaTheme="minorEastAsia" w:hAnsiTheme="minorHAnsi" w:cstheme="minorBidi"/>
              <w:noProof/>
            </w:rPr>
          </w:pPr>
          <w:hyperlink w:anchor="_Toc217659179" w:history="1">
            <w:r w:rsidR="00B5664F" w:rsidRPr="00B5664F">
              <w:rPr>
                <w:rStyle w:val="af"/>
                <w:noProof/>
              </w:rPr>
              <w:t>2 Практическая часть</w:t>
            </w:r>
            <w:r w:rsidR="00B5664F" w:rsidRPr="00B5664F">
              <w:rPr>
                <w:noProof/>
                <w:webHidden/>
              </w:rPr>
              <w:tab/>
            </w:r>
            <w:r w:rsidR="00B5664F" w:rsidRPr="00B5664F">
              <w:rPr>
                <w:noProof/>
                <w:webHidden/>
              </w:rPr>
              <w:fldChar w:fldCharType="begin"/>
            </w:r>
            <w:r w:rsidR="00B5664F" w:rsidRPr="00B5664F">
              <w:rPr>
                <w:noProof/>
                <w:webHidden/>
              </w:rPr>
              <w:instrText xml:space="preserve"> PAGEREF _Toc217659179 \h </w:instrText>
            </w:r>
            <w:r w:rsidR="00B5664F" w:rsidRPr="00B5664F">
              <w:rPr>
                <w:noProof/>
                <w:webHidden/>
              </w:rPr>
            </w:r>
            <w:r w:rsidR="00B5664F" w:rsidRPr="00B5664F">
              <w:rPr>
                <w:noProof/>
                <w:webHidden/>
              </w:rPr>
              <w:fldChar w:fldCharType="separate"/>
            </w:r>
            <w:r w:rsidR="00B5664F" w:rsidRPr="00B5664F">
              <w:rPr>
                <w:noProof/>
                <w:webHidden/>
              </w:rPr>
              <w:t>10</w:t>
            </w:r>
            <w:r w:rsidR="00B5664F" w:rsidRPr="00B5664F">
              <w:rPr>
                <w:noProof/>
                <w:webHidden/>
              </w:rPr>
              <w:fldChar w:fldCharType="end"/>
            </w:r>
          </w:hyperlink>
        </w:p>
        <w:p w14:paraId="37AFC8D8" w14:textId="2BD872FD" w:rsidR="00B5664F" w:rsidRPr="00B5664F" w:rsidRDefault="00E71528">
          <w:pPr>
            <w:pStyle w:val="21"/>
            <w:tabs>
              <w:tab w:val="right" w:leader="dot" w:pos="9911"/>
            </w:tabs>
            <w:rPr>
              <w:rFonts w:asciiTheme="minorHAnsi" w:eastAsiaTheme="minorEastAsia" w:hAnsiTheme="minorHAnsi" w:cstheme="minorBidi"/>
              <w:noProof/>
              <w:sz w:val="28"/>
              <w:szCs w:val="28"/>
            </w:rPr>
          </w:pPr>
          <w:hyperlink w:anchor="_Toc217659180" w:history="1">
            <w:r w:rsidR="00B5664F" w:rsidRPr="00B5664F">
              <w:rPr>
                <w:rStyle w:val="af"/>
                <w:noProof/>
                <w:sz w:val="28"/>
                <w:szCs w:val="28"/>
              </w:rPr>
              <w:t>2.1 Подготовка среды и установка Docker</w:t>
            </w:r>
            <w:r w:rsidR="00B5664F" w:rsidRPr="00B5664F">
              <w:rPr>
                <w:noProof/>
                <w:webHidden/>
                <w:sz w:val="28"/>
                <w:szCs w:val="28"/>
              </w:rPr>
              <w:tab/>
            </w:r>
            <w:r w:rsidR="00B5664F" w:rsidRPr="00B5664F">
              <w:rPr>
                <w:noProof/>
                <w:webHidden/>
                <w:sz w:val="28"/>
                <w:szCs w:val="28"/>
              </w:rPr>
              <w:fldChar w:fldCharType="begin"/>
            </w:r>
            <w:r w:rsidR="00B5664F" w:rsidRPr="00B5664F">
              <w:rPr>
                <w:noProof/>
                <w:webHidden/>
                <w:sz w:val="28"/>
                <w:szCs w:val="28"/>
              </w:rPr>
              <w:instrText xml:space="preserve"> PAGEREF _Toc217659180 \h </w:instrText>
            </w:r>
            <w:r w:rsidR="00B5664F" w:rsidRPr="00B5664F">
              <w:rPr>
                <w:noProof/>
                <w:webHidden/>
                <w:sz w:val="28"/>
                <w:szCs w:val="28"/>
              </w:rPr>
            </w:r>
            <w:r w:rsidR="00B5664F" w:rsidRPr="00B5664F">
              <w:rPr>
                <w:noProof/>
                <w:webHidden/>
                <w:sz w:val="28"/>
                <w:szCs w:val="28"/>
              </w:rPr>
              <w:fldChar w:fldCharType="separate"/>
            </w:r>
            <w:r w:rsidR="00B5664F" w:rsidRPr="00B5664F">
              <w:rPr>
                <w:noProof/>
                <w:webHidden/>
                <w:sz w:val="28"/>
                <w:szCs w:val="28"/>
              </w:rPr>
              <w:t>10</w:t>
            </w:r>
            <w:r w:rsidR="00B5664F" w:rsidRPr="00B5664F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DB8D73D" w14:textId="457559DF" w:rsidR="00B5664F" w:rsidRPr="00B5664F" w:rsidRDefault="00E71528">
          <w:pPr>
            <w:pStyle w:val="21"/>
            <w:tabs>
              <w:tab w:val="right" w:leader="dot" w:pos="9911"/>
            </w:tabs>
            <w:rPr>
              <w:rFonts w:asciiTheme="minorHAnsi" w:eastAsiaTheme="minorEastAsia" w:hAnsiTheme="minorHAnsi" w:cstheme="minorBidi"/>
              <w:noProof/>
              <w:sz w:val="28"/>
              <w:szCs w:val="28"/>
            </w:rPr>
          </w:pPr>
          <w:hyperlink w:anchor="_Toc217659181" w:history="1">
            <w:r w:rsidR="00B5664F" w:rsidRPr="00B5664F">
              <w:rPr>
                <w:rStyle w:val="af"/>
                <w:noProof/>
                <w:sz w:val="28"/>
                <w:szCs w:val="28"/>
              </w:rPr>
              <w:t>2.2 Создание Dockerfile для веб‑приложения</w:t>
            </w:r>
            <w:r w:rsidR="00B5664F" w:rsidRPr="00B5664F">
              <w:rPr>
                <w:noProof/>
                <w:webHidden/>
                <w:sz w:val="28"/>
                <w:szCs w:val="28"/>
              </w:rPr>
              <w:tab/>
            </w:r>
            <w:r w:rsidR="00B5664F" w:rsidRPr="00B5664F">
              <w:rPr>
                <w:noProof/>
                <w:webHidden/>
                <w:sz w:val="28"/>
                <w:szCs w:val="28"/>
              </w:rPr>
              <w:fldChar w:fldCharType="begin"/>
            </w:r>
            <w:r w:rsidR="00B5664F" w:rsidRPr="00B5664F">
              <w:rPr>
                <w:noProof/>
                <w:webHidden/>
                <w:sz w:val="28"/>
                <w:szCs w:val="28"/>
              </w:rPr>
              <w:instrText xml:space="preserve"> PAGEREF _Toc217659181 \h </w:instrText>
            </w:r>
            <w:r w:rsidR="00B5664F" w:rsidRPr="00B5664F">
              <w:rPr>
                <w:noProof/>
                <w:webHidden/>
                <w:sz w:val="28"/>
                <w:szCs w:val="28"/>
              </w:rPr>
            </w:r>
            <w:r w:rsidR="00B5664F" w:rsidRPr="00B5664F">
              <w:rPr>
                <w:noProof/>
                <w:webHidden/>
                <w:sz w:val="28"/>
                <w:szCs w:val="28"/>
              </w:rPr>
              <w:fldChar w:fldCharType="separate"/>
            </w:r>
            <w:r w:rsidR="00B5664F" w:rsidRPr="00B5664F">
              <w:rPr>
                <w:noProof/>
                <w:webHidden/>
                <w:sz w:val="28"/>
                <w:szCs w:val="28"/>
              </w:rPr>
              <w:t>11</w:t>
            </w:r>
            <w:r w:rsidR="00B5664F" w:rsidRPr="00B5664F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7263804" w14:textId="743CFC29" w:rsidR="00B5664F" w:rsidRPr="00B5664F" w:rsidRDefault="00E71528">
          <w:pPr>
            <w:pStyle w:val="21"/>
            <w:tabs>
              <w:tab w:val="right" w:leader="dot" w:pos="9911"/>
            </w:tabs>
            <w:rPr>
              <w:rFonts w:asciiTheme="minorHAnsi" w:eastAsiaTheme="minorEastAsia" w:hAnsiTheme="minorHAnsi" w:cstheme="minorBidi"/>
              <w:noProof/>
              <w:sz w:val="28"/>
              <w:szCs w:val="28"/>
            </w:rPr>
          </w:pPr>
          <w:hyperlink w:anchor="_Toc217659182" w:history="1">
            <w:r w:rsidR="00B5664F" w:rsidRPr="00B5664F">
              <w:rPr>
                <w:rStyle w:val="af"/>
                <w:noProof/>
                <w:sz w:val="28"/>
                <w:szCs w:val="28"/>
              </w:rPr>
              <w:t>2.3 Оркестрация нескольких сервисов с Docker Compose</w:t>
            </w:r>
            <w:r w:rsidR="00B5664F" w:rsidRPr="00B5664F">
              <w:rPr>
                <w:noProof/>
                <w:webHidden/>
                <w:sz w:val="28"/>
                <w:szCs w:val="28"/>
              </w:rPr>
              <w:tab/>
            </w:r>
            <w:r w:rsidR="00B5664F" w:rsidRPr="00B5664F">
              <w:rPr>
                <w:noProof/>
                <w:webHidden/>
                <w:sz w:val="28"/>
                <w:szCs w:val="28"/>
              </w:rPr>
              <w:fldChar w:fldCharType="begin"/>
            </w:r>
            <w:r w:rsidR="00B5664F" w:rsidRPr="00B5664F">
              <w:rPr>
                <w:noProof/>
                <w:webHidden/>
                <w:sz w:val="28"/>
                <w:szCs w:val="28"/>
              </w:rPr>
              <w:instrText xml:space="preserve"> PAGEREF _Toc217659182 \h </w:instrText>
            </w:r>
            <w:r w:rsidR="00B5664F" w:rsidRPr="00B5664F">
              <w:rPr>
                <w:noProof/>
                <w:webHidden/>
                <w:sz w:val="28"/>
                <w:szCs w:val="28"/>
              </w:rPr>
            </w:r>
            <w:r w:rsidR="00B5664F" w:rsidRPr="00B5664F">
              <w:rPr>
                <w:noProof/>
                <w:webHidden/>
                <w:sz w:val="28"/>
                <w:szCs w:val="28"/>
              </w:rPr>
              <w:fldChar w:fldCharType="separate"/>
            </w:r>
            <w:r w:rsidR="00B5664F" w:rsidRPr="00B5664F">
              <w:rPr>
                <w:noProof/>
                <w:webHidden/>
                <w:sz w:val="28"/>
                <w:szCs w:val="28"/>
              </w:rPr>
              <w:t>12</w:t>
            </w:r>
            <w:r w:rsidR="00B5664F" w:rsidRPr="00B5664F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03FF135" w14:textId="11BC6EA1" w:rsidR="00B5664F" w:rsidRPr="00B5664F" w:rsidRDefault="00E71528">
          <w:pPr>
            <w:pStyle w:val="21"/>
            <w:tabs>
              <w:tab w:val="right" w:leader="dot" w:pos="9911"/>
            </w:tabs>
            <w:rPr>
              <w:rFonts w:asciiTheme="minorHAnsi" w:eastAsiaTheme="minorEastAsia" w:hAnsiTheme="minorHAnsi" w:cstheme="minorBidi"/>
              <w:noProof/>
              <w:sz w:val="28"/>
              <w:szCs w:val="28"/>
            </w:rPr>
          </w:pPr>
          <w:hyperlink w:anchor="_Toc217659183" w:history="1">
            <w:r w:rsidR="00B5664F" w:rsidRPr="00B5664F">
              <w:rPr>
                <w:rStyle w:val="af"/>
                <w:noProof/>
                <w:sz w:val="28"/>
                <w:szCs w:val="28"/>
              </w:rPr>
              <w:t>2.4 Сравнение с развертыванием на виртуальной машине</w:t>
            </w:r>
            <w:r w:rsidR="00B5664F" w:rsidRPr="00B5664F">
              <w:rPr>
                <w:noProof/>
                <w:webHidden/>
                <w:sz w:val="28"/>
                <w:szCs w:val="28"/>
              </w:rPr>
              <w:tab/>
            </w:r>
            <w:r w:rsidR="00B5664F" w:rsidRPr="00B5664F">
              <w:rPr>
                <w:noProof/>
                <w:webHidden/>
                <w:sz w:val="28"/>
                <w:szCs w:val="28"/>
              </w:rPr>
              <w:fldChar w:fldCharType="begin"/>
            </w:r>
            <w:r w:rsidR="00B5664F" w:rsidRPr="00B5664F">
              <w:rPr>
                <w:noProof/>
                <w:webHidden/>
                <w:sz w:val="28"/>
                <w:szCs w:val="28"/>
              </w:rPr>
              <w:instrText xml:space="preserve"> PAGEREF _Toc217659183 \h </w:instrText>
            </w:r>
            <w:r w:rsidR="00B5664F" w:rsidRPr="00B5664F">
              <w:rPr>
                <w:noProof/>
                <w:webHidden/>
                <w:sz w:val="28"/>
                <w:szCs w:val="28"/>
              </w:rPr>
            </w:r>
            <w:r w:rsidR="00B5664F" w:rsidRPr="00B5664F">
              <w:rPr>
                <w:noProof/>
                <w:webHidden/>
                <w:sz w:val="28"/>
                <w:szCs w:val="28"/>
              </w:rPr>
              <w:fldChar w:fldCharType="separate"/>
            </w:r>
            <w:r w:rsidR="00B5664F" w:rsidRPr="00B5664F">
              <w:rPr>
                <w:noProof/>
                <w:webHidden/>
                <w:sz w:val="28"/>
                <w:szCs w:val="28"/>
              </w:rPr>
              <w:t>13</w:t>
            </w:r>
            <w:r w:rsidR="00B5664F" w:rsidRPr="00B5664F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0154C7A" w14:textId="48B6BEF8" w:rsidR="00B5664F" w:rsidRPr="00B5664F" w:rsidRDefault="00E71528">
          <w:pPr>
            <w:pStyle w:val="12"/>
            <w:rPr>
              <w:rFonts w:asciiTheme="minorHAnsi" w:eastAsiaTheme="minorEastAsia" w:hAnsiTheme="minorHAnsi" w:cstheme="minorBidi"/>
              <w:noProof/>
            </w:rPr>
          </w:pPr>
          <w:hyperlink w:anchor="_Toc217659184" w:history="1">
            <w:r w:rsidR="00B5664F" w:rsidRPr="00B5664F">
              <w:rPr>
                <w:rStyle w:val="af"/>
                <w:noProof/>
              </w:rPr>
              <w:t>Заключение</w:t>
            </w:r>
            <w:r w:rsidR="00B5664F" w:rsidRPr="00B5664F">
              <w:rPr>
                <w:noProof/>
                <w:webHidden/>
              </w:rPr>
              <w:tab/>
            </w:r>
            <w:r w:rsidR="00B5664F" w:rsidRPr="00B5664F">
              <w:rPr>
                <w:noProof/>
                <w:webHidden/>
              </w:rPr>
              <w:fldChar w:fldCharType="begin"/>
            </w:r>
            <w:r w:rsidR="00B5664F" w:rsidRPr="00B5664F">
              <w:rPr>
                <w:noProof/>
                <w:webHidden/>
              </w:rPr>
              <w:instrText xml:space="preserve"> PAGEREF _Toc217659184 \h </w:instrText>
            </w:r>
            <w:r w:rsidR="00B5664F" w:rsidRPr="00B5664F">
              <w:rPr>
                <w:noProof/>
                <w:webHidden/>
              </w:rPr>
            </w:r>
            <w:r w:rsidR="00B5664F" w:rsidRPr="00B5664F">
              <w:rPr>
                <w:noProof/>
                <w:webHidden/>
              </w:rPr>
              <w:fldChar w:fldCharType="separate"/>
            </w:r>
            <w:r w:rsidR="00B5664F" w:rsidRPr="00B5664F">
              <w:rPr>
                <w:noProof/>
                <w:webHidden/>
              </w:rPr>
              <w:t>14</w:t>
            </w:r>
            <w:r w:rsidR="00B5664F" w:rsidRPr="00B5664F">
              <w:rPr>
                <w:noProof/>
                <w:webHidden/>
              </w:rPr>
              <w:fldChar w:fldCharType="end"/>
            </w:r>
          </w:hyperlink>
        </w:p>
        <w:p w14:paraId="7C23D66F" w14:textId="0658A0C7" w:rsidR="00B5664F" w:rsidRPr="00B5664F" w:rsidRDefault="00E71528">
          <w:pPr>
            <w:pStyle w:val="12"/>
            <w:rPr>
              <w:rFonts w:asciiTheme="minorHAnsi" w:eastAsiaTheme="minorEastAsia" w:hAnsiTheme="minorHAnsi" w:cstheme="minorBidi"/>
              <w:noProof/>
            </w:rPr>
          </w:pPr>
          <w:hyperlink w:anchor="_Toc217659185" w:history="1">
            <w:r w:rsidR="00B5664F" w:rsidRPr="00B5664F">
              <w:rPr>
                <w:rStyle w:val="af"/>
                <w:noProof/>
              </w:rPr>
              <w:t>Список</w:t>
            </w:r>
            <w:r w:rsidR="00B5664F" w:rsidRPr="00B5664F">
              <w:rPr>
                <w:rStyle w:val="af"/>
                <w:noProof/>
                <w:lang w:val="en-US"/>
              </w:rPr>
              <w:t xml:space="preserve"> </w:t>
            </w:r>
            <w:r w:rsidR="00B5664F" w:rsidRPr="00B5664F">
              <w:rPr>
                <w:rStyle w:val="af"/>
                <w:noProof/>
              </w:rPr>
              <w:t>литературы</w:t>
            </w:r>
            <w:r w:rsidR="00B5664F" w:rsidRPr="00B5664F">
              <w:rPr>
                <w:noProof/>
                <w:webHidden/>
              </w:rPr>
              <w:tab/>
            </w:r>
            <w:r w:rsidR="00B5664F" w:rsidRPr="00B5664F">
              <w:rPr>
                <w:noProof/>
                <w:webHidden/>
              </w:rPr>
              <w:fldChar w:fldCharType="begin"/>
            </w:r>
            <w:r w:rsidR="00B5664F" w:rsidRPr="00B5664F">
              <w:rPr>
                <w:noProof/>
                <w:webHidden/>
              </w:rPr>
              <w:instrText xml:space="preserve"> PAGEREF _Toc217659185 \h </w:instrText>
            </w:r>
            <w:r w:rsidR="00B5664F" w:rsidRPr="00B5664F">
              <w:rPr>
                <w:noProof/>
                <w:webHidden/>
              </w:rPr>
            </w:r>
            <w:r w:rsidR="00B5664F" w:rsidRPr="00B5664F">
              <w:rPr>
                <w:noProof/>
                <w:webHidden/>
              </w:rPr>
              <w:fldChar w:fldCharType="separate"/>
            </w:r>
            <w:r w:rsidR="00B5664F" w:rsidRPr="00B5664F">
              <w:rPr>
                <w:noProof/>
                <w:webHidden/>
              </w:rPr>
              <w:t>15</w:t>
            </w:r>
            <w:r w:rsidR="00B5664F" w:rsidRPr="00B5664F">
              <w:rPr>
                <w:noProof/>
                <w:webHidden/>
              </w:rPr>
              <w:fldChar w:fldCharType="end"/>
            </w:r>
          </w:hyperlink>
        </w:p>
        <w:p w14:paraId="1D502B28" w14:textId="05E652BE" w:rsidR="002A1D59" w:rsidRPr="00077AB6" w:rsidRDefault="002A1D59">
          <w:pPr>
            <w:rPr>
              <w:sz w:val="28"/>
              <w:szCs w:val="28"/>
            </w:rPr>
          </w:pPr>
          <w:r w:rsidRPr="00B5664F">
            <w:rPr>
              <w:sz w:val="28"/>
              <w:szCs w:val="28"/>
            </w:rPr>
            <w:fldChar w:fldCharType="end"/>
          </w:r>
        </w:p>
      </w:sdtContent>
    </w:sdt>
    <w:p w14:paraId="27945F05" w14:textId="77777777" w:rsidR="00287083" w:rsidRPr="002A1D59" w:rsidRDefault="00287083" w:rsidP="002A1D59">
      <w:pPr>
        <w:rPr>
          <w:sz w:val="28"/>
        </w:rPr>
        <w:sectPr w:rsidR="00287083" w:rsidRPr="002A1D59" w:rsidSect="001F22FD">
          <w:footerReference w:type="default" r:id="rId8"/>
          <w:pgSz w:w="11906" w:h="16838" w:code="9"/>
          <w:pgMar w:top="851" w:right="567" w:bottom="1701" w:left="1418" w:header="284" w:footer="284" w:gutter="0"/>
          <w:cols w:space="708"/>
          <w:titlePg/>
          <w:docGrid w:linePitch="360"/>
        </w:sectPr>
      </w:pPr>
    </w:p>
    <w:p w14:paraId="020E1338" w14:textId="77777777" w:rsidR="00A10A0A" w:rsidRDefault="00AB3B4E">
      <w:pPr>
        <w:pStyle w:val="1"/>
      </w:pPr>
      <w:bookmarkStart w:id="0" w:name="_Toc217659172"/>
      <w:r>
        <w:lastRenderedPageBreak/>
        <w:t>Введение</w:t>
      </w:r>
      <w:bookmarkEnd w:id="0"/>
    </w:p>
    <w:p w14:paraId="7103FAFF" w14:textId="77777777" w:rsidR="00A10A0A" w:rsidRDefault="00AB3B4E">
      <w:pPr>
        <w:pStyle w:val="a1"/>
      </w:pPr>
      <w:r>
        <w:t xml:space="preserve">Виртуализация стала одной из базовых технологий современной ИТ‑инфраструктуры: она позволяет запускать несколько изолированных сред на одном физическом сервере, повышая загрузку ресурсов и упрощая управление. Долгое время основным способом такой изоляции были виртуальные машины (VM), каждая из которых содержит собственную гостевую операционную систему и набор системных библиотек </w:t>
      </w:r>
      <w:hyperlink w:anchor="ref_5" w:history="1">
        <w:r>
          <w:t>[5]</w:t>
        </w:r>
      </w:hyperlink>
      <w:r>
        <w:t>.</w:t>
      </w:r>
    </w:p>
    <w:p w14:paraId="40C0F68F" w14:textId="77777777" w:rsidR="00A10A0A" w:rsidRDefault="00AB3B4E">
      <w:pPr>
        <w:pStyle w:val="a1"/>
      </w:pPr>
      <w:r>
        <w:t xml:space="preserve">Параллельно с развитием виртуализации изменились требования к развертыванию приложений. Для веб‑сервисов и микросервисной архитектуры важны скорость выпуска релизов, повторяемость окружений и возможность масштабирования «по требованию». Эти задачи привели к широкому распространению контейнеризации — подхода, при котором изоляция достигается на уровне ядра операционной системы, а приложение поставляется вместе со своими зависимостями в виде образа контейнера </w:t>
      </w:r>
      <w:hyperlink w:anchor="ref_8" w:history="1">
        <w:r>
          <w:t>[8]</w:t>
        </w:r>
      </w:hyperlink>
      <w:r>
        <w:t>.</w:t>
      </w:r>
    </w:p>
    <w:p w14:paraId="45BFA856" w14:textId="77777777" w:rsidR="00A10A0A" w:rsidRDefault="00AB3B4E">
      <w:pPr>
        <w:pStyle w:val="a1"/>
      </w:pPr>
      <w:r>
        <w:t xml:space="preserve">Наиболее известной и массовой реализацией контейнерного подхода стала платформа Docker. Она стандартизировала работу с образами и контейнерами, упростила сборку и доставку приложений, а также сформировала экосистему инструментов (Dockerfile, registry, Compose и др.) </w:t>
      </w:r>
      <w:hyperlink w:anchor="ref_1" w:history="1">
        <w:r>
          <w:t>[1]</w:t>
        </w:r>
      </w:hyperlink>
      <w:r>
        <w:t>.</w:t>
      </w:r>
    </w:p>
    <w:p w14:paraId="64A9C3A8" w14:textId="77777777" w:rsidR="00A10A0A" w:rsidRDefault="00AB3B4E">
      <w:pPr>
        <w:pStyle w:val="a1"/>
      </w:pPr>
      <w:r>
        <w:t>Цель работы — рассмотреть Docker и контейнеризацию как современную альтернативу традиционной виртуализации, выделить ключевые отличия этих подходов и показать пример практического применения контейнеров. Для достижения цели решаются следующие задачи: 1) описать принципы виртуальных машин и гипервизоров; 2) раскрыть механизм контейнерной изоляции в Linux; 3) описать архитектуру Docker и основные сущности; 4) сравнить контейнеры и виртуальные машины по основным критериям; 5) привести пример развертывания простого приложения с помощью Docker и Docker Compose.</w:t>
      </w:r>
    </w:p>
    <w:p w14:paraId="5FC3EAC2" w14:textId="77777777" w:rsidR="00A10A0A" w:rsidRDefault="00AB3B4E">
      <w:pPr>
        <w:pStyle w:val="1"/>
      </w:pPr>
      <w:bookmarkStart w:id="1" w:name="_Toc217659173"/>
      <w:r>
        <w:lastRenderedPageBreak/>
        <w:t>1 Теоретическая часть</w:t>
      </w:r>
      <w:bookmarkEnd w:id="1"/>
    </w:p>
    <w:p w14:paraId="7A11EF70" w14:textId="77777777" w:rsidR="00A10A0A" w:rsidRDefault="00AB3B4E" w:rsidP="00B67DE3">
      <w:pPr>
        <w:pStyle w:val="2"/>
        <w:numPr>
          <w:ilvl w:val="0"/>
          <w:numId w:val="0"/>
        </w:numPr>
        <w:ind w:left="568"/>
      </w:pPr>
      <w:bookmarkStart w:id="2" w:name="_Toc217659174"/>
      <w:r>
        <w:t>1.1 Традиционная виртуализация: назначение и основные подходы</w:t>
      </w:r>
      <w:bookmarkEnd w:id="2"/>
    </w:p>
    <w:p w14:paraId="1D1B8929" w14:textId="77777777" w:rsidR="00A10A0A" w:rsidRDefault="00AB3B4E">
      <w:pPr>
        <w:pStyle w:val="a1"/>
      </w:pPr>
      <w:r>
        <w:t xml:space="preserve">Традиционная виртуализация основана на создании виртуальной машины — программной модели компьютера, которая получает часть ресурсов физического хоста (процессорное время, оперативную память, дисковое пространство, сетевые интерфейсы) и запускает собственную гостевую операционную систему. Управление аппаратными ресурсами осуществляет гипервизор — слой, распределяющий ресурсы между VM и обеспечивающий изоляцию </w:t>
      </w:r>
      <w:hyperlink w:anchor="ref_5" w:history="1">
        <w:r>
          <w:t>[5]</w:t>
        </w:r>
      </w:hyperlink>
      <w:r>
        <w:t>.</w:t>
      </w:r>
    </w:p>
    <w:p w14:paraId="4469ABE8" w14:textId="77777777" w:rsidR="00A10A0A" w:rsidRDefault="00AB3B4E">
      <w:pPr>
        <w:pStyle w:val="a1"/>
      </w:pPr>
      <w:r>
        <w:t xml:space="preserve">По архитектуре выделяют два основных типа гипервизоров. Гипервизор типа 1 (bare‑metal) устанавливается непосредственно на «железо» и предоставляет высокую производительность и управляемость; к этой категории относят, например, VMware ESXi и Microsoft Hyper‑V Server </w:t>
      </w:r>
      <w:hyperlink w:anchor="ref_5" w:history="1">
        <w:r>
          <w:t>[5]</w:t>
        </w:r>
      </w:hyperlink>
      <w:r>
        <w:t xml:space="preserve">. Гипервизор типа 2 (hosted) работает как приложение внутри основной ОС, что упрощает установку и подходит для учебных и тестовых сценариев (пример — </w:t>
      </w:r>
      <w:proofErr w:type="spellStart"/>
      <w:r>
        <w:t>Oracle</w:t>
      </w:r>
      <w:proofErr w:type="spellEnd"/>
      <w:r>
        <w:t xml:space="preserve"> </w:t>
      </w:r>
      <w:proofErr w:type="spellStart"/>
      <w:r>
        <w:t>VirtualBox</w:t>
      </w:r>
      <w:proofErr w:type="spellEnd"/>
      <w:r>
        <w:t xml:space="preserve">) </w:t>
      </w:r>
      <w:hyperlink w:anchor="ref_6" w:history="1">
        <w:r>
          <w:t>[6]</w:t>
        </w:r>
      </w:hyperlink>
      <w:r>
        <w:t>.</w:t>
      </w:r>
    </w:p>
    <w:p w14:paraId="24F4BE19" w14:textId="77777777" w:rsidR="00A10A0A" w:rsidRDefault="00AB3B4E">
      <w:pPr>
        <w:pStyle w:val="a1"/>
      </w:pPr>
      <w:r>
        <w:t xml:space="preserve">Для Linux широко используется KVM (Kernel‑based Virtual Machine), который реализует аппаратную виртуализацию на базе модулей ядра и обычно работает совместно с QEMU. В такой связке KVM отвечает за ускорение виртуализации за счет аппаратных расширений (Intel VT‑x, AMD‑V), а QEMU эмулирует устройства и обеспечивает запуск гостевой ОС </w:t>
      </w:r>
      <w:hyperlink w:anchor="ref_7" w:history="1">
        <w:r>
          <w:t>[7]</w:t>
        </w:r>
      </w:hyperlink>
      <w:r>
        <w:t>.</w:t>
      </w:r>
    </w:p>
    <w:p w14:paraId="5C2D7E40" w14:textId="77777777" w:rsidR="00A10A0A" w:rsidRDefault="00AB3B4E">
      <w:pPr>
        <w:pStyle w:val="a1"/>
      </w:pPr>
      <w:r>
        <w:t>Преимущества VM заключаются в сильной изоляции (каждая VM — отдельная ОС), высокой совместимости (можно запускать разные ОС на одном хосте) и зрелых механизмах администрирования. Однако у виртуальных машин есть и издержки: гостевая ОС занимает значительный объём диска и памяти, старт VM обычно занимает больше времени, а плотность размещения (количество изолированных сред на одном сервере) как правило ниже по сравнению с контейнерами. Эти особенности становятся критичными в задачах, где нужно быстро масштабировать однотипные сервисы и часто пересобирать окружения.</w:t>
      </w:r>
    </w:p>
    <w:p w14:paraId="58514DCB" w14:textId="77777777" w:rsidR="00A10A0A" w:rsidRDefault="00AB3B4E" w:rsidP="00B67DE3">
      <w:pPr>
        <w:pStyle w:val="2"/>
        <w:numPr>
          <w:ilvl w:val="0"/>
          <w:numId w:val="0"/>
        </w:numPr>
        <w:ind w:left="568"/>
      </w:pPr>
      <w:bookmarkStart w:id="3" w:name="_Toc217659175"/>
      <w:r>
        <w:lastRenderedPageBreak/>
        <w:t>1.2 Контейнеризация: виртуализация на уровне операционной системы</w:t>
      </w:r>
      <w:bookmarkEnd w:id="3"/>
    </w:p>
    <w:p w14:paraId="422237D7" w14:textId="77777777" w:rsidR="00A10A0A" w:rsidRDefault="00AB3B4E">
      <w:pPr>
        <w:pStyle w:val="a1"/>
      </w:pPr>
      <w:r>
        <w:t xml:space="preserve">Контейнеризация отличается от VM тем, что не запускает отдельную гостевую операционную систему. Вместо этого несколько изолированных процессов работают в пределах одного ядра ОС хоста. У каждого контейнера есть собственное «пространство» процессов, сетевых интерфейсов, точек монтирования и других ресурсов, но ядро при этом общее для всех контейнеров </w:t>
      </w:r>
      <w:hyperlink w:anchor="ref_3" w:history="1">
        <w:r>
          <w:t>[3]</w:t>
        </w:r>
      </w:hyperlink>
      <w:r>
        <w:t>.</w:t>
      </w:r>
    </w:p>
    <w:p w14:paraId="35C51DCE" w14:textId="77777777" w:rsidR="00A10A0A" w:rsidRDefault="00AB3B4E">
      <w:pPr>
        <w:pStyle w:val="a1"/>
      </w:pPr>
      <w:r>
        <w:t xml:space="preserve">В Linux изоляция контейнеров опирается на два ключевых механизма: namespaces и cgroups. Namespaces ограничивают видимость ресурсов (например, PID namespace скрывает процессы других контейнеров; network namespace изолирует сетевой стек; mount namespace — точки монтирования). Control groups (cgroups) задают ограничения и учет ресурсов: сколько CPU и памяти может потребить контейнер, какие устройства ему доступны и т.п. </w:t>
      </w:r>
      <w:hyperlink w:anchor="ref_3" w:history="1">
        <w:r>
          <w:t>[3]</w:t>
        </w:r>
      </w:hyperlink>
      <w:r>
        <w:t xml:space="preserve">, </w:t>
      </w:r>
      <w:hyperlink w:anchor="ref_4" w:history="1">
        <w:r>
          <w:t>[4]</w:t>
        </w:r>
      </w:hyperlink>
      <w:r>
        <w:t>.</w:t>
      </w:r>
    </w:p>
    <w:p w14:paraId="6615347C" w14:textId="77777777" w:rsidR="00A10A0A" w:rsidRDefault="00AB3B4E">
      <w:pPr>
        <w:pStyle w:val="a1"/>
      </w:pPr>
      <w:r>
        <w:t xml:space="preserve">Контейнеры также используют файловые системы с поддержкой слоев (copy‑on‑write), благодаря чему образ можно собирать из повторно используемых слоев. Это сокращает размер хранимых артефактов и ускоряет развертывание, особенно когда множество сервисов используют общую базу зависимостей </w:t>
      </w:r>
      <w:hyperlink w:anchor="ref_1" w:history="1">
        <w:r>
          <w:t>[1]</w:t>
        </w:r>
      </w:hyperlink>
      <w:r>
        <w:t>.</w:t>
      </w:r>
    </w:p>
    <w:p w14:paraId="568B7248" w14:textId="77777777" w:rsidR="00A10A0A" w:rsidRDefault="00AB3B4E">
      <w:pPr>
        <w:pStyle w:val="a1"/>
      </w:pPr>
      <w:r>
        <w:t xml:space="preserve">Со временем вокруг контейнеров сформировались стандарты, обеспечивающие переносимость между инструментами. Open Container Initiative (OCI) определяет спецификации формата образа и интерфейсы исполнения контейнеров. Благодаря этому, хотя Docker популяризировал подход, контейнерная экосистема не замыкается на одной реализации и поддерживает разные </w:t>
      </w:r>
      <w:proofErr w:type="spellStart"/>
      <w:r>
        <w:t>runtime</w:t>
      </w:r>
      <w:proofErr w:type="spellEnd"/>
      <w:r>
        <w:t xml:space="preserve">‑решения </w:t>
      </w:r>
      <w:hyperlink w:anchor="ref_2" w:history="1">
        <w:r>
          <w:t>[2]</w:t>
        </w:r>
      </w:hyperlink>
      <w:r>
        <w:t>.</w:t>
      </w:r>
    </w:p>
    <w:p w14:paraId="3EAC09F3" w14:textId="77777777" w:rsidR="00A10A0A" w:rsidRDefault="00AB3B4E" w:rsidP="00B67DE3">
      <w:pPr>
        <w:pStyle w:val="2"/>
        <w:numPr>
          <w:ilvl w:val="0"/>
          <w:numId w:val="0"/>
        </w:numPr>
        <w:ind w:left="568"/>
      </w:pPr>
      <w:bookmarkStart w:id="4" w:name="_Toc217659176"/>
      <w:r>
        <w:t>1.3 Docker: архитектура и ключевые понятия</w:t>
      </w:r>
      <w:bookmarkEnd w:id="4"/>
    </w:p>
    <w:p w14:paraId="6906884A" w14:textId="77777777" w:rsidR="00A10A0A" w:rsidRDefault="00AB3B4E">
      <w:pPr>
        <w:pStyle w:val="a1"/>
      </w:pPr>
      <w:r>
        <w:t xml:space="preserve">Docker — платформа, которая делает работу с контейнерами удобной на практике. В типичной архитектуре Docker Engine выделяют клиент (docker CLI) и демон (dockerd), который выполняет операции сборки, запуска и управления контейнерами. Внутри Docker Engine используются компоненты containerd и </w:t>
      </w:r>
      <w:r>
        <w:lastRenderedPageBreak/>
        <w:t xml:space="preserve">runtime (например, runc), отвечающие за непосредственное создание контейнеров на основе возможностей ядра и спецификаций OCI </w:t>
      </w:r>
      <w:hyperlink w:anchor="ref_1" w:history="1">
        <w:r>
          <w:t>[1]</w:t>
        </w:r>
      </w:hyperlink>
      <w:r>
        <w:t xml:space="preserve">, </w:t>
      </w:r>
      <w:hyperlink w:anchor="ref_2" w:history="1">
        <w:r>
          <w:t>[2]</w:t>
        </w:r>
      </w:hyperlink>
      <w:r>
        <w:t>.</w:t>
      </w:r>
    </w:p>
    <w:p w14:paraId="3AA776FE" w14:textId="77777777" w:rsidR="00A10A0A" w:rsidRDefault="00AB3B4E">
      <w:pPr>
        <w:pStyle w:val="a1"/>
      </w:pPr>
      <w:r>
        <w:t>Базовые сущности Docker следующие:</w:t>
      </w:r>
    </w:p>
    <w:p w14:paraId="458CCEA2" w14:textId="77777777" w:rsidR="00A10A0A" w:rsidRDefault="00AB3B4E">
      <w:pPr>
        <w:pStyle w:val="a1"/>
      </w:pPr>
      <w:r>
        <w:t>• образ (image) — неизменяемый шаблон, включающий файловую систему приложения и его зависимости; образ состоит из слоев и обычно хранится в registry;</w:t>
      </w:r>
    </w:p>
    <w:p w14:paraId="45DFE6F5" w14:textId="77777777" w:rsidR="00A10A0A" w:rsidRDefault="00AB3B4E">
      <w:pPr>
        <w:pStyle w:val="a1"/>
      </w:pPr>
      <w:r>
        <w:t>• контейнер (container) — запущенный экземпляр образа, то есть процесс (или группа процессов) в изолированном окружении;</w:t>
      </w:r>
    </w:p>
    <w:p w14:paraId="39AC1122" w14:textId="77777777" w:rsidR="00A10A0A" w:rsidRDefault="00AB3B4E">
      <w:pPr>
        <w:pStyle w:val="a1"/>
      </w:pPr>
      <w:r>
        <w:t>• Dockerfile — сценарий сборки образа, описывающий шаги (базовый образ, копирование файлов, установка зависимостей, команду запуска);</w:t>
      </w:r>
    </w:p>
    <w:p w14:paraId="191A0DCF" w14:textId="77777777" w:rsidR="00A10A0A" w:rsidRDefault="00AB3B4E">
      <w:pPr>
        <w:pStyle w:val="a1"/>
      </w:pPr>
      <w:r>
        <w:t>• registry — репозиторий образов (публичный или частный), откуда образы можно скачивать и куда их можно публиковать;</w:t>
      </w:r>
    </w:p>
    <w:p w14:paraId="17908A7B" w14:textId="77777777" w:rsidR="00A10A0A" w:rsidRDefault="00AB3B4E">
      <w:pPr>
        <w:pStyle w:val="a1"/>
      </w:pPr>
      <w:r>
        <w:t>• volume — механизм хранения данных вне жизненного цикла контейнера (для БД, логов, кэшей и т.п.);</w:t>
      </w:r>
    </w:p>
    <w:p w14:paraId="1F1D40B7" w14:textId="77777777" w:rsidR="00A10A0A" w:rsidRDefault="00AB3B4E">
      <w:pPr>
        <w:pStyle w:val="a1"/>
      </w:pPr>
      <w:r>
        <w:t>• network — виртуальная сеть Docker, позволяющая контейнерам взаимодействовать по DNS‑именам и изолировать трафик между группами сервисов.</w:t>
      </w:r>
    </w:p>
    <w:p w14:paraId="40487084" w14:textId="77777777" w:rsidR="00A10A0A" w:rsidRDefault="00AB3B4E">
      <w:pPr>
        <w:pStyle w:val="a1"/>
      </w:pPr>
      <w:r>
        <w:t xml:space="preserve">Сборка образов в Docker строится вокруг принципа повторяемости: один и тот же Dockerfile при одинаковом контексте дает одинаковый результат. На практике это помогает фиксировать зависимости приложения и уменьшать различия между окружениями разработки, тестирования и эксплуатации. При изменении отдельных шагов пересобираются только соответствующие слои, что ускоряет итерации </w:t>
      </w:r>
      <w:hyperlink w:anchor="ref_1" w:history="1">
        <w:r>
          <w:t>[1]</w:t>
        </w:r>
      </w:hyperlink>
      <w:r>
        <w:t>.</w:t>
      </w:r>
    </w:p>
    <w:p w14:paraId="36114F18" w14:textId="77777777" w:rsidR="00A10A0A" w:rsidRDefault="00AB3B4E">
      <w:pPr>
        <w:pStyle w:val="a1"/>
      </w:pPr>
      <w:r>
        <w:t xml:space="preserve">Docker поддерживает различные режимы сетевого взаимодействия (bridge, host, overlay и др.), а также изоляцию ресурсов через ограничения CPU/памяти и квоты на ввод‑вывод. При работе с stateful‑компонентами (например, базами </w:t>
      </w:r>
      <w:r>
        <w:lastRenderedPageBreak/>
        <w:t xml:space="preserve">данных) обычно используют тома (volumes) или внешние хранилища, чтобы данные сохранялись при обновлении контейнера </w:t>
      </w:r>
      <w:hyperlink w:anchor="ref_1" w:history="1">
        <w:r>
          <w:t>[1]</w:t>
        </w:r>
      </w:hyperlink>
      <w:r>
        <w:t>.</w:t>
      </w:r>
    </w:p>
    <w:p w14:paraId="51142F13" w14:textId="77777777" w:rsidR="00A10A0A" w:rsidRDefault="00AB3B4E">
      <w:pPr>
        <w:pStyle w:val="a1"/>
      </w:pPr>
      <w:r>
        <w:t xml:space="preserve">Для запуска нескольких взаимосвязанных контейнеров в одной конфигурации применяется Docker Compose. Он позволяет описать набор сервисов (например, приложение, база данных, прокси), их сети, переменные окружения и тома в одном YAML‑файле и запускать всё одной командой. Такой подход особенно удобен для учебных работ, локальной разработки и небольших серверных развертываний </w:t>
      </w:r>
      <w:hyperlink w:anchor="ref_1" w:history="1">
        <w:r>
          <w:t>[1]</w:t>
        </w:r>
      </w:hyperlink>
      <w:r>
        <w:t>.</w:t>
      </w:r>
    </w:p>
    <w:p w14:paraId="0E5EC033" w14:textId="77777777" w:rsidR="00A10A0A" w:rsidRDefault="00AB3B4E" w:rsidP="00B67DE3">
      <w:pPr>
        <w:pStyle w:val="2"/>
        <w:numPr>
          <w:ilvl w:val="0"/>
          <w:numId w:val="0"/>
        </w:numPr>
        <w:ind w:left="568"/>
      </w:pPr>
      <w:bookmarkStart w:id="5" w:name="_Toc217659177"/>
      <w:r>
        <w:t>1.4 Сравнение контейнеров Docker и виртуальных машин</w:t>
      </w:r>
      <w:bookmarkEnd w:id="5"/>
    </w:p>
    <w:p w14:paraId="64002543" w14:textId="77777777" w:rsidR="00A10A0A" w:rsidRDefault="00AB3B4E">
      <w:pPr>
        <w:pStyle w:val="a1"/>
      </w:pPr>
      <w:r>
        <w:t xml:space="preserve">Контейнеры и виртуальные машины решают схожую задачу — изолировать приложения и их окружение, — но делают это разными способами. В VM изоляция достигается за счет отдельной гостевой ОС и виртуализированного «железа», что дает высокий уровень разделения, но увеличивает накладные расходы. В контейнерах изоляция обеспечивается на уровне ядра (namespaces/cgroups), поэтому они легче и быстрее, но сильнее зависят от ОС хоста </w:t>
      </w:r>
      <w:hyperlink w:anchor="ref_3" w:history="1">
        <w:r>
          <w:t>[3]</w:t>
        </w:r>
      </w:hyperlink>
      <w:r>
        <w:t xml:space="preserve">, </w:t>
      </w:r>
      <w:hyperlink w:anchor="ref_4" w:history="1">
        <w:r>
          <w:t>[4]</w:t>
        </w:r>
      </w:hyperlink>
      <w:r>
        <w:t xml:space="preserve">, </w:t>
      </w:r>
      <w:hyperlink w:anchor="ref_5" w:history="1">
        <w:r>
          <w:t>[5]</w:t>
        </w:r>
      </w:hyperlink>
      <w:r>
        <w:t>.</w:t>
      </w:r>
    </w:p>
    <w:p w14:paraId="74A27924" w14:textId="77777777" w:rsidR="00A10A0A" w:rsidRDefault="00AB3B4E">
      <w:pPr>
        <w:pStyle w:val="a1"/>
      </w:pPr>
      <w:r>
        <w:t>Сравнение ключевых характеристик приведено в таблице 1.1.</w:t>
      </w:r>
    </w:p>
    <w:p w14:paraId="180E594F" w14:textId="77777777" w:rsidR="00A10A0A" w:rsidRDefault="00AB3B4E">
      <w:pPr>
        <w:pStyle w:val="a1"/>
        <w:ind w:firstLine="0"/>
        <w:jc w:val="left"/>
      </w:pPr>
      <w:r>
        <w:t>Таблица 1.1 – Сравнение виртуальных машин и контейнеров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3303"/>
        <w:gridCol w:w="3304"/>
        <w:gridCol w:w="3304"/>
      </w:tblGrid>
      <w:tr w:rsidR="00A10A0A" w14:paraId="67D26BE7" w14:textId="77777777">
        <w:tc>
          <w:tcPr>
            <w:tcW w:w="3307" w:type="dxa"/>
          </w:tcPr>
          <w:p w14:paraId="7984EFA8" w14:textId="77777777" w:rsidR="00A10A0A" w:rsidRDefault="00AB3B4E">
            <w:pPr>
              <w:spacing w:after="0" w:line="240" w:lineRule="auto"/>
            </w:pPr>
            <w:r>
              <w:t>Критерий</w:t>
            </w:r>
          </w:p>
        </w:tc>
        <w:tc>
          <w:tcPr>
            <w:tcW w:w="3307" w:type="dxa"/>
          </w:tcPr>
          <w:p w14:paraId="7BEAF691" w14:textId="77777777" w:rsidR="00A10A0A" w:rsidRDefault="00AB3B4E">
            <w:pPr>
              <w:spacing w:after="0" w:line="240" w:lineRule="auto"/>
            </w:pPr>
            <w:r>
              <w:t>Виртуальные машины</w:t>
            </w:r>
          </w:p>
        </w:tc>
        <w:tc>
          <w:tcPr>
            <w:tcW w:w="3307" w:type="dxa"/>
          </w:tcPr>
          <w:p w14:paraId="0002004E" w14:textId="77777777" w:rsidR="00A10A0A" w:rsidRDefault="00AB3B4E">
            <w:pPr>
              <w:spacing w:after="0" w:line="240" w:lineRule="auto"/>
            </w:pPr>
            <w:r>
              <w:t>Контейнеры (Docker)</w:t>
            </w:r>
          </w:p>
        </w:tc>
      </w:tr>
      <w:tr w:rsidR="00A10A0A" w14:paraId="67FDDD22" w14:textId="77777777">
        <w:tc>
          <w:tcPr>
            <w:tcW w:w="3307" w:type="dxa"/>
          </w:tcPr>
          <w:p w14:paraId="0E826646" w14:textId="77777777" w:rsidR="00A10A0A" w:rsidRDefault="00AB3B4E">
            <w:pPr>
              <w:spacing w:after="0" w:line="240" w:lineRule="auto"/>
            </w:pPr>
            <w:r>
              <w:t>Уровень изоляции</w:t>
            </w:r>
          </w:p>
        </w:tc>
        <w:tc>
          <w:tcPr>
            <w:tcW w:w="3307" w:type="dxa"/>
          </w:tcPr>
          <w:p w14:paraId="3B9A353E" w14:textId="77777777" w:rsidR="00A10A0A" w:rsidRDefault="00AB3B4E">
            <w:pPr>
              <w:spacing w:after="0" w:line="240" w:lineRule="auto"/>
            </w:pPr>
            <w:r>
              <w:t>Высокая: отдельная гостевая ОС и виртуальное оборудование</w:t>
            </w:r>
          </w:p>
        </w:tc>
        <w:tc>
          <w:tcPr>
            <w:tcW w:w="3307" w:type="dxa"/>
          </w:tcPr>
          <w:p w14:paraId="25F94CA3" w14:textId="77777777" w:rsidR="00A10A0A" w:rsidRDefault="00AB3B4E">
            <w:pPr>
              <w:spacing w:after="0" w:line="240" w:lineRule="auto"/>
            </w:pPr>
            <w:r>
              <w:t>Высокая, но общее ядро ОС; изоляция процессов через namespaces/cgroups</w:t>
            </w:r>
          </w:p>
        </w:tc>
      </w:tr>
      <w:tr w:rsidR="00A10A0A" w14:paraId="5A12D8FA" w14:textId="77777777">
        <w:tc>
          <w:tcPr>
            <w:tcW w:w="3307" w:type="dxa"/>
          </w:tcPr>
          <w:p w14:paraId="11194BFA" w14:textId="77777777" w:rsidR="00A10A0A" w:rsidRDefault="00AB3B4E">
            <w:pPr>
              <w:spacing w:after="0" w:line="240" w:lineRule="auto"/>
            </w:pPr>
            <w:r>
              <w:t>Потребление ресурсов</w:t>
            </w:r>
          </w:p>
        </w:tc>
        <w:tc>
          <w:tcPr>
            <w:tcW w:w="3307" w:type="dxa"/>
          </w:tcPr>
          <w:p w14:paraId="12847B82" w14:textId="77777777" w:rsidR="00A10A0A" w:rsidRDefault="00AB3B4E">
            <w:pPr>
              <w:spacing w:after="0" w:line="240" w:lineRule="auto"/>
            </w:pPr>
            <w:r>
              <w:t>Выше (ОС в каждой VM, больше RAM/диска)</w:t>
            </w:r>
          </w:p>
        </w:tc>
        <w:tc>
          <w:tcPr>
            <w:tcW w:w="3307" w:type="dxa"/>
          </w:tcPr>
          <w:p w14:paraId="7F82DADA" w14:textId="77777777" w:rsidR="00A10A0A" w:rsidRDefault="00AB3B4E">
            <w:pPr>
              <w:spacing w:after="0" w:line="240" w:lineRule="auto"/>
            </w:pPr>
            <w:r>
              <w:t>Ниже (нет гостевой ОС, образы переиспользуют слои)</w:t>
            </w:r>
          </w:p>
        </w:tc>
      </w:tr>
      <w:tr w:rsidR="00A10A0A" w14:paraId="297D7634" w14:textId="77777777">
        <w:tc>
          <w:tcPr>
            <w:tcW w:w="3307" w:type="dxa"/>
          </w:tcPr>
          <w:p w14:paraId="201ACB5C" w14:textId="77777777" w:rsidR="00A10A0A" w:rsidRDefault="00AB3B4E">
            <w:pPr>
              <w:spacing w:after="0" w:line="240" w:lineRule="auto"/>
            </w:pPr>
            <w:r>
              <w:t>Скорость запуска</w:t>
            </w:r>
          </w:p>
        </w:tc>
        <w:tc>
          <w:tcPr>
            <w:tcW w:w="3307" w:type="dxa"/>
          </w:tcPr>
          <w:p w14:paraId="3EF84869" w14:textId="77777777" w:rsidR="00A10A0A" w:rsidRDefault="00AB3B4E">
            <w:pPr>
              <w:spacing w:after="0" w:line="240" w:lineRule="auto"/>
            </w:pPr>
            <w:r>
              <w:t>Обычно минуты или десятки секунд</w:t>
            </w:r>
          </w:p>
        </w:tc>
        <w:tc>
          <w:tcPr>
            <w:tcW w:w="3307" w:type="dxa"/>
          </w:tcPr>
          <w:p w14:paraId="55FEC2A1" w14:textId="77777777" w:rsidR="00A10A0A" w:rsidRDefault="00AB3B4E">
            <w:pPr>
              <w:spacing w:after="0" w:line="240" w:lineRule="auto"/>
            </w:pPr>
            <w:r>
              <w:t>Обычно секунды и меньше</w:t>
            </w:r>
          </w:p>
        </w:tc>
      </w:tr>
      <w:tr w:rsidR="00A10A0A" w14:paraId="33C31B80" w14:textId="77777777">
        <w:tc>
          <w:tcPr>
            <w:tcW w:w="3307" w:type="dxa"/>
          </w:tcPr>
          <w:p w14:paraId="4D2C68F4" w14:textId="77777777" w:rsidR="00A10A0A" w:rsidRDefault="00AB3B4E">
            <w:pPr>
              <w:spacing w:after="0" w:line="240" w:lineRule="auto"/>
            </w:pPr>
            <w:r>
              <w:t>Переносимость</w:t>
            </w:r>
          </w:p>
        </w:tc>
        <w:tc>
          <w:tcPr>
            <w:tcW w:w="3307" w:type="dxa"/>
          </w:tcPr>
          <w:p w14:paraId="3BC33E18" w14:textId="77777777" w:rsidR="00A10A0A" w:rsidRDefault="00AB3B4E">
            <w:pPr>
              <w:spacing w:after="0" w:line="240" w:lineRule="auto"/>
            </w:pPr>
            <w:r>
              <w:t>Переносимы образы VM, но зависят от гипервизора/формата</w:t>
            </w:r>
          </w:p>
        </w:tc>
        <w:tc>
          <w:tcPr>
            <w:tcW w:w="3307" w:type="dxa"/>
          </w:tcPr>
          <w:p w14:paraId="4C31F64F" w14:textId="77777777" w:rsidR="00A10A0A" w:rsidRDefault="00AB3B4E">
            <w:pPr>
              <w:spacing w:after="0" w:line="240" w:lineRule="auto"/>
            </w:pPr>
            <w:r>
              <w:t>Переносимы образы OCI; запуск на совместимых runtime</w:t>
            </w:r>
          </w:p>
        </w:tc>
      </w:tr>
      <w:tr w:rsidR="00A10A0A" w14:paraId="5E5E3E32" w14:textId="77777777">
        <w:tc>
          <w:tcPr>
            <w:tcW w:w="3307" w:type="dxa"/>
          </w:tcPr>
          <w:p w14:paraId="5F02DF6E" w14:textId="77777777" w:rsidR="00A10A0A" w:rsidRDefault="00AB3B4E">
            <w:pPr>
              <w:spacing w:after="0" w:line="240" w:lineRule="auto"/>
            </w:pPr>
            <w:r>
              <w:t>Совместимость ОС</w:t>
            </w:r>
          </w:p>
        </w:tc>
        <w:tc>
          <w:tcPr>
            <w:tcW w:w="3307" w:type="dxa"/>
          </w:tcPr>
          <w:p w14:paraId="0C426850" w14:textId="77777777" w:rsidR="00A10A0A" w:rsidRDefault="00AB3B4E">
            <w:pPr>
              <w:spacing w:after="0" w:line="240" w:lineRule="auto"/>
            </w:pPr>
            <w:r>
              <w:t>Можно запускать разные ОС (Windows, Linux и т.д.)</w:t>
            </w:r>
          </w:p>
        </w:tc>
        <w:tc>
          <w:tcPr>
            <w:tcW w:w="3307" w:type="dxa"/>
          </w:tcPr>
          <w:p w14:paraId="6AA8875F" w14:textId="77777777" w:rsidR="00A10A0A" w:rsidRDefault="00AB3B4E">
            <w:pPr>
              <w:spacing w:after="0" w:line="240" w:lineRule="auto"/>
            </w:pPr>
            <w:r>
              <w:t>Зависимость от ядра хоста (Linux‑контейнеры требуют Linux‑ядро)</w:t>
            </w:r>
          </w:p>
        </w:tc>
      </w:tr>
      <w:tr w:rsidR="00A10A0A" w14:paraId="4ABCA43D" w14:textId="77777777">
        <w:tc>
          <w:tcPr>
            <w:tcW w:w="3307" w:type="dxa"/>
          </w:tcPr>
          <w:p w14:paraId="6084F993" w14:textId="77777777" w:rsidR="00A10A0A" w:rsidRDefault="00AB3B4E">
            <w:pPr>
              <w:spacing w:after="0" w:line="240" w:lineRule="auto"/>
            </w:pPr>
            <w:r>
              <w:t>Типовые сценарии</w:t>
            </w:r>
          </w:p>
        </w:tc>
        <w:tc>
          <w:tcPr>
            <w:tcW w:w="3307" w:type="dxa"/>
          </w:tcPr>
          <w:p w14:paraId="68676E71" w14:textId="77777777" w:rsidR="00A10A0A" w:rsidRDefault="00AB3B4E">
            <w:pPr>
              <w:spacing w:after="0" w:line="240" w:lineRule="auto"/>
            </w:pPr>
            <w:r>
              <w:t>Монолитные приложения, изоляция арендаторов, разнородные ОС</w:t>
            </w:r>
          </w:p>
        </w:tc>
        <w:tc>
          <w:tcPr>
            <w:tcW w:w="3307" w:type="dxa"/>
          </w:tcPr>
          <w:p w14:paraId="6304D06C" w14:textId="77777777" w:rsidR="00A10A0A" w:rsidRDefault="00AB3B4E">
            <w:pPr>
              <w:spacing w:after="0" w:line="240" w:lineRule="auto"/>
            </w:pPr>
            <w:r>
              <w:t>Микросервисы, CI/CD, однотипные сервисы, быстрая доставка</w:t>
            </w:r>
          </w:p>
        </w:tc>
      </w:tr>
    </w:tbl>
    <w:p w14:paraId="41F58C4E" w14:textId="77777777" w:rsidR="00A10A0A" w:rsidRDefault="00AB3B4E">
      <w:pPr>
        <w:pStyle w:val="a1"/>
      </w:pPr>
      <w:r>
        <w:lastRenderedPageBreak/>
        <w:t xml:space="preserve">Из таблицы видно, что контейнеры выигрывают по скорости запуска и плотности размещения, что делает их удобными для микросервисных систем и задач масштабирования. Виртуальные машины, в свою очередь, обеспечивают более строгую границу изоляции между окружениями и позволяют запускать разные ОС на одном хосте, поэтому они по‑прежнему востребованы в корпоративных инфраструктурах, где требуется разграничение арендаторов и поддержка разнородных платформ </w:t>
      </w:r>
      <w:hyperlink w:anchor="ref_5" w:history="1">
        <w:r>
          <w:t>[5]</w:t>
        </w:r>
      </w:hyperlink>
      <w:r>
        <w:t>.</w:t>
      </w:r>
    </w:p>
    <w:p w14:paraId="04146581" w14:textId="77777777" w:rsidR="00A10A0A" w:rsidRDefault="00AB3B4E">
      <w:pPr>
        <w:pStyle w:val="a1"/>
      </w:pPr>
      <w:r>
        <w:t xml:space="preserve">На практике подходы часто комбинируют: контейнеры запускают внутри виртуальных машин. Это позволяет получить управляемость и изоляцию VM на уровне инфраструктуры и гибкость контейнеров на уровне приложений. Подобная схема распространена в облаках и на платформах оркестрации, где узлы кластера представлены виртуальными машинами, а рабочие нагрузки исполняются в контейнерах </w:t>
      </w:r>
      <w:hyperlink w:anchor="ref_9" w:history="1">
        <w:r>
          <w:t>[9]</w:t>
        </w:r>
      </w:hyperlink>
      <w:r>
        <w:t>.</w:t>
      </w:r>
    </w:p>
    <w:p w14:paraId="1D86BF30" w14:textId="77777777" w:rsidR="00A10A0A" w:rsidRDefault="00AB3B4E" w:rsidP="00B67DE3">
      <w:pPr>
        <w:pStyle w:val="2"/>
        <w:numPr>
          <w:ilvl w:val="0"/>
          <w:numId w:val="0"/>
        </w:numPr>
        <w:ind w:left="568"/>
      </w:pPr>
      <w:bookmarkStart w:id="6" w:name="_Toc217659178"/>
      <w:r>
        <w:t>1.5 Ограничения и вопросы безопасности контейнеров</w:t>
      </w:r>
      <w:bookmarkEnd w:id="6"/>
    </w:p>
    <w:p w14:paraId="55614630" w14:textId="77777777" w:rsidR="00A10A0A" w:rsidRDefault="00AB3B4E">
      <w:pPr>
        <w:pStyle w:val="a1"/>
      </w:pPr>
      <w:r>
        <w:t xml:space="preserve">Несмотря на очевидные преимущества, контейнеризация не является «полной заменой» виртуализации во всех сценариях. Ключевое ограничение — общее ядро ОС. Если требуются разные семейства ОС, специфические драйверы или строгие требования к изоляции, VM остаются более универсальным вариантом </w:t>
      </w:r>
      <w:hyperlink w:anchor="ref_5" w:history="1">
        <w:r>
          <w:t>[5]</w:t>
        </w:r>
      </w:hyperlink>
      <w:r>
        <w:t>.</w:t>
      </w:r>
    </w:p>
    <w:p w14:paraId="0FCE90A8" w14:textId="77777777" w:rsidR="00A10A0A" w:rsidRDefault="00AB3B4E">
      <w:pPr>
        <w:pStyle w:val="a1"/>
      </w:pPr>
      <w:r>
        <w:t xml:space="preserve">Безопасность контейнеров включает несколько уровней: безопасность образов (отсутствие уязвимых пакетов), безопасность исполнения (минимальные привилегии, ограничения возможностей ядра), безопасность среды (изоляция сети, контроль доступа к registry). Рекомендации по контейнерной безопасности и типовым угрозам описаны, например, в руководстве NIST SP 800‑190 </w:t>
      </w:r>
      <w:hyperlink w:anchor="ref_10" w:history="1">
        <w:r>
          <w:t>[10]</w:t>
        </w:r>
      </w:hyperlink>
      <w:r>
        <w:t>.</w:t>
      </w:r>
    </w:p>
    <w:p w14:paraId="0290421F" w14:textId="77777777" w:rsidR="00A10A0A" w:rsidRDefault="00AB3B4E">
      <w:pPr>
        <w:pStyle w:val="a1"/>
      </w:pPr>
      <w:r>
        <w:t xml:space="preserve">На практике для снижения рисков применяют следующие меры: запуск процессов не от root‑пользователя, использование rootless‑режимов там, где это возможно; минимизация образов (alpine/distroless), регулярное обновление базовых </w:t>
      </w:r>
      <w:r>
        <w:lastRenderedPageBreak/>
        <w:t xml:space="preserve">образов; сканирование образов на уязвимости; запрет привилегированных контейнеров и ограничение Linux capabilities; отделение секретов (пароли, токены) от Dockerfile и хранение их в специализированных хранилищах </w:t>
      </w:r>
      <w:hyperlink w:anchor="ref_1" w:history="1">
        <w:r>
          <w:t>[1]</w:t>
        </w:r>
      </w:hyperlink>
      <w:r>
        <w:t xml:space="preserve">, </w:t>
      </w:r>
      <w:hyperlink w:anchor="ref_10" w:history="1">
        <w:r>
          <w:t>[10]</w:t>
        </w:r>
      </w:hyperlink>
      <w:r>
        <w:t>.</w:t>
      </w:r>
    </w:p>
    <w:p w14:paraId="73453E81" w14:textId="77777777" w:rsidR="00A10A0A" w:rsidRDefault="00AB3B4E">
      <w:pPr>
        <w:pStyle w:val="a1"/>
      </w:pPr>
      <w:r>
        <w:t xml:space="preserve">Также важно учитывать хранение данных. Контейнеры по своей природе «одноразовые»: контейнер можно безопасно пересоздавать, но данные должны жить отдельно (volumes, внешние БД и хранилища). В противном случае обновление версии приложения может привести к потере состояния </w:t>
      </w:r>
      <w:hyperlink w:anchor="ref_1" w:history="1">
        <w:r>
          <w:t>[1]</w:t>
        </w:r>
      </w:hyperlink>
      <w:r>
        <w:t>.</w:t>
      </w:r>
    </w:p>
    <w:p w14:paraId="427BD141" w14:textId="77777777" w:rsidR="00A10A0A" w:rsidRDefault="00AB3B4E">
      <w:pPr>
        <w:pStyle w:val="1"/>
      </w:pPr>
      <w:bookmarkStart w:id="7" w:name="_Toc217659179"/>
      <w:r>
        <w:lastRenderedPageBreak/>
        <w:t>2 Практическая часть</w:t>
      </w:r>
      <w:bookmarkEnd w:id="7"/>
    </w:p>
    <w:p w14:paraId="231774DF" w14:textId="77777777" w:rsidR="00A10A0A" w:rsidRDefault="00AB3B4E" w:rsidP="00B67DE3">
      <w:pPr>
        <w:pStyle w:val="2"/>
        <w:numPr>
          <w:ilvl w:val="0"/>
          <w:numId w:val="0"/>
        </w:numPr>
        <w:ind w:left="568"/>
      </w:pPr>
      <w:bookmarkStart w:id="8" w:name="_Toc217659180"/>
      <w:r>
        <w:t>2.1 Подготовка среды и установка Docker</w:t>
      </w:r>
      <w:bookmarkEnd w:id="8"/>
    </w:p>
    <w:p w14:paraId="55EB42B6" w14:textId="77777777" w:rsidR="00A10A0A" w:rsidRPr="00B67DE3" w:rsidRDefault="00AB3B4E">
      <w:pPr>
        <w:pStyle w:val="a1"/>
        <w:rPr>
          <w:szCs w:val="28"/>
        </w:rPr>
      </w:pPr>
      <w:r w:rsidRPr="00B67DE3">
        <w:rPr>
          <w:szCs w:val="28"/>
        </w:rPr>
        <w:t xml:space="preserve">В практической части рассматривается пример контейнеризации небольшого веб‑приложения и его запуска в Docker. В качестве целевой платформы используется Linux‑сервер (или виртуальная машина) с доступом в интернет. В реальной инфраструктуре способ установки зависит от дистрибутива, однако общая логика одинакова: устанавливаются пакеты Docker Engine и утилиты командной строки </w:t>
      </w:r>
      <w:hyperlink w:anchor="ref_1" w:history="1">
        <w:r w:rsidRPr="00B67DE3">
          <w:rPr>
            <w:szCs w:val="28"/>
          </w:rPr>
          <w:t>[1]</w:t>
        </w:r>
      </w:hyperlink>
      <w:r w:rsidRPr="00B67DE3">
        <w:rPr>
          <w:szCs w:val="28"/>
        </w:rPr>
        <w:t>.</w:t>
      </w:r>
    </w:p>
    <w:p w14:paraId="3D6B26B2" w14:textId="77777777" w:rsidR="00A10A0A" w:rsidRPr="00B67DE3" w:rsidRDefault="00AB3B4E">
      <w:pPr>
        <w:pStyle w:val="a1"/>
        <w:rPr>
          <w:szCs w:val="28"/>
        </w:rPr>
      </w:pPr>
      <w:r w:rsidRPr="00B67DE3">
        <w:rPr>
          <w:szCs w:val="28"/>
        </w:rPr>
        <w:t>Ниже приведен пример команд для Debian/Ubuntu‑подобных систем (команды выполняются от имени администратора):</w:t>
      </w:r>
    </w:p>
    <w:p w14:paraId="52B847B1" w14:textId="77777777" w:rsidR="00A10A0A" w:rsidRPr="00B67DE3" w:rsidRDefault="00AB3B4E">
      <w:pPr>
        <w:pStyle w:val="Code"/>
        <w:rPr>
          <w:rFonts w:ascii="Times New Roman" w:hAnsi="Times New Roman"/>
          <w:sz w:val="28"/>
          <w:szCs w:val="28"/>
          <w:lang w:val="en-US"/>
        </w:rPr>
      </w:pPr>
      <w:proofErr w:type="spellStart"/>
      <w:r w:rsidRPr="00B67DE3">
        <w:rPr>
          <w:rFonts w:ascii="Times New Roman" w:hAnsi="Times New Roman"/>
          <w:sz w:val="28"/>
          <w:szCs w:val="28"/>
          <w:lang w:val="en-US"/>
        </w:rPr>
        <w:t>sudo</w:t>
      </w:r>
      <w:proofErr w:type="spellEnd"/>
      <w:r w:rsidRPr="00B67DE3">
        <w:rPr>
          <w:rFonts w:ascii="Times New Roman" w:hAnsi="Times New Roman"/>
          <w:sz w:val="28"/>
          <w:szCs w:val="28"/>
          <w:lang w:val="en-US"/>
        </w:rPr>
        <w:t xml:space="preserve"> apt-get update</w:t>
      </w:r>
      <w:r w:rsidRPr="00B67DE3">
        <w:rPr>
          <w:rFonts w:ascii="Times New Roman" w:hAnsi="Times New Roman"/>
          <w:sz w:val="28"/>
          <w:szCs w:val="28"/>
          <w:lang w:val="en-US"/>
        </w:rPr>
        <w:br/>
      </w:r>
      <w:proofErr w:type="spellStart"/>
      <w:r w:rsidRPr="00B67DE3">
        <w:rPr>
          <w:rFonts w:ascii="Times New Roman" w:hAnsi="Times New Roman"/>
          <w:sz w:val="28"/>
          <w:szCs w:val="28"/>
          <w:lang w:val="en-US"/>
        </w:rPr>
        <w:t>sudo</w:t>
      </w:r>
      <w:proofErr w:type="spellEnd"/>
      <w:r w:rsidRPr="00B67DE3">
        <w:rPr>
          <w:rFonts w:ascii="Times New Roman" w:hAnsi="Times New Roman"/>
          <w:sz w:val="28"/>
          <w:szCs w:val="28"/>
          <w:lang w:val="en-US"/>
        </w:rPr>
        <w:t xml:space="preserve"> apt-get install -y ca-certificates curl </w:t>
      </w:r>
      <w:proofErr w:type="spellStart"/>
      <w:r w:rsidRPr="00B67DE3">
        <w:rPr>
          <w:rFonts w:ascii="Times New Roman" w:hAnsi="Times New Roman"/>
          <w:sz w:val="28"/>
          <w:szCs w:val="28"/>
          <w:lang w:val="en-US"/>
        </w:rPr>
        <w:t>gnupg</w:t>
      </w:r>
      <w:proofErr w:type="spellEnd"/>
      <w:r w:rsidRPr="00B67DE3">
        <w:rPr>
          <w:rFonts w:ascii="Times New Roman" w:hAnsi="Times New Roman"/>
          <w:sz w:val="28"/>
          <w:szCs w:val="28"/>
          <w:lang w:val="en-US"/>
        </w:rPr>
        <w:br/>
        <w:t xml:space="preserve"># </w:t>
      </w:r>
      <w:r w:rsidRPr="00B67DE3">
        <w:rPr>
          <w:rFonts w:ascii="Times New Roman" w:hAnsi="Times New Roman"/>
          <w:sz w:val="28"/>
          <w:szCs w:val="28"/>
        </w:rPr>
        <w:t>добавление</w:t>
      </w:r>
      <w:r w:rsidRPr="00B67DE3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B67DE3">
        <w:rPr>
          <w:rFonts w:ascii="Times New Roman" w:hAnsi="Times New Roman"/>
          <w:sz w:val="28"/>
          <w:szCs w:val="28"/>
        </w:rPr>
        <w:t>репозитория</w:t>
      </w:r>
      <w:proofErr w:type="spellEnd"/>
      <w:r w:rsidRPr="00B67DE3">
        <w:rPr>
          <w:rFonts w:ascii="Times New Roman" w:hAnsi="Times New Roman"/>
          <w:sz w:val="28"/>
          <w:szCs w:val="28"/>
          <w:lang w:val="en-US"/>
        </w:rPr>
        <w:t xml:space="preserve"> Docker (</w:t>
      </w:r>
      <w:r w:rsidRPr="00B67DE3">
        <w:rPr>
          <w:rFonts w:ascii="Times New Roman" w:hAnsi="Times New Roman"/>
          <w:sz w:val="28"/>
          <w:szCs w:val="28"/>
        </w:rPr>
        <w:t>пример</w:t>
      </w:r>
      <w:r w:rsidRPr="00B67DE3">
        <w:rPr>
          <w:rFonts w:ascii="Times New Roman" w:hAnsi="Times New Roman"/>
          <w:sz w:val="28"/>
          <w:szCs w:val="28"/>
          <w:lang w:val="en-US"/>
        </w:rPr>
        <w:t>)</w:t>
      </w:r>
      <w:r w:rsidRPr="00B67DE3">
        <w:rPr>
          <w:rFonts w:ascii="Times New Roman" w:hAnsi="Times New Roman"/>
          <w:sz w:val="28"/>
          <w:szCs w:val="28"/>
          <w:lang w:val="en-US"/>
        </w:rPr>
        <w:br/>
      </w:r>
      <w:proofErr w:type="spellStart"/>
      <w:r w:rsidRPr="00B67DE3">
        <w:rPr>
          <w:rFonts w:ascii="Times New Roman" w:hAnsi="Times New Roman"/>
          <w:sz w:val="28"/>
          <w:szCs w:val="28"/>
          <w:lang w:val="en-US"/>
        </w:rPr>
        <w:t>sudo</w:t>
      </w:r>
      <w:proofErr w:type="spellEnd"/>
      <w:r w:rsidRPr="00B67DE3">
        <w:rPr>
          <w:rFonts w:ascii="Times New Roman" w:hAnsi="Times New Roman"/>
          <w:sz w:val="28"/>
          <w:szCs w:val="28"/>
          <w:lang w:val="en-US"/>
        </w:rPr>
        <w:t xml:space="preserve"> install -m 0755 -d /</w:t>
      </w:r>
      <w:proofErr w:type="spellStart"/>
      <w:r w:rsidRPr="00B67DE3">
        <w:rPr>
          <w:rFonts w:ascii="Times New Roman" w:hAnsi="Times New Roman"/>
          <w:sz w:val="28"/>
          <w:szCs w:val="28"/>
          <w:lang w:val="en-US"/>
        </w:rPr>
        <w:t>etc</w:t>
      </w:r>
      <w:proofErr w:type="spellEnd"/>
      <w:r w:rsidRPr="00B67DE3">
        <w:rPr>
          <w:rFonts w:ascii="Times New Roman" w:hAnsi="Times New Roman"/>
          <w:sz w:val="28"/>
          <w:szCs w:val="28"/>
          <w:lang w:val="en-US"/>
        </w:rPr>
        <w:t>/apt/keyrings</w:t>
      </w:r>
      <w:r w:rsidRPr="00B67DE3">
        <w:rPr>
          <w:rFonts w:ascii="Times New Roman" w:hAnsi="Times New Roman"/>
          <w:sz w:val="28"/>
          <w:szCs w:val="28"/>
          <w:lang w:val="en-US"/>
        </w:rPr>
        <w:br/>
        <w:t>curl -</w:t>
      </w:r>
      <w:proofErr w:type="spellStart"/>
      <w:r w:rsidRPr="00B67DE3">
        <w:rPr>
          <w:rFonts w:ascii="Times New Roman" w:hAnsi="Times New Roman"/>
          <w:sz w:val="28"/>
          <w:szCs w:val="28"/>
          <w:lang w:val="en-US"/>
        </w:rPr>
        <w:t>fsSL</w:t>
      </w:r>
      <w:proofErr w:type="spellEnd"/>
      <w:r w:rsidRPr="00B67DE3">
        <w:rPr>
          <w:rFonts w:ascii="Times New Roman" w:hAnsi="Times New Roman"/>
          <w:sz w:val="28"/>
          <w:szCs w:val="28"/>
          <w:lang w:val="en-US"/>
        </w:rPr>
        <w:t xml:space="preserve"> https://download.docker.com/linux/ubuntu/gpg | </w:t>
      </w:r>
      <w:proofErr w:type="spellStart"/>
      <w:r w:rsidRPr="00B67DE3">
        <w:rPr>
          <w:rFonts w:ascii="Times New Roman" w:hAnsi="Times New Roman"/>
          <w:sz w:val="28"/>
          <w:szCs w:val="28"/>
          <w:lang w:val="en-US"/>
        </w:rPr>
        <w:t>sudo</w:t>
      </w:r>
      <w:proofErr w:type="spellEnd"/>
      <w:r w:rsidRPr="00B67DE3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B67DE3">
        <w:rPr>
          <w:rFonts w:ascii="Times New Roman" w:hAnsi="Times New Roman"/>
          <w:sz w:val="28"/>
          <w:szCs w:val="28"/>
          <w:lang w:val="en-US"/>
        </w:rPr>
        <w:t>gpg</w:t>
      </w:r>
      <w:proofErr w:type="spellEnd"/>
      <w:r w:rsidRPr="00B67DE3">
        <w:rPr>
          <w:rFonts w:ascii="Times New Roman" w:hAnsi="Times New Roman"/>
          <w:sz w:val="28"/>
          <w:szCs w:val="28"/>
          <w:lang w:val="en-US"/>
        </w:rPr>
        <w:t xml:space="preserve"> --</w:t>
      </w:r>
      <w:proofErr w:type="spellStart"/>
      <w:r w:rsidRPr="00B67DE3">
        <w:rPr>
          <w:rFonts w:ascii="Times New Roman" w:hAnsi="Times New Roman"/>
          <w:sz w:val="28"/>
          <w:szCs w:val="28"/>
          <w:lang w:val="en-US"/>
        </w:rPr>
        <w:t>dearmor</w:t>
      </w:r>
      <w:proofErr w:type="spellEnd"/>
      <w:r w:rsidRPr="00B67DE3">
        <w:rPr>
          <w:rFonts w:ascii="Times New Roman" w:hAnsi="Times New Roman"/>
          <w:sz w:val="28"/>
          <w:szCs w:val="28"/>
          <w:lang w:val="en-US"/>
        </w:rPr>
        <w:t xml:space="preserve"> -o /</w:t>
      </w:r>
      <w:proofErr w:type="spellStart"/>
      <w:r w:rsidRPr="00B67DE3">
        <w:rPr>
          <w:rFonts w:ascii="Times New Roman" w:hAnsi="Times New Roman"/>
          <w:sz w:val="28"/>
          <w:szCs w:val="28"/>
          <w:lang w:val="en-US"/>
        </w:rPr>
        <w:t>etc</w:t>
      </w:r>
      <w:proofErr w:type="spellEnd"/>
      <w:r w:rsidRPr="00B67DE3">
        <w:rPr>
          <w:rFonts w:ascii="Times New Roman" w:hAnsi="Times New Roman"/>
          <w:sz w:val="28"/>
          <w:szCs w:val="28"/>
          <w:lang w:val="en-US"/>
        </w:rPr>
        <w:t>/apt/keyrings/</w:t>
      </w:r>
      <w:proofErr w:type="spellStart"/>
      <w:r w:rsidRPr="00B67DE3">
        <w:rPr>
          <w:rFonts w:ascii="Times New Roman" w:hAnsi="Times New Roman"/>
          <w:sz w:val="28"/>
          <w:szCs w:val="28"/>
          <w:lang w:val="en-US"/>
        </w:rPr>
        <w:t>docker.gpg</w:t>
      </w:r>
      <w:proofErr w:type="spellEnd"/>
      <w:r w:rsidRPr="00B67DE3">
        <w:rPr>
          <w:rFonts w:ascii="Times New Roman" w:hAnsi="Times New Roman"/>
          <w:sz w:val="28"/>
          <w:szCs w:val="28"/>
          <w:lang w:val="en-US"/>
        </w:rPr>
        <w:br/>
        <w:t>echo "deb [arch=$(</w:t>
      </w:r>
      <w:proofErr w:type="spellStart"/>
      <w:r w:rsidRPr="00B67DE3">
        <w:rPr>
          <w:rFonts w:ascii="Times New Roman" w:hAnsi="Times New Roman"/>
          <w:sz w:val="28"/>
          <w:szCs w:val="28"/>
          <w:lang w:val="en-US"/>
        </w:rPr>
        <w:t>dpkg</w:t>
      </w:r>
      <w:proofErr w:type="spellEnd"/>
      <w:r w:rsidRPr="00B67DE3">
        <w:rPr>
          <w:rFonts w:ascii="Times New Roman" w:hAnsi="Times New Roman"/>
          <w:sz w:val="28"/>
          <w:szCs w:val="28"/>
          <w:lang w:val="en-US"/>
        </w:rPr>
        <w:t xml:space="preserve"> --print-architecture) signed-by=/</w:t>
      </w:r>
      <w:proofErr w:type="spellStart"/>
      <w:r w:rsidRPr="00B67DE3">
        <w:rPr>
          <w:rFonts w:ascii="Times New Roman" w:hAnsi="Times New Roman"/>
          <w:sz w:val="28"/>
          <w:szCs w:val="28"/>
          <w:lang w:val="en-US"/>
        </w:rPr>
        <w:t>etc</w:t>
      </w:r>
      <w:proofErr w:type="spellEnd"/>
      <w:r w:rsidRPr="00B67DE3">
        <w:rPr>
          <w:rFonts w:ascii="Times New Roman" w:hAnsi="Times New Roman"/>
          <w:sz w:val="28"/>
          <w:szCs w:val="28"/>
          <w:lang w:val="en-US"/>
        </w:rPr>
        <w:t>/apt/keyrings/</w:t>
      </w:r>
      <w:proofErr w:type="spellStart"/>
      <w:r w:rsidRPr="00B67DE3">
        <w:rPr>
          <w:rFonts w:ascii="Times New Roman" w:hAnsi="Times New Roman"/>
          <w:sz w:val="28"/>
          <w:szCs w:val="28"/>
          <w:lang w:val="en-US"/>
        </w:rPr>
        <w:t>docker.gpg</w:t>
      </w:r>
      <w:proofErr w:type="spellEnd"/>
      <w:r w:rsidRPr="00B67DE3">
        <w:rPr>
          <w:rFonts w:ascii="Times New Roman" w:hAnsi="Times New Roman"/>
          <w:sz w:val="28"/>
          <w:szCs w:val="28"/>
          <w:lang w:val="en-US"/>
        </w:rPr>
        <w:t>] https://download.docker.com/linux/ubuntu $(. /</w:t>
      </w:r>
      <w:proofErr w:type="spellStart"/>
      <w:r w:rsidRPr="00B67DE3">
        <w:rPr>
          <w:rFonts w:ascii="Times New Roman" w:hAnsi="Times New Roman"/>
          <w:sz w:val="28"/>
          <w:szCs w:val="28"/>
          <w:lang w:val="en-US"/>
        </w:rPr>
        <w:t>etc</w:t>
      </w:r>
      <w:proofErr w:type="spellEnd"/>
      <w:r w:rsidRPr="00B67DE3">
        <w:rPr>
          <w:rFonts w:ascii="Times New Roman" w:hAnsi="Times New Roman"/>
          <w:sz w:val="28"/>
          <w:szCs w:val="28"/>
          <w:lang w:val="en-US"/>
        </w:rPr>
        <w:t>/</w:t>
      </w:r>
      <w:proofErr w:type="spellStart"/>
      <w:r w:rsidRPr="00B67DE3">
        <w:rPr>
          <w:rFonts w:ascii="Times New Roman" w:hAnsi="Times New Roman"/>
          <w:sz w:val="28"/>
          <w:szCs w:val="28"/>
          <w:lang w:val="en-US"/>
        </w:rPr>
        <w:t>os</w:t>
      </w:r>
      <w:proofErr w:type="spellEnd"/>
      <w:r w:rsidRPr="00B67DE3">
        <w:rPr>
          <w:rFonts w:ascii="Times New Roman" w:hAnsi="Times New Roman"/>
          <w:sz w:val="28"/>
          <w:szCs w:val="28"/>
          <w:lang w:val="en-US"/>
        </w:rPr>
        <w:t xml:space="preserve">-release &amp;&amp; echo $VERSION_CODENAME) stable" | </w:t>
      </w:r>
      <w:proofErr w:type="spellStart"/>
      <w:r w:rsidRPr="00B67DE3">
        <w:rPr>
          <w:rFonts w:ascii="Times New Roman" w:hAnsi="Times New Roman"/>
          <w:sz w:val="28"/>
          <w:szCs w:val="28"/>
          <w:lang w:val="en-US"/>
        </w:rPr>
        <w:t>sudo</w:t>
      </w:r>
      <w:proofErr w:type="spellEnd"/>
      <w:r w:rsidRPr="00B67DE3">
        <w:rPr>
          <w:rFonts w:ascii="Times New Roman" w:hAnsi="Times New Roman"/>
          <w:sz w:val="28"/>
          <w:szCs w:val="28"/>
          <w:lang w:val="en-US"/>
        </w:rPr>
        <w:t xml:space="preserve"> tee /</w:t>
      </w:r>
      <w:proofErr w:type="spellStart"/>
      <w:r w:rsidRPr="00B67DE3">
        <w:rPr>
          <w:rFonts w:ascii="Times New Roman" w:hAnsi="Times New Roman"/>
          <w:sz w:val="28"/>
          <w:szCs w:val="28"/>
          <w:lang w:val="en-US"/>
        </w:rPr>
        <w:t>etc</w:t>
      </w:r>
      <w:proofErr w:type="spellEnd"/>
      <w:r w:rsidRPr="00B67DE3">
        <w:rPr>
          <w:rFonts w:ascii="Times New Roman" w:hAnsi="Times New Roman"/>
          <w:sz w:val="28"/>
          <w:szCs w:val="28"/>
          <w:lang w:val="en-US"/>
        </w:rPr>
        <w:t>/apt/</w:t>
      </w:r>
      <w:proofErr w:type="spellStart"/>
      <w:r w:rsidRPr="00B67DE3">
        <w:rPr>
          <w:rFonts w:ascii="Times New Roman" w:hAnsi="Times New Roman"/>
          <w:sz w:val="28"/>
          <w:szCs w:val="28"/>
          <w:lang w:val="en-US"/>
        </w:rPr>
        <w:t>sources.list.d</w:t>
      </w:r>
      <w:proofErr w:type="spellEnd"/>
      <w:r w:rsidRPr="00B67DE3">
        <w:rPr>
          <w:rFonts w:ascii="Times New Roman" w:hAnsi="Times New Roman"/>
          <w:sz w:val="28"/>
          <w:szCs w:val="28"/>
          <w:lang w:val="en-US"/>
        </w:rPr>
        <w:t>/</w:t>
      </w:r>
      <w:proofErr w:type="spellStart"/>
      <w:r w:rsidRPr="00B67DE3">
        <w:rPr>
          <w:rFonts w:ascii="Times New Roman" w:hAnsi="Times New Roman"/>
          <w:sz w:val="28"/>
          <w:szCs w:val="28"/>
          <w:lang w:val="en-US"/>
        </w:rPr>
        <w:t>docker.list</w:t>
      </w:r>
      <w:proofErr w:type="spellEnd"/>
      <w:r w:rsidRPr="00B67DE3">
        <w:rPr>
          <w:rFonts w:ascii="Times New Roman" w:hAnsi="Times New Roman"/>
          <w:sz w:val="28"/>
          <w:szCs w:val="28"/>
          <w:lang w:val="en-US"/>
        </w:rPr>
        <w:br/>
      </w:r>
      <w:r w:rsidRPr="00B67DE3">
        <w:rPr>
          <w:rFonts w:ascii="Times New Roman" w:hAnsi="Times New Roman"/>
          <w:sz w:val="28"/>
          <w:szCs w:val="28"/>
          <w:lang w:val="en-US"/>
        </w:rPr>
        <w:br/>
      </w:r>
      <w:proofErr w:type="spellStart"/>
      <w:r w:rsidRPr="00B67DE3">
        <w:rPr>
          <w:rFonts w:ascii="Times New Roman" w:hAnsi="Times New Roman"/>
          <w:sz w:val="28"/>
          <w:szCs w:val="28"/>
          <w:lang w:val="en-US"/>
        </w:rPr>
        <w:t>sudo</w:t>
      </w:r>
      <w:proofErr w:type="spellEnd"/>
      <w:r w:rsidRPr="00B67DE3">
        <w:rPr>
          <w:rFonts w:ascii="Times New Roman" w:hAnsi="Times New Roman"/>
          <w:sz w:val="28"/>
          <w:szCs w:val="28"/>
          <w:lang w:val="en-US"/>
        </w:rPr>
        <w:t xml:space="preserve"> apt-get update</w:t>
      </w:r>
      <w:r w:rsidRPr="00B67DE3">
        <w:rPr>
          <w:rFonts w:ascii="Times New Roman" w:hAnsi="Times New Roman"/>
          <w:sz w:val="28"/>
          <w:szCs w:val="28"/>
          <w:lang w:val="en-US"/>
        </w:rPr>
        <w:br/>
      </w:r>
      <w:proofErr w:type="spellStart"/>
      <w:r w:rsidRPr="00B67DE3">
        <w:rPr>
          <w:rFonts w:ascii="Times New Roman" w:hAnsi="Times New Roman"/>
          <w:sz w:val="28"/>
          <w:szCs w:val="28"/>
          <w:lang w:val="en-US"/>
        </w:rPr>
        <w:t>sudo</w:t>
      </w:r>
      <w:proofErr w:type="spellEnd"/>
      <w:r w:rsidRPr="00B67DE3">
        <w:rPr>
          <w:rFonts w:ascii="Times New Roman" w:hAnsi="Times New Roman"/>
          <w:sz w:val="28"/>
          <w:szCs w:val="28"/>
          <w:lang w:val="en-US"/>
        </w:rPr>
        <w:t xml:space="preserve"> apt-get install -y docker-</w:t>
      </w:r>
      <w:proofErr w:type="spellStart"/>
      <w:r w:rsidRPr="00B67DE3">
        <w:rPr>
          <w:rFonts w:ascii="Times New Roman" w:hAnsi="Times New Roman"/>
          <w:sz w:val="28"/>
          <w:szCs w:val="28"/>
          <w:lang w:val="en-US"/>
        </w:rPr>
        <w:t>ce</w:t>
      </w:r>
      <w:proofErr w:type="spellEnd"/>
      <w:r w:rsidRPr="00B67DE3">
        <w:rPr>
          <w:rFonts w:ascii="Times New Roman" w:hAnsi="Times New Roman"/>
          <w:sz w:val="28"/>
          <w:szCs w:val="28"/>
          <w:lang w:val="en-US"/>
        </w:rPr>
        <w:t xml:space="preserve"> docker-</w:t>
      </w:r>
      <w:proofErr w:type="spellStart"/>
      <w:r w:rsidRPr="00B67DE3">
        <w:rPr>
          <w:rFonts w:ascii="Times New Roman" w:hAnsi="Times New Roman"/>
          <w:sz w:val="28"/>
          <w:szCs w:val="28"/>
          <w:lang w:val="en-US"/>
        </w:rPr>
        <w:t>ce</w:t>
      </w:r>
      <w:proofErr w:type="spellEnd"/>
      <w:r w:rsidRPr="00B67DE3">
        <w:rPr>
          <w:rFonts w:ascii="Times New Roman" w:hAnsi="Times New Roman"/>
          <w:sz w:val="28"/>
          <w:szCs w:val="28"/>
          <w:lang w:val="en-US"/>
        </w:rPr>
        <w:t>-cli containerd.io docker-</w:t>
      </w:r>
      <w:proofErr w:type="spellStart"/>
      <w:r w:rsidRPr="00B67DE3">
        <w:rPr>
          <w:rFonts w:ascii="Times New Roman" w:hAnsi="Times New Roman"/>
          <w:sz w:val="28"/>
          <w:szCs w:val="28"/>
          <w:lang w:val="en-US"/>
        </w:rPr>
        <w:t>buildx</w:t>
      </w:r>
      <w:proofErr w:type="spellEnd"/>
      <w:r w:rsidRPr="00B67DE3">
        <w:rPr>
          <w:rFonts w:ascii="Times New Roman" w:hAnsi="Times New Roman"/>
          <w:sz w:val="28"/>
          <w:szCs w:val="28"/>
          <w:lang w:val="en-US"/>
        </w:rPr>
        <w:t>-plugin docker-compose-plugin</w:t>
      </w:r>
    </w:p>
    <w:p w14:paraId="02A320A7" w14:textId="77777777" w:rsidR="00A10A0A" w:rsidRPr="00B67DE3" w:rsidRDefault="00AB3B4E">
      <w:pPr>
        <w:pStyle w:val="a1"/>
        <w:rPr>
          <w:szCs w:val="28"/>
        </w:rPr>
      </w:pPr>
      <w:r w:rsidRPr="00B67DE3">
        <w:rPr>
          <w:szCs w:val="28"/>
        </w:rPr>
        <w:t>После установки проверяют работу Docker командой запуска тестового контейнера:</w:t>
      </w:r>
    </w:p>
    <w:p w14:paraId="472867DB" w14:textId="77777777" w:rsidR="00A10A0A" w:rsidRPr="00B67DE3" w:rsidRDefault="00AB3B4E">
      <w:pPr>
        <w:pStyle w:val="Code"/>
        <w:rPr>
          <w:rFonts w:ascii="Times New Roman" w:hAnsi="Times New Roman"/>
          <w:sz w:val="28"/>
          <w:szCs w:val="28"/>
          <w:lang w:val="en-US"/>
        </w:rPr>
      </w:pPr>
      <w:proofErr w:type="spellStart"/>
      <w:r w:rsidRPr="00B67DE3">
        <w:rPr>
          <w:rFonts w:ascii="Times New Roman" w:hAnsi="Times New Roman"/>
          <w:sz w:val="28"/>
          <w:szCs w:val="28"/>
          <w:lang w:val="en-US"/>
        </w:rPr>
        <w:t>sudo</w:t>
      </w:r>
      <w:proofErr w:type="spellEnd"/>
      <w:r w:rsidRPr="00B67DE3">
        <w:rPr>
          <w:rFonts w:ascii="Times New Roman" w:hAnsi="Times New Roman"/>
          <w:sz w:val="28"/>
          <w:szCs w:val="28"/>
          <w:lang w:val="en-US"/>
        </w:rPr>
        <w:t xml:space="preserve"> docker run --rm hello-world</w:t>
      </w:r>
    </w:p>
    <w:p w14:paraId="74251772" w14:textId="77777777" w:rsidR="00A10A0A" w:rsidRPr="00B67DE3" w:rsidRDefault="00AB3B4E">
      <w:pPr>
        <w:pStyle w:val="a1"/>
        <w:rPr>
          <w:szCs w:val="28"/>
        </w:rPr>
      </w:pPr>
      <w:r w:rsidRPr="00B67DE3">
        <w:rPr>
          <w:szCs w:val="28"/>
        </w:rPr>
        <w:t>Если контейнер успешно выполнился и вывел сообщение, Docker Engine настроен корректно. Для удобства работы можно добавить пользователя в группу docker, чтобы не использовать sudo (в учебных целях):</w:t>
      </w:r>
    </w:p>
    <w:p w14:paraId="4E016DEB" w14:textId="77777777" w:rsidR="00A10A0A" w:rsidRPr="00B67DE3" w:rsidRDefault="00AB3B4E">
      <w:pPr>
        <w:pStyle w:val="Code"/>
        <w:rPr>
          <w:rFonts w:ascii="Times New Roman" w:hAnsi="Times New Roman"/>
          <w:sz w:val="28"/>
          <w:szCs w:val="28"/>
          <w:lang w:val="en-US"/>
        </w:rPr>
      </w:pPr>
      <w:proofErr w:type="spellStart"/>
      <w:r w:rsidRPr="00B67DE3">
        <w:rPr>
          <w:rFonts w:ascii="Times New Roman" w:hAnsi="Times New Roman"/>
          <w:sz w:val="28"/>
          <w:szCs w:val="28"/>
          <w:lang w:val="en-US"/>
        </w:rPr>
        <w:t>sudo</w:t>
      </w:r>
      <w:proofErr w:type="spellEnd"/>
      <w:r w:rsidRPr="00B67DE3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B67DE3">
        <w:rPr>
          <w:rFonts w:ascii="Times New Roman" w:hAnsi="Times New Roman"/>
          <w:sz w:val="28"/>
          <w:szCs w:val="28"/>
          <w:lang w:val="en-US"/>
        </w:rPr>
        <w:t>usermod</w:t>
      </w:r>
      <w:proofErr w:type="spellEnd"/>
      <w:r w:rsidRPr="00B67DE3">
        <w:rPr>
          <w:rFonts w:ascii="Times New Roman" w:hAnsi="Times New Roman"/>
          <w:sz w:val="28"/>
          <w:szCs w:val="28"/>
          <w:lang w:val="en-US"/>
        </w:rPr>
        <w:t xml:space="preserve"> -</w:t>
      </w:r>
      <w:proofErr w:type="spellStart"/>
      <w:r w:rsidRPr="00B67DE3">
        <w:rPr>
          <w:rFonts w:ascii="Times New Roman" w:hAnsi="Times New Roman"/>
          <w:sz w:val="28"/>
          <w:szCs w:val="28"/>
          <w:lang w:val="en-US"/>
        </w:rPr>
        <w:t>aG</w:t>
      </w:r>
      <w:proofErr w:type="spellEnd"/>
      <w:r w:rsidRPr="00B67DE3">
        <w:rPr>
          <w:rFonts w:ascii="Times New Roman" w:hAnsi="Times New Roman"/>
          <w:sz w:val="28"/>
          <w:szCs w:val="28"/>
          <w:lang w:val="en-US"/>
        </w:rPr>
        <w:t xml:space="preserve"> docker $USER</w:t>
      </w:r>
      <w:r w:rsidRPr="00B67DE3">
        <w:rPr>
          <w:rFonts w:ascii="Times New Roman" w:hAnsi="Times New Roman"/>
          <w:sz w:val="28"/>
          <w:szCs w:val="28"/>
          <w:lang w:val="en-US"/>
        </w:rPr>
        <w:br/>
      </w:r>
      <w:proofErr w:type="spellStart"/>
      <w:r w:rsidRPr="00B67DE3">
        <w:rPr>
          <w:rFonts w:ascii="Times New Roman" w:hAnsi="Times New Roman"/>
          <w:sz w:val="28"/>
          <w:szCs w:val="28"/>
          <w:lang w:val="en-US"/>
        </w:rPr>
        <w:t>newgrp</w:t>
      </w:r>
      <w:proofErr w:type="spellEnd"/>
      <w:r w:rsidRPr="00B67DE3">
        <w:rPr>
          <w:rFonts w:ascii="Times New Roman" w:hAnsi="Times New Roman"/>
          <w:sz w:val="28"/>
          <w:szCs w:val="28"/>
          <w:lang w:val="en-US"/>
        </w:rPr>
        <w:t xml:space="preserve"> docker</w:t>
      </w:r>
    </w:p>
    <w:p w14:paraId="27E2B3CD" w14:textId="77777777" w:rsidR="00A10A0A" w:rsidRDefault="00AB3B4E" w:rsidP="00B67DE3">
      <w:pPr>
        <w:pStyle w:val="2"/>
        <w:numPr>
          <w:ilvl w:val="0"/>
          <w:numId w:val="0"/>
        </w:numPr>
        <w:ind w:left="568"/>
      </w:pPr>
      <w:bookmarkStart w:id="9" w:name="_Toc217659181"/>
      <w:r>
        <w:lastRenderedPageBreak/>
        <w:t xml:space="preserve">2.2 Создание </w:t>
      </w:r>
      <w:proofErr w:type="spellStart"/>
      <w:r>
        <w:t>Dockerfile</w:t>
      </w:r>
      <w:proofErr w:type="spellEnd"/>
      <w:r>
        <w:t xml:space="preserve"> для веб‑приложения</w:t>
      </w:r>
      <w:bookmarkEnd w:id="9"/>
    </w:p>
    <w:p w14:paraId="3F189ABC" w14:textId="77777777" w:rsidR="00A10A0A" w:rsidRDefault="00AB3B4E">
      <w:pPr>
        <w:pStyle w:val="a1"/>
      </w:pPr>
      <w:r>
        <w:t>Рассмотрим минимальный пример веб‑сервиса на Python (Flask), который возвращает строку «Hello, Docker!». Структура проекта может быть следующей:</w:t>
      </w:r>
    </w:p>
    <w:p w14:paraId="2DF50147" w14:textId="77777777" w:rsidR="00A10A0A" w:rsidRPr="00B67DE3" w:rsidRDefault="00AB3B4E">
      <w:pPr>
        <w:pStyle w:val="Code"/>
        <w:rPr>
          <w:rFonts w:ascii="Times New Roman" w:hAnsi="Times New Roman"/>
          <w:sz w:val="28"/>
          <w:szCs w:val="28"/>
        </w:rPr>
      </w:pPr>
      <w:r w:rsidRPr="00B67DE3">
        <w:rPr>
          <w:rFonts w:ascii="Times New Roman" w:hAnsi="Times New Roman"/>
          <w:sz w:val="28"/>
          <w:szCs w:val="28"/>
        </w:rPr>
        <w:t>project/</w:t>
      </w:r>
      <w:r w:rsidRPr="00B67DE3">
        <w:rPr>
          <w:rFonts w:ascii="Times New Roman" w:hAnsi="Times New Roman"/>
          <w:sz w:val="28"/>
          <w:szCs w:val="28"/>
        </w:rPr>
        <w:br/>
        <w:t xml:space="preserve">  app.py</w:t>
      </w:r>
      <w:r w:rsidRPr="00B67DE3">
        <w:rPr>
          <w:rFonts w:ascii="Times New Roman" w:hAnsi="Times New Roman"/>
          <w:sz w:val="28"/>
          <w:szCs w:val="28"/>
        </w:rPr>
        <w:br/>
        <w:t xml:space="preserve">  requirements.txt</w:t>
      </w:r>
      <w:r w:rsidRPr="00B67DE3">
        <w:rPr>
          <w:rFonts w:ascii="Times New Roman" w:hAnsi="Times New Roman"/>
          <w:sz w:val="28"/>
          <w:szCs w:val="28"/>
        </w:rPr>
        <w:br/>
        <w:t xml:space="preserve">  Dockerfile</w:t>
      </w:r>
    </w:p>
    <w:p w14:paraId="2B3ED89C" w14:textId="77777777" w:rsidR="00A10A0A" w:rsidRPr="00B67DE3" w:rsidRDefault="00AB3B4E">
      <w:pPr>
        <w:pStyle w:val="a1"/>
        <w:rPr>
          <w:szCs w:val="28"/>
          <w:lang w:val="en-US"/>
        </w:rPr>
      </w:pPr>
      <w:r w:rsidRPr="00B67DE3">
        <w:rPr>
          <w:szCs w:val="28"/>
        </w:rPr>
        <w:t>Содержимое</w:t>
      </w:r>
      <w:r w:rsidRPr="00B67DE3">
        <w:rPr>
          <w:szCs w:val="28"/>
          <w:lang w:val="en-US"/>
        </w:rPr>
        <w:t xml:space="preserve"> </w:t>
      </w:r>
      <w:r w:rsidRPr="00B67DE3">
        <w:rPr>
          <w:szCs w:val="28"/>
        </w:rPr>
        <w:t>файла</w:t>
      </w:r>
      <w:r w:rsidRPr="00B67DE3">
        <w:rPr>
          <w:szCs w:val="28"/>
          <w:lang w:val="en-US"/>
        </w:rPr>
        <w:t xml:space="preserve"> app.py:</w:t>
      </w:r>
    </w:p>
    <w:p w14:paraId="2508AE04" w14:textId="77777777" w:rsidR="00A10A0A" w:rsidRPr="00B67DE3" w:rsidRDefault="00AB3B4E">
      <w:pPr>
        <w:pStyle w:val="Code"/>
        <w:rPr>
          <w:rFonts w:ascii="Times New Roman" w:hAnsi="Times New Roman"/>
          <w:sz w:val="28"/>
          <w:szCs w:val="28"/>
          <w:lang w:val="en-US"/>
        </w:rPr>
      </w:pPr>
      <w:r w:rsidRPr="00B67DE3">
        <w:rPr>
          <w:rFonts w:ascii="Times New Roman" w:hAnsi="Times New Roman"/>
          <w:sz w:val="28"/>
          <w:szCs w:val="28"/>
          <w:lang w:val="en-US"/>
        </w:rPr>
        <w:t>from flask import Flask</w:t>
      </w:r>
      <w:r w:rsidRPr="00B67DE3">
        <w:rPr>
          <w:rFonts w:ascii="Times New Roman" w:hAnsi="Times New Roman"/>
          <w:sz w:val="28"/>
          <w:szCs w:val="28"/>
          <w:lang w:val="en-US"/>
        </w:rPr>
        <w:br/>
      </w:r>
      <w:r w:rsidRPr="00B67DE3">
        <w:rPr>
          <w:rFonts w:ascii="Times New Roman" w:hAnsi="Times New Roman"/>
          <w:sz w:val="28"/>
          <w:szCs w:val="28"/>
          <w:lang w:val="en-US"/>
        </w:rPr>
        <w:br/>
        <w:t>app = Flask(__name__)</w:t>
      </w:r>
      <w:r w:rsidRPr="00B67DE3">
        <w:rPr>
          <w:rFonts w:ascii="Times New Roman" w:hAnsi="Times New Roman"/>
          <w:sz w:val="28"/>
          <w:szCs w:val="28"/>
          <w:lang w:val="en-US"/>
        </w:rPr>
        <w:br/>
      </w:r>
      <w:r w:rsidRPr="00B67DE3">
        <w:rPr>
          <w:rFonts w:ascii="Times New Roman" w:hAnsi="Times New Roman"/>
          <w:sz w:val="28"/>
          <w:szCs w:val="28"/>
          <w:lang w:val="en-US"/>
        </w:rPr>
        <w:br/>
        <w:t>@</w:t>
      </w:r>
      <w:proofErr w:type="gramStart"/>
      <w:r w:rsidRPr="00B67DE3">
        <w:rPr>
          <w:rFonts w:ascii="Times New Roman" w:hAnsi="Times New Roman"/>
          <w:sz w:val="28"/>
          <w:szCs w:val="28"/>
          <w:lang w:val="en-US"/>
        </w:rPr>
        <w:t>app.get(</w:t>
      </w:r>
      <w:proofErr w:type="gramEnd"/>
      <w:r w:rsidRPr="00B67DE3">
        <w:rPr>
          <w:rFonts w:ascii="Times New Roman" w:hAnsi="Times New Roman"/>
          <w:sz w:val="28"/>
          <w:szCs w:val="28"/>
          <w:lang w:val="en-US"/>
        </w:rPr>
        <w:t>"/")</w:t>
      </w:r>
      <w:r w:rsidRPr="00B67DE3">
        <w:rPr>
          <w:rFonts w:ascii="Times New Roman" w:hAnsi="Times New Roman"/>
          <w:sz w:val="28"/>
          <w:szCs w:val="28"/>
          <w:lang w:val="en-US"/>
        </w:rPr>
        <w:br/>
        <w:t>def index():</w:t>
      </w:r>
      <w:r w:rsidRPr="00B67DE3">
        <w:rPr>
          <w:rFonts w:ascii="Times New Roman" w:hAnsi="Times New Roman"/>
          <w:sz w:val="28"/>
          <w:szCs w:val="28"/>
          <w:lang w:val="en-US"/>
        </w:rPr>
        <w:br/>
        <w:t xml:space="preserve">    return "Hello, Docker!"</w:t>
      </w:r>
      <w:r w:rsidRPr="00B67DE3">
        <w:rPr>
          <w:rFonts w:ascii="Times New Roman" w:hAnsi="Times New Roman"/>
          <w:sz w:val="28"/>
          <w:szCs w:val="28"/>
          <w:lang w:val="en-US"/>
        </w:rPr>
        <w:br/>
      </w:r>
      <w:r w:rsidRPr="00B67DE3">
        <w:rPr>
          <w:rFonts w:ascii="Times New Roman" w:hAnsi="Times New Roman"/>
          <w:sz w:val="28"/>
          <w:szCs w:val="28"/>
          <w:lang w:val="en-US"/>
        </w:rPr>
        <w:br/>
        <w:t>if __name__ == "__main__":</w:t>
      </w:r>
      <w:r w:rsidRPr="00B67DE3">
        <w:rPr>
          <w:rFonts w:ascii="Times New Roman" w:hAnsi="Times New Roman"/>
          <w:sz w:val="28"/>
          <w:szCs w:val="28"/>
          <w:lang w:val="en-US"/>
        </w:rPr>
        <w:br/>
        <w:t xml:space="preserve">    </w:t>
      </w:r>
      <w:proofErr w:type="spellStart"/>
      <w:r w:rsidRPr="00B67DE3">
        <w:rPr>
          <w:rFonts w:ascii="Times New Roman" w:hAnsi="Times New Roman"/>
          <w:sz w:val="28"/>
          <w:szCs w:val="28"/>
          <w:lang w:val="en-US"/>
        </w:rPr>
        <w:t>app.run</w:t>
      </w:r>
      <w:proofErr w:type="spellEnd"/>
      <w:r w:rsidRPr="00B67DE3">
        <w:rPr>
          <w:rFonts w:ascii="Times New Roman" w:hAnsi="Times New Roman"/>
          <w:sz w:val="28"/>
          <w:szCs w:val="28"/>
          <w:lang w:val="en-US"/>
        </w:rPr>
        <w:t>(host="0.0.0.0", port=8000)</w:t>
      </w:r>
    </w:p>
    <w:p w14:paraId="5908A505" w14:textId="77777777" w:rsidR="00A10A0A" w:rsidRPr="00B67DE3" w:rsidRDefault="00AB3B4E">
      <w:pPr>
        <w:pStyle w:val="a1"/>
        <w:rPr>
          <w:szCs w:val="28"/>
          <w:lang w:val="en-US"/>
        </w:rPr>
      </w:pPr>
      <w:r w:rsidRPr="00B67DE3">
        <w:rPr>
          <w:szCs w:val="28"/>
        </w:rPr>
        <w:t>Файл</w:t>
      </w:r>
      <w:r w:rsidRPr="00B67DE3">
        <w:rPr>
          <w:szCs w:val="28"/>
          <w:lang w:val="en-US"/>
        </w:rPr>
        <w:t xml:space="preserve"> requirements.txt:</w:t>
      </w:r>
    </w:p>
    <w:p w14:paraId="3BAF9B4A" w14:textId="77777777" w:rsidR="00A10A0A" w:rsidRPr="00B67DE3" w:rsidRDefault="00AB3B4E">
      <w:pPr>
        <w:pStyle w:val="Code"/>
        <w:rPr>
          <w:rFonts w:ascii="Times New Roman" w:hAnsi="Times New Roman"/>
          <w:sz w:val="28"/>
          <w:szCs w:val="28"/>
        </w:rPr>
      </w:pPr>
      <w:proofErr w:type="spellStart"/>
      <w:r w:rsidRPr="00B67DE3">
        <w:rPr>
          <w:rFonts w:ascii="Times New Roman" w:hAnsi="Times New Roman"/>
          <w:sz w:val="28"/>
          <w:szCs w:val="28"/>
        </w:rPr>
        <w:t>flask</w:t>
      </w:r>
      <w:proofErr w:type="spellEnd"/>
      <w:r w:rsidRPr="00B67DE3">
        <w:rPr>
          <w:rFonts w:ascii="Times New Roman" w:hAnsi="Times New Roman"/>
          <w:sz w:val="28"/>
          <w:szCs w:val="28"/>
        </w:rPr>
        <w:t>==3.0.0</w:t>
      </w:r>
    </w:p>
    <w:p w14:paraId="5AE543FE" w14:textId="77777777" w:rsidR="00A10A0A" w:rsidRPr="00B67DE3" w:rsidRDefault="00AB3B4E">
      <w:pPr>
        <w:pStyle w:val="a1"/>
        <w:rPr>
          <w:szCs w:val="28"/>
        </w:rPr>
      </w:pPr>
      <w:r w:rsidRPr="00B67DE3">
        <w:rPr>
          <w:szCs w:val="28"/>
        </w:rPr>
        <w:t xml:space="preserve">Dockerfile описывает сборку образа. В примере используется официальный базовый образ Python и установка зависимостей через </w:t>
      </w:r>
      <w:proofErr w:type="spellStart"/>
      <w:r w:rsidRPr="00B67DE3">
        <w:rPr>
          <w:szCs w:val="28"/>
        </w:rPr>
        <w:t>pip</w:t>
      </w:r>
      <w:proofErr w:type="spellEnd"/>
      <w:r w:rsidRPr="00B67DE3">
        <w:rPr>
          <w:szCs w:val="28"/>
        </w:rPr>
        <w:t xml:space="preserve"> </w:t>
      </w:r>
      <w:hyperlink w:anchor="ref_1" w:history="1">
        <w:r w:rsidRPr="00B67DE3">
          <w:rPr>
            <w:szCs w:val="28"/>
          </w:rPr>
          <w:t>[1]</w:t>
        </w:r>
      </w:hyperlink>
      <w:r w:rsidRPr="00B67DE3">
        <w:rPr>
          <w:szCs w:val="28"/>
        </w:rPr>
        <w:t>:</w:t>
      </w:r>
    </w:p>
    <w:p w14:paraId="286E4682" w14:textId="77777777" w:rsidR="00A10A0A" w:rsidRPr="00B67DE3" w:rsidRDefault="00AB3B4E">
      <w:pPr>
        <w:pStyle w:val="Code"/>
        <w:rPr>
          <w:rFonts w:ascii="Times New Roman" w:hAnsi="Times New Roman"/>
          <w:sz w:val="28"/>
          <w:szCs w:val="28"/>
        </w:rPr>
      </w:pPr>
      <w:r w:rsidRPr="00B67DE3">
        <w:rPr>
          <w:rFonts w:ascii="Times New Roman" w:hAnsi="Times New Roman"/>
          <w:sz w:val="28"/>
          <w:szCs w:val="28"/>
          <w:lang w:val="en-US"/>
        </w:rPr>
        <w:t>FROM python:3.12-slim</w:t>
      </w:r>
      <w:r w:rsidRPr="00B67DE3">
        <w:rPr>
          <w:rFonts w:ascii="Times New Roman" w:hAnsi="Times New Roman"/>
          <w:sz w:val="28"/>
          <w:szCs w:val="28"/>
          <w:lang w:val="en-US"/>
        </w:rPr>
        <w:br/>
      </w:r>
      <w:r w:rsidRPr="00B67DE3">
        <w:rPr>
          <w:rFonts w:ascii="Times New Roman" w:hAnsi="Times New Roman"/>
          <w:sz w:val="28"/>
          <w:szCs w:val="28"/>
          <w:lang w:val="en-US"/>
        </w:rPr>
        <w:br/>
        <w:t>WORKDIR /app</w:t>
      </w:r>
      <w:r w:rsidRPr="00B67DE3">
        <w:rPr>
          <w:rFonts w:ascii="Times New Roman" w:hAnsi="Times New Roman"/>
          <w:sz w:val="28"/>
          <w:szCs w:val="28"/>
          <w:lang w:val="en-US"/>
        </w:rPr>
        <w:br/>
        <w:t xml:space="preserve">COPY </w:t>
      </w:r>
      <w:proofErr w:type="gramStart"/>
      <w:r w:rsidRPr="00B67DE3">
        <w:rPr>
          <w:rFonts w:ascii="Times New Roman" w:hAnsi="Times New Roman"/>
          <w:sz w:val="28"/>
          <w:szCs w:val="28"/>
          <w:lang w:val="en-US"/>
        </w:rPr>
        <w:t>requirements.txt .</w:t>
      </w:r>
      <w:proofErr w:type="gramEnd"/>
      <w:r w:rsidRPr="00B67DE3">
        <w:rPr>
          <w:rFonts w:ascii="Times New Roman" w:hAnsi="Times New Roman"/>
          <w:sz w:val="28"/>
          <w:szCs w:val="28"/>
          <w:lang w:val="en-US"/>
        </w:rPr>
        <w:br/>
        <w:t>RUN pip install --no-cache-</w:t>
      </w:r>
      <w:proofErr w:type="spellStart"/>
      <w:r w:rsidRPr="00B67DE3">
        <w:rPr>
          <w:rFonts w:ascii="Times New Roman" w:hAnsi="Times New Roman"/>
          <w:sz w:val="28"/>
          <w:szCs w:val="28"/>
          <w:lang w:val="en-US"/>
        </w:rPr>
        <w:t>dir</w:t>
      </w:r>
      <w:proofErr w:type="spellEnd"/>
      <w:r w:rsidRPr="00B67DE3">
        <w:rPr>
          <w:rFonts w:ascii="Times New Roman" w:hAnsi="Times New Roman"/>
          <w:sz w:val="28"/>
          <w:szCs w:val="28"/>
          <w:lang w:val="en-US"/>
        </w:rPr>
        <w:t xml:space="preserve"> -r requirements.txt</w:t>
      </w:r>
      <w:r w:rsidRPr="00B67DE3">
        <w:rPr>
          <w:rFonts w:ascii="Times New Roman" w:hAnsi="Times New Roman"/>
          <w:sz w:val="28"/>
          <w:szCs w:val="28"/>
          <w:lang w:val="en-US"/>
        </w:rPr>
        <w:br/>
      </w:r>
      <w:r w:rsidRPr="00B67DE3">
        <w:rPr>
          <w:rFonts w:ascii="Times New Roman" w:hAnsi="Times New Roman"/>
          <w:sz w:val="28"/>
          <w:szCs w:val="28"/>
          <w:lang w:val="en-US"/>
        </w:rPr>
        <w:br/>
        <w:t>COPY app.py .</w:t>
      </w:r>
      <w:r w:rsidRPr="00B67DE3">
        <w:rPr>
          <w:rFonts w:ascii="Times New Roman" w:hAnsi="Times New Roman"/>
          <w:sz w:val="28"/>
          <w:szCs w:val="28"/>
          <w:lang w:val="en-US"/>
        </w:rPr>
        <w:br/>
      </w:r>
      <w:r w:rsidRPr="00B67DE3">
        <w:rPr>
          <w:rFonts w:ascii="Times New Roman" w:hAnsi="Times New Roman"/>
          <w:sz w:val="28"/>
          <w:szCs w:val="28"/>
          <w:lang w:val="en-US"/>
        </w:rPr>
        <w:br/>
      </w:r>
      <w:r w:rsidRPr="00B67DE3">
        <w:rPr>
          <w:rFonts w:ascii="Times New Roman" w:hAnsi="Times New Roman"/>
          <w:sz w:val="28"/>
          <w:szCs w:val="28"/>
        </w:rPr>
        <w:t>EXPOSE 8000</w:t>
      </w:r>
      <w:r w:rsidRPr="00B67DE3">
        <w:rPr>
          <w:rFonts w:ascii="Times New Roman" w:hAnsi="Times New Roman"/>
          <w:sz w:val="28"/>
          <w:szCs w:val="28"/>
        </w:rPr>
        <w:br/>
        <w:t>CMD ["</w:t>
      </w:r>
      <w:proofErr w:type="spellStart"/>
      <w:r w:rsidRPr="00B67DE3">
        <w:rPr>
          <w:rFonts w:ascii="Times New Roman" w:hAnsi="Times New Roman"/>
          <w:sz w:val="28"/>
          <w:szCs w:val="28"/>
        </w:rPr>
        <w:t>python</w:t>
      </w:r>
      <w:proofErr w:type="spellEnd"/>
      <w:r w:rsidRPr="00B67DE3">
        <w:rPr>
          <w:rFonts w:ascii="Times New Roman" w:hAnsi="Times New Roman"/>
          <w:sz w:val="28"/>
          <w:szCs w:val="28"/>
        </w:rPr>
        <w:t>", "app.py"]</w:t>
      </w:r>
    </w:p>
    <w:p w14:paraId="2993BDE6" w14:textId="77777777" w:rsidR="00A10A0A" w:rsidRPr="00B67DE3" w:rsidRDefault="00AB3B4E">
      <w:pPr>
        <w:pStyle w:val="a1"/>
        <w:rPr>
          <w:szCs w:val="28"/>
        </w:rPr>
      </w:pPr>
      <w:r w:rsidRPr="00B67DE3">
        <w:rPr>
          <w:szCs w:val="28"/>
        </w:rPr>
        <w:t>Сборка и запуск выполняются командами:</w:t>
      </w:r>
    </w:p>
    <w:p w14:paraId="23E8DDC6" w14:textId="77777777" w:rsidR="00A10A0A" w:rsidRPr="00B67DE3" w:rsidRDefault="00AB3B4E">
      <w:pPr>
        <w:pStyle w:val="Code"/>
        <w:rPr>
          <w:rFonts w:ascii="Times New Roman" w:hAnsi="Times New Roman"/>
          <w:sz w:val="28"/>
          <w:szCs w:val="28"/>
          <w:lang w:val="en-US"/>
        </w:rPr>
      </w:pPr>
      <w:r w:rsidRPr="00B67DE3">
        <w:rPr>
          <w:rFonts w:ascii="Times New Roman" w:hAnsi="Times New Roman"/>
          <w:sz w:val="28"/>
          <w:szCs w:val="28"/>
          <w:lang w:val="en-US"/>
        </w:rPr>
        <w:t>docker build -t hello-docker:1.</w:t>
      </w:r>
      <w:proofErr w:type="gramStart"/>
      <w:r w:rsidRPr="00B67DE3">
        <w:rPr>
          <w:rFonts w:ascii="Times New Roman" w:hAnsi="Times New Roman"/>
          <w:sz w:val="28"/>
          <w:szCs w:val="28"/>
          <w:lang w:val="en-US"/>
        </w:rPr>
        <w:t>0 .</w:t>
      </w:r>
      <w:proofErr w:type="gramEnd"/>
      <w:r w:rsidRPr="00B67DE3">
        <w:rPr>
          <w:rFonts w:ascii="Times New Roman" w:hAnsi="Times New Roman"/>
          <w:sz w:val="28"/>
          <w:szCs w:val="28"/>
          <w:lang w:val="en-US"/>
        </w:rPr>
        <w:br/>
        <w:t>docker run --rm -p 8000:8000 hello-docker:1.0</w:t>
      </w:r>
    </w:p>
    <w:p w14:paraId="3790B7C4" w14:textId="77777777" w:rsidR="00A10A0A" w:rsidRPr="00B67DE3" w:rsidRDefault="00AB3B4E">
      <w:pPr>
        <w:pStyle w:val="a1"/>
        <w:rPr>
          <w:szCs w:val="28"/>
        </w:rPr>
      </w:pPr>
      <w:r w:rsidRPr="00B67DE3">
        <w:rPr>
          <w:szCs w:val="28"/>
        </w:rPr>
        <w:lastRenderedPageBreak/>
        <w:t xml:space="preserve">После запуска сервис будет доступен по адресу http://localhost:8000/. При необходимости образ можно опубликовать в registry (например, Docker Hub или приватный репозиторий) и запускать на других машинах без повторной настройки окружения </w:t>
      </w:r>
      <w:hyperlink w:anchor="ref_1" w:history="1">
        <w:r w:rsidRPr="00B67DE3">
          <w:rPr>
            <w:szCs w:val="28"/>
          </w:rPr>
          <w:t>[1]</w:t>
        </w:r>
      </w:hyperlink>
      <w:r w:rsidRPr="00B67DE3">
        <w:rPr>
          <w:szCs w:val="28"/>
        </w:rPr>
        <w:t>.</w:t>
      </w:r>
    </w:p>
    <w:p w14:paraId="45E6B4F1" w14:textId="77777777" w:rsidR="00A10A0A" w:rsidRDefault="00AB3B4E" w:rsidP="00B67DE3">
      <w:pPr>
        <w:pStyle w:val="2"/>
        <w:numPr>
          <w:ilvl w:val="0"/>
          <w:numId w:val="0"/>
        </w:numPr>
        <w:ind w:left="568"/>
      </w:pPr>
      <w:bookmarkStart w:id="10" w:name="_Toc217659182"/>
      <w:r>
        <w:t>2.3 Оркестрация нескольких сервисов с Docker Compose</w:t>
      </w:r>
      <w:bookmarkEnd w:id="10"/>
    </w:p>
    <w:p w14:paraId="3EB85A1E" w14:textId="77777777" w:rsidR="00A10A0A" w:rsidRPr="00B67DE3" w:rsidRDefault="00AB3B4E">
      <w:pPr>
        <w:pStyle w:val="a1"/>
        <w:rPr>
          <w:szCs w:val="28"/>
        </w:rPr>
      </w:pPr>
      <w:r w:rsidRPr="00B67DE3">
        <w:rPr>
          <w:szCs w:val="28"/>
        </w:rPr>
        <w:t xml:space="preserve">Одиночный контейнер удобен для простых задач, но на практике приложения часто состоят из нескольких компонентов: веб‑приложение, база данных, кэш, обратный прокси. Docker Compose позволяет описать такую конфигурацию в файле docker-compose.yml и запускать её как единое целое </w:t>
      </w:r>
      <w:hyperlink w:anchor="ref_1" w:history="1">
        <w:r w:rsidRPr="00B67DE3">
          <w:rPr>
            <w:szCs w:val="28"/>
          </w:rPr>
          <w:t>[1]</w:t>
        </w:r>
      </w:hyperlink>
      <w:r w:rsidRPr="00B67DE3">
        <w:rPr>
          <w:szCs w:val="28"/>
        </w:rPr>
        <w:t>.</w:t>
      </w:r>
    </w:p>
    <w:p w14:paraId="4165FF33" w14:textId="77777777" w:rsidR="00A10A0A" w:rsidRPr="00B67DE3" w:rsidRDefault="00AB3B4E">
      <w:pPr>
        <w:pStyle w:val="a1"/>
        <w:rPr>
          <w:szCs w:val="28"/>
        </w:rPr>
      </w:pPr>
      <w:r w:rsidRPr="00B67DE3">
        <w:rPr>
          <w:szCs w:val="28"/>
        </w:rPr>
        <w:t>Ниже приведен пример Compose‑файла для связки «приложение + PostgreSQL». Для упрощения предполагается, что приложение умеет читать параметры подключения из переменных окружения:</w:t>
      </w:r>
    </w:p>
    <w:p w14:paraId="00FC1A41" w14:textId="77777777" w:rsidR="00A10A0A" w:rsidRPr="00B67DE3" w:rsidRDefault="00AB3B4E">
      <w:pPr>
        <w:pStyle w:val="Code"/>
        <w:rPr>
          <w:rFonts w:ascii="Times New Roman" w:hAnsi="Times New Roman"/>
          <w:sz w:val="28"/>
          <w:szCs w:val="28"/>
          <w:lang w:val="en-US"/>
        </w:rPr>
      </w:pPr>
      <w:r w:rsidRPr="00B67DE3">
        <w:rPr>
          <w:rFonts w:ascii="Times New Roman" w:hAnsi="Times New Roman"/>
          <w:sz w:val="28"/>
          <w:szCs w:val="28"/>
          <w:lang w:val="en-US"/>
        </w:rPr>
        <w:t>version: "3.9"</w:t>
      </w:r>
      <w:r w:rsidRPr="00B67DE3">
        <w:rPr>
          <w:rFonts w:ascii="Times New Roman" w:hAnsi="Times New Roman"/>
          <w:sz w:val="28"/>
          <w:szCs w:val="28"/>
          <w:lang w:val="en-US"/>
        </w:rPr>
        <w:br/>
        <w:t>services:</w:t>
      </w:r>
      <w:r w:rsidRPr="00B67DE3">
        <w:rPr>
          <w:rFonts w:ascii="Times New Roman" w:hAnsi="Times New Roman"/>
          <w:sz w:val="28"/>
          <w:szCs w:val="28"/>
          <w:lang w:val="en-US"/>
        </w:rPr>
        <w:br/>
        <w:t xml:space="preserve">  </w:t>
      </w:r>
      <w:proofErr w:type="spellStart"/>
      <w:r w:rsidRPr="00B67DE3">
        <w:rPr>
          <w:rFonts w:ascii="Times New Roman" w:hAnsi="Times New Roman"/>
          <w:sz w:val="28"/>
          <w:szCs w:val="28"/>
          <w:lang w:val="en-US"/>
        </w:rPr>
        <w:t>db</w:t>
      </w:r>
      <w:proofErr w:type="spellEnd"/>
      <w:r w:rsidRPr="00B67DE3">
        <w:rPr>
          <w:rFonts w:ascii="Times New Roman" w:hAnsi="Times New Roman"/>
          <w:sz w:val="28"/>
          <w:szCs w:val="28"/>
          <w:lang w:val="en-US"/>
        </w:rPr>
        <w:t>:</w:t>
      </w:r>
      <w:r w:rsidRPr="00B67DE3">
        <w:rPr>
          <w:rFonts w:ascii="Times New Roman" w:hAnsi="Times New Roman"/>
          <w:sz w:val="28"/>
          <w:szCs w:val="28"/>
          <w:lang w:val="en-US"/>
        </w:rPr>
        <w:br/>
        <w:t xml:space="preserve">    image: postgres:16</w:t>
      </w:r>
      <w:r w:rsidRPr="00B67DE3">
        <w:rPr>
          <w:rFonts w:ascii="Times New Roman" w:hAnsi="Times New Roman"/>
          <w:sz w:val="28"/>
          <w:szCs w:val="28"/>
          <w:lang w:val="en-US"/>
        </w:rPr>
        <w:br/>
        <w:t xml:space="preserve">    environment:</w:t>
      </w:r>
      <w:r w:rsidRPr="00B67DE3">
        <w:rPr>
          <w:rFonts w:ascii="Times New Roman" w:hAnsi="Times New Roman"/>
          <w:sz w:val="28"/>
          <w:szCs w:val="28"/>
          <w:lang w:val="en-US"/>
        </w:rPr>
        <w:br/>
        <w:t xml:space="preserve">      POSTGRES_DB: </w:t>
      </w:r>
      <w:proofErr w:type="spellStart"/>
      <w:r w:rsidRPr="00B67DE3">
        <w:rPr>
          <w:rFonts w:ascii="Times New Roman" w:hAnsi="Times New Roman"/>
          <w:sz w:val="28"/>
          <w:szCs w:val="28"/>
          <w:lang w:val="en-US"/>
        </w:rPr>
        <w:t>appdb</w:t>
      </w:r>
      <w:proofErr w:type="spellEnd"/>
      <w:r w:rsidRPr="00B67DE3">
        <w:rPr>
          <w:rFonts w:ascii="Times New Roman" w:hAnsi="Times New Roman"/>
          <w:sz w:val="28"/>
          <w:szCs w:val="28"/>
          <w:lang w:val="en-US"/>
        </w:rPr>
        <w:br/>
        <w:t xml:space="preserve">      POSTGRES_USER: </w:t>
      </w:r>
      <w:proofErr w:type="spellStart"/>
      <w:r w:rsidRPr="00B67DE3">
        <w:rPr>
          <w:rFonts w:ascii="Times New Roman" w:hAnsi="Times New Roman"/>
          <w:sz w:val="28"/>
          <w:szCs w:val="28"/>
          <w:lang w:val="en-US"/>
        </w:rPr>
        <w:t>appuser</w:t>
      </w:r>
      <w:proofErr w:type="spellEnd"/>
      <w:r w:rsidRPr="00B67DE3">
        <w:rPr>
          <w:rFonts w:ascii="Times New Roman" w:hAnsi="Times New Roman"/>
          <w:sz w:val="28"/>
          <w:szCs w:val="28"/>
          <w:lang w:val="en-US"/>
        </w:rPr>
        <w:br/>
        <w:t xml:space="preserve">      POSTGRES_PASSWORD: </w:t>
      </w:r>
      <w:proofErr w:type="spellStart"/>
      <w:r w:rsidRPr="00B67DE3">
        <w:rPr>
          <w:rFonts w:ascii="Times New Roman" w:hAnsi="Times New Roman"/>
          <w:sz w:val="28"/>
          <w:szCs w:val="28"/>
          <w:lang w:val="en-US"/>
        </w:rPr>
        <w:t>apppass</w:t>
      </w:r>
      <w:proofErr w:type="spellEnd"/>
      <w:r w:rsidRPr="00B67DE3">
        <w:rPr>
          <w:rFonts w:ascii="Times New Roman" w:hAnsi="Times New Roman"/>
          <w:sz w:val="28"/>
          <w:szCs w:val="28"/>
          <w:lang w:val="en-US"/>
        </w:rPr>
        <w:br/>
        <w:t xml:space="preserve">    volumes:</w:t>
      </w:r>
      <w:r w:rsidRPr="00B67DE3">
        <w:rPr>
          <w:rFonts w:ascii="Times New Roman" w:hAnsi="Times New Roman"/>
          <w:sz w:val="28"/>
          <w:szCs w:val="28"/>
          <w:lang w:val="en-US"/>
        </w:rPr>
        <w:br/>
        <w:t xml:space="preserve">      - </w:t>
      </w:r>
      <w:proofErr w:type="spellStart"/>
      <w:r w:rsidRPr="00B67DE3">
        <w:rPr>
          <w:rFonts w:ascii="Times New Roman" w:hAnsi="Times New Roman"/>
          <w:sz w:val="28"/>
          <w:szCs w:val="28"/>
          <w:lang w:val="en-US"/>
        </w:rPr>
        <w:t>dbdata</w:t>
      </w:r>
      <w:proofErr w:type="spellEnd"/>
      <w:r w:rsidRPr="00B67DE3">
        <w:rPr>
          <w:rFonts w:ascii="Times New Roman" w:hAnsi="Times New Roman"/>
          <w:sz w:val="28"/>
          <w:szCs w:val="28"/>
          <w:lang w:val="en-US"/>
        </w:rPr>
        <w:t>:/var/lib/</w:t>
      </w:r>
      <w:proofErr w:type="spellStart"/>
      <w:r w:rsidRPr="00B67DE3">
        <w:rPr>
          <w:rFonts w:ascii="Times New Roman" w:hAnsi="Times New Roman"/>
          <w:sz w:val="28"/>
          <w:szCs w:val="28"/>
          <w:lang w:val="en-US"/>
        </w:rPr>
        <w:t>postgresql</w:t>
      </w:r>
      <w:proofErr w:type="spellEnd"/>
      <w:r w:rsidRPr="00B67DE3">
        <w:rPr>
          <w:rFonts w:ascii="Times New Roman" w:hAnsi="Times New Roman"/>
          <w:sz w:val="28"/>
          <w:szCs w:val="28"/>
          <w:lang w:val="en-US"/>
        </w:rPr>
        <w:t>/data</w:t>
      </w:r>
      <w:r w:rsidRPr="00B67DE3">
        <w:rPr>
          <w:rFonts w:ascii="Times New Roman" w:hAnsi="Times New Roman"/>
          <w:sz w:val="28"/>
          <w:szCs w:val="28"/>
          <w:lang w:val="en-US"/>
        </w:rPr>
        <w:br/>
      </w:r>
      <w:r w:rsidRPr="00B67DE3">
        <w:rPr>
          <w:rFonts w:ascii="Times New Roman" w:hAnsi="Times New Roman"/>
          <w:sz w:val="28"/>
          <w:szCs w:val="28"/>
          <w:lang w:val="en-US"/>
        </w:rPr>
        <w:br/>
        <w:t xml:space="preserve">  web:</w:t>
      </w:r>
      <w:r w:rsidRPr="00B67DE3">
        <w:rPr>
          <w:rFonts w:ascii="Times New Roman" w:hAnsi="Times New Roman"/>
          <w:sz w:val="28"/>
          <w:szCs w:val="28"/>
          <w:lang w:val="en-US"/>
        </w:rPr>
        <w:br/>
        <w:t xml:space="preserve">    build</w:t>
      </w:r>
      <w:proofErr w:type="gramStart"/>
      <w:r w:rsidRPr="00B67DE3">
        <w:rPr>
          <w:rFonts w:ascii="Times New Roman" w:hAnsi="Times New Roman"/>
          <w:sz w:val="28"/>
          <w:szCs w:val="28"/>
          <w:lang w:val="en-US"/>
        </w:rPr>
        <w:t>: .</w:t>
      </w:r>
      <w:proofErr w:type="gramEnd"/>
      <w:r w:rsidRPr="00B67DE3">
        <w:rPr>
          <w:rFonts w:ascii="Times New Roman" w:hAnsi="Times New Roman"/>
          <w:sz w:val="28"/>
          <w:szCs w:val="28"/>
          <w:lang w:val="en-US"/>
        </w:rPr>
        <w:br/>
        <w:t xml:space="preserve">    ports:</w:t>
      </w:r>
      <w:r w:rsidRPr="00B67DE3">
        <w:rPr>
          <w:rFonts w:ascii="Times New Roman" w:hAnsi="Times New Roman"/>
          <w:sz w:val="28"/>
          <w:szCs w:val="28"/>
          <w:lang w:val="en-US"/>
        </w:rPr>
        <w:br/>
        <w:t xml:space="preserve">      - "8000:8000"</w:t>
      </w:r>
      <w:r w:rsidRPr="00B67DE3">
        <w:rPr>
          <w:rFonts w:ascii="Times New Roman" w:hAnsi="Times New Roman"/>
          <w:sz w:val="28"/>
          <w:szCs w:val="28"/>
          <w:lang w:val="en-US"/>
        </w:rPr>
        <w:br/>
        <w:t xml:space="preserve">    environment:</w:t>
      </w:r>
      <w:r w:rsidRPr="00B67DE3">
        <w:rPr>
          <w:rFonts w:ascii="Times New Roman" w:hAnsi="Times New Roman"/>
          <w:sz w:val="28"/>
          <w:szCs w:val="28"/>
          <w:lang w:val="en-US"/>
        </w:rPr>
        <w:br/>
        <w:t xml:space="preserve">      DB_HOST: </w:t>
      </w:r>
      <w:proofErr w:type="spellStart"/>
      <w:r w:rsidRPr="00B67DE3">
        <w:rPr>
          <w:rFonts w:ascii="Times New Roman" w:hAnsi="Times New Roman"/>
          <w:sz w:val="28"/>
          <w:szCs w:val="28"/>
          <w:lang w:val="en-US"/>
        </w:rPr>
        <w:t>db</w:t>
      </w:r>
      <w:proofErr w:type="spellEnd"/>
      <w:r w:rsidRPr="00B67DE3">
        <w:rPr>
          <w:rFonts w:ascii="Times New Roman" w:hAnsi="Times New Roman"/>
          <w:sz w:val="28"/>
          <w:szCs w:val="28"/>
          <w:lang w:val="en-US"/>
        </w:rPr>
        <w:br/>
        <w:t xml:space="preserve">      DB_NAME: </w:t>
      </w:r>
      <w:proofErr w:type="spellStart"/>
      <w:r w:rsidRPr="00B67DE3">
        <w:rPr>
          <w:rFonts w:ascii="Times New Roman" w:hAnsi="Times New Roman"/>
          <w:sz w:val="28"/>
          <w:szCs w:val="28"/>
          <w:lang w:val="en-US"/>
        </w:rPr>
        <w:t>appdb</w:t>
      </w:r>
      <w:proofErr w:type="spellEnd"/>
      <w:r w:rsidRPr="00B67DE3">
        <w:rPr>
          <w:rFonts w:ascii="Times New Roman" w:hAnsi="Times New Roman"/>
          <w:sz w:val="28"/>
          <w:szCs w:val="28"/>
          <w:lang w:val="en-US"/>
        </w:rPr>
        <w:br/>
        <w:t xml:space="preserve">      DB_USER: </w:t>
      </w:r>
      <w:proofErr w:type="spellStart"/>
      <w:r w:rsidRPr="00B67DE3">
        <w:rPr>
          <w:rFonts w:ascii="Times New Roman" w:hAnsi="Times New Roman"/>
          <w:sz w:val="28"/>
          <w:szCs w:val="28"/>
          <w:lang w:val="en-US"/>
        </w:rPr>
        <w:t>appuser</w:t>
      </w:r>
      <w:proofErr w:type="spellEnd"/>
      <w:r w:rsidRPr="00B67DE3">
        <w:rPr>
          <w:rFonts w:ascii="Times New Roman" w:hAnsi="Times New Roman"/>
          <w:sz w:val="28"/>
          <w:szCs w:val="28"/>
          <w:lang w:val="en-US"/>
        </w:rPr>
        <w:br/>
        <w:t xml:space="preserve">      DB_PASSWORD: </w:t>
      </w:r>
      <w:proofErr w:type="spellStart"/>
      <w:r w:rsidRPr="00B67DE3">
        <w:rPr>
          <w:rFonts w:ascii="Times New Roman" w:hAnsi="Times New Roman"/>
          <w:sz w:val="28"/>
          <w:szCs w:val="28"/>
          <w:lang w:val="en-US"/>
        </w:rPr>
        <w:t>apppass</w:t>
      </w:r>
      <w:proofErr w:type="spellEnd"/>
      <w:r w:rsidRPr="00B67DE3">
        <w:rPr>
          <w:rFonts w:ascii="Times New Roman" w:hAnsi="Times New Roman"/>
          <w:sz w:val="28"/>
          <w:szCs w:val="28"/>
          <w:lang w:val="en-US"/>
        </w:rPr>
        <w:br/>
        <w:t xml:space="preserve">    </w:t>
      </w:r>
      <w:proofErr w:type="spellStart"/>
      <w:r w:rsidRPr="00B67DE3">
        <w:rPr>
          <w:rFonts w:ascii="Times New Roman" w:hAnsi="Times New Roman"/>
          <w:sz w:val="28"/>
          <w:szCs w:val="28"/>
          <w:lang w:val="en-US"/>
        </w:rPr>
        <w:t>depends_on</w:t>
      </w:r>
      <w:proofErr w:type="spellEnd"/>
      <w:r w:rsidRPr="00B67DE3">
        <w:rPr>
          <w:rFonts w:ascii="Times New Roman" w:hAnsi="Times New Roman"/>
          <w:sz w:val="28"/>
          <w:szCs w:val="28"/>
          <w:lang w:val="en-US"/>
        </w:rPr>
        <w:t>:</w:t>
      </w:r>
      <w:r w:rsidRPr="00B67DE3">
        <w:rPr>
          <w:rFonts w:ascii="Times New Roman" w:hAnsi="Times New Roman"/>
          <w:sz w:val="28"/>
          <w:szCs w:val="28"/>
          <w:lang w:val="en-US"/>
        </w:rPr>
        <w:br/>
        <w:t xml:space="preserve">      - </w:t>
      </w:r>
      <w:proofErr w:type="spellStart"/>
      <w:r w:rsidRPr="00B67DE3">
        <w:rPr>
          <w:rFonts w:ascii="Times New Roman" w:hAnsi="Times New Roman"/>
          <w:sz w:val="28"/>
          <w:szCs w:val="28"/>
          <w:lang w:val="en-US"/>
        </w:rPr>
        <w:t>db</w:t>
      </w:r>
      <w:proofErr w:type="spellEnd"/>
      <w:r w:rsidRPr="00B67DE3">
        <w:rPr>
          <w:rFonts w:ascii="Times New Roman" w:hAnsi="Times New Roman"/>
          <w:sz w:val="28"/>
          <w:szCs w:val="28"/>
          <w:lang w:val="en-US"/>
        </w:rPr>
        <w:br/>
      </w:r>
      <w:r w:rsidRPr="00B67DE3">
        <w:rPr>
          <w:rFonts w:ascii="Times New Roman" w:hAnsi="Times New Roman"/>
          <w:sz w:val="28"/>
          <w:szCs w:val="28"/>
          <w:lang w:val="en-US"/>
        </w:rPr>
        <w:br/>
      </w:r>
      <w:r w:rsidRPr="00B67DE3">
        <w:rPr>
          <w:rFonts w:ascii="Times New Roman" w:hAnsi="Times New Roman"/>
          <w:sz w:val="28"/>
          <w:szCs w:val="28"/>
          <w:lang w:val="en-US"/>
        </w:rPr>
        <w:lastRenderedPageBreak/>
        <w:t>volumes:</w:t>
      </w:r>
      <w:r w:rsidRPr="00B67DE3">
        <w:rPr>
          <w:rFonts w:ascii="Times New Roman" w:hAnsi="Times New Roman"/>
          <w:sz w:val="28"/>
          <w:szCs w:val="28"/>
          <w:lang w:val="en-US"/>
        </w:rPr>
        <w:br/>
        <w:t xml:space="preserve">  </w:t>
      </w:r>
      <w:proofErr w:type="spellStart"/>
      <w:r w:rsidRPr="00B67DE3">
        <w:rPr>
          <w:rFonts w:ascii="Times New Roman" w:hAnsi="Times New Roman"/>
          <w:sz w:val="28"/>
          <w:szCs w:val="28"/>
          <w:lang w:val="en-US"/>
        </w:rPr>
        <w:t>dbdata</w:t>
      </w:r>
      <w:proofErr w:type="spellEnd"/>
      <w:r w:rsidRPr="00B67DE3">
        <w:rPr>
          <w:rFonts w:ascii="Times New Roman" w:hAnsi="Times New Roman"/>
          <w:sz w:val="28"/>
          <w:szCs w:val="28"/>
          <w:lang w:val="en-US"/>
        </w:rPr>
        <w:t>:</w:t>
      </w:r>
    </w:p>
    <w:p w14:paraId="6287D11B" w14:textId="77777777" w:rsidR="00A10A0A" w:rsidRPr="00B67DE3" w:rsidRDefault="00AB3B4E">
      <w:pPr>
        <w:pStyle w:val="a1"/>
        <w:rPr>
          <w:szCs w:val="28"/>
        </w:rPr>
      </w:pPr>
      <w:r w:rsidRPr="00B67DE3">
        <w:rPr>
          <w:szCs w:val="28"/>
        </w:rPr>
        <w:t>Запуск выполняется командой:</w:t>
      </w:r>
    </w:p>
    <w:p w14:paraId="0F6DDA12" w14:textId="77777777" w:rsidR="00A10A0A" w:rsidRPr="00B67DE3" w:rsidRDefault="00AB3B4E">
      <w:pPr>
        <w:pStyle w:val="Code"/>
        <w:rPr>
          <w:rFonts w:ascii="Times New Roman" w:hAnsi="Times New Roman"/>
          <w:sz w:val="28"/>
          <w:szCs w:val="28"/>
        </w:rPr>
      </w:pPr>
      <w:r w:rsidRPr="00B67DE3">
        <w:rPr>
          <w:rFonts w:ascii="Times New Roman" w:hAnsi="Times New Roman"/>
          <w:sz w:val="28"/>
          <w:szCs w:val="28"/>
        </w:rPr>
        <w:t>docker compose up -d --build</w:t>
      </w:r>
    </w:p>
    <w:p w14:paraId="04539AA4" w14:textId="77777777" w:rsidR="00A10A0A" w:rsidRPr="00B67DE3" w:rsidRDefault="00AB3B4E">
      <w:pPr>
        <w:pStyle w:val="a1"/>
        <w:rPr>
          <w:szCs w:val="28"/>
        </w:rPr>
      </w:pPr>
      <w:r w:rsidRPr="00B67DE3">
        <w:rPr>
          <w:szCs w:val="28"/>
        </w:rPr>
        <w:t xml:space="preserve">Compose создаст отдельную сеть, поднимет контейнер базы данных и контейнер приложения, а также подключит том dbdata для сохранения данных PostgreSQL между перезапусками. Остановка и удаление окружения выполняются командой docker compose down (данные в томе при этом сохранятся, если не указать параметр -v) </w:t>
      </w:r>
      <w:hyperlink w:anchor="ref_1" w:history="1">
        <w:r w:rsidRPr="00B67DE3">
          <w:rPr>
            <w:szCs w:val="28"/>
          </w:rPr>
          <w:t>[1]</w:t>
        </w:r>
      </w:hyperlink>
      <w:r w:rsidRPr="00B67DE3">
        <w:rPr>
          <w:szCs w:val="28"/>
        </w:rPr>
        <w:t>.</w:t>
      </w:r>
    </w:p>
    <w:p w14:paraId="16603E9A" w14:textId="77777777" w:rsidR="00A10A0A" w:rsidRDefault="00AB3B4E" w:rsidP="00B67DE3">
      <w:pPr>
        <w:pStyle w:val="2"/>
        <w:numPr>
          <w:ilvl w:val="0"/>
          <w:numId w:val="0"/>
        </w:numPr>
        <w:ind w:left="568"/>
      </w:pPr>
      <w:bookmarkStart w:id="11" w:name="_Toc217659183"/>
      <w:r>
        <w:t>2.4 Сравнение с развертыванием на виртуальной машине</w:t>
      </w:r>
      <w:bookmarkEnd w:id="11"/>
    </w:p>
    <w:p w14:paraId="054E5631" w14:textId="77777777" w:rsidR="00A10A0A" w:rsidRDefault="00AB3B4E">
      <w:pPr>
        <w:pStyle w:val="a1"/>
      </w:pPr>
      <w:r>
        <w:t>Если аналогичное приложение разворачивать традиционно на виртуальной машине, администратору нужно выбрать ОС, установить интерпретатор Python, менеджер пакетов, зависимости, настроить службу (systemd) для автозапуска, организовать хранение конфигураций и учесть различия между окружениями. При переносе на другой сервер этот процесс придется повторять или автоматизировать отдельными инструментами.</w:t>
      </w:r>
    </w:p>
    <w:p w14:paraId="294D4AC7" w14:textId="77777777" w:rsidR="00A10A0A" w:rsidRDefault="00AB3B4E">
      <w:pPr>
        <w:pStyle w:val="a1"/>
      </w:pPr>
      <w:r>
        <w:t>Контейнеризация сводит развёртывание к запуску заранее собранного образа: зависимости фиксируются в Dockerfile, конфигурация задается переменными окружения, а окружение собирается и стартует одинаково на любых хостах с совместимым runtime. Это особенно полезно для тестовых стендов, учебных лабораторных работ и небольших продакшн‑развертываний, где требуется предсказуемость и быстрая доставка изменений.</w:t>
      </w:r>
    </w:p>
    <w:p w14:paraId="153A77E2" w14:textId="77777777" w:rsidR="00A10A0A" w:rsidRDefault="00AB3B4E">
      <w:pPr>
        <w:pStyle w:val="a1"/>
      </w:pPr>
      <w:r>
        <w:t xml:space="preserve">При этом важно помнить, что контейнеризация не отменяет задач инфраструктуры: требуется мониторинг, управление секретами, резервное копирование данных, контроль доступа. В больших системах эти задачи обычно решаются средствами оркестрации и платформами уровня Kubernetes, которые работают поверх контейнеров и стандартизируют эксплуатацию на кластере узлов </w:t>
      </w:r>
      <w:hyperlink w:anchor="ref_9" w:history="1">
        <w:r>
          <w:t>[9]</w:t>
        </w:r>
      </w:hyperlink>
      <w:r>
        <w:t>.</w:t>
      </w:r>
    </w:p>
    <w:p w14:paraId="7F15C66E" w14:textId="77777777" w:rsidR="00A10A0A" w:rsidRDefault="00AB3B4E">
      <w:pPr>
        <w:pStyle w:val="1"/>
      </w:pPr>
      <w:bookmarkStart w:id="12" w:name="_Toc217659184"/>
      <w:r>
        <w:lastRenderedPageBreak/>
        <w:t>Заключение</w:t>
      </w:r>
      <w:bookmarkEnd w:id="12"/>
    </w:p>
    <w:p w14:paraId="016A660C" w14:textId="77777777" w:rsidR="00A10A0A" w:rsidRDefault="00AB3B4E">
      <w:pPr>
        <w:pStyle w:val="a1"/>
      </w:pPr>
      <w:r>
        <w:t xml:space="preserve">В ходе работы рассмотрены основы традиционной виртуализации и показано, что виртуальные машины обеспечивают сильную изоляцию за счет запуска отдельной гостевой операционной системы под управлением гипервизора. Такой подход остается актуальным там, где требуется запуск разнородных ОС и жесткое разделение сред выполнения </w:t>
      </w:r>
      <w:hyperlink w:anchor="ref_5" w:history="1">
        <w:r>
          <w:t>[5]</w:t>
        </w:r>
      </w:hyperlink>
      <w:r>
        <w:t xml:space="preserve">, </w:t>
      </w:r>
      <w:hyperlink w:anchor="ref_6" w:history="1">
        <w:r>
          <w:t>[6]</w:t>
        </w:r>
      </w:hyperlink>
      <w:r>
        <w:t xml:space="preserve">, </w:t>
      </w:r>
      <w:hyperlink w:anchor="ref_7" w:history="1">
        <w:r>
          <w:t>[7]</w:t>
        </w:r>
      </w:hyperlink>
      <w:r>
        <w:t>.</w:t>
      </w:r>
    </w:p>
    <w:p w14:paraId="69D9860A" w14:textId="77777777" w:rsidR="00A10A0A" w:rsidRDefault="00AB3B4E">
      <w:pPr>
        <w:pStyle w:val="a1"/>
      </w:pPr>
      <w:r>
        <w:t xml:space="preserve">Показано, что контейнеризация реализует изоляцию на уровне операционной системы (namespaces и cgroups) и позволяет запускать приложения значительно быстрее и экономичнее по ресурсам. Docker, опираясь на стандарты OCI, предоставляет удобные механизмы сборки, распространения и запуска контейнеров, что делает контейнеры практичным инструментом для разработки и эксплуатации сервисов </w:t>
      </w:r>
      <w:hyperlink w:anchor="ref_1" w:history="1">
        <w:r>
          <w:t>[1]</w:t>
        </w:r>
      </w:hyperlink>
      <w:r>
        <w:t xml:space="preserve">, </w:t>
      </w:r>
      <w:hyperlink w:anchor="ref_2" w:history="1">
        <w:r>
          <w:t>[2]</w:t>
        </w:r>
      </w:hyperlink>
      <w:r>
        <w:t xml:space="preserve">, </w:t>
      </w:r>
      <w:hyperlink w:anchor="ref_3" w:history="1">
        <w:r>
          <w:t>[3]</w:t>
        </w:r>
      </w:hyperlink>
      <w:r>
        <w:t xml:space="preserve">, </w:t>
      </w:r>
      <w:hyperlink w:anchor="ref_4" w:history="1">
        <w:r>
          <w:t>[4]</w:t>
        </w:r>
      </w:hyperlink>
      <w:r>
        <w:t>.</w:t>
      </w:r>
    </w:p>
    <w:p w14:paraId="58F829DD" w14:textId="77777777" w:rsidR="00A10A0A" w:rsidRDefault="00AB3B4E">
      <w:pPr>
        <w:pStyle w:val="a1"/>
      </w:pPr>
      <w:r>
        <w:t>Практическая часть продемонстрировала базовый цикл работы с Docker: установка Docker Engine, сборка собственного образа через Dockerfile и запуск многокомпонентного окружения с помощью Docker Compose. Это иллюстрирует, почему контейнеризация часто рассматривается как современная альтернатива классической виртуализации в задачах, связанных с быстрым развертыванием и масштабированием приложений.</w:t>
      </w:r>
    </w:p>
    <w:p w14:paraId="436AEEBC" w14:textId="77777777" w:rsidR="00A10A0A" w:rsidRDefault="00AB3B4E">
      <w:pPr>
        <w:pStyle w:val="a1"/>
      </w:pPr>
      <w:r>
        <w:t>Таким образом, Docker и контейнеры не полностью вытесняют виртуальные машины, но существенно расширяют возможности администрирования: ускоряют поставку программных компонентов, повышают воспроизводимость окружений и позволяют эффективнее использовать вычислительные ресурсы. Оптимальный выбор между VM и контейнерами определяется требованиями к изоляции, совместимости ОС и особенностями конкретной инфраструктуры.</w:t>
      </w:r>
    </w:p>
    <w:p w14:paraId="785567E7" w14:textId="77777777" w:rsidR="00A10A0A" w:rsidRPr="00B67DE3" w:rsidRDefault="00AB3B4E">
      <w:pPr>
        <w:pStyle w:val="1"/>
        <w:rPr>
          <w:lang w:val="en-US"/>
        </w:rPr>
      </w:pPr>
      <w:bookmarkStart w:id="13" w:name="_Toc217659185"/>
      <w:r>
        <w:lastRenderedPageBreak/>
        <w:t>Список</w:t>
      </w:r>
      <w:r w:rsidRPr="00B67DE3">
        <w:rPr>
          <w:lang w:val="en-US"/>
        </w:rPr>
        <w:t xml:space="preserve"> </w:t>
      </w:r>
      <w:r>
        <w:t>литературы</w:t>
      </w:r>
      <w:bookmarkEnd w:id="13"/>
    </w:p>
    <w:p w14:paraId="7A9F87ED" w14:textId="77777777" w:rsidR="00BC34A5" w:rsidRPr="00BC34A5" w:rsidRDefault="00BC34A5" w:rsidP="00BC34A5">
      <w:pPr>
        <w:pStyle w:val="afa"/>
        <w:numPr>
          <w:ilvl w:val="0"/>
          <w:numId w:val="22"/>
        </w:numPr>
      </w:pPr>
      <w:bookmarkStart w:id="14" w:name="ref_1"/>
      <w:r w:rsidRPr="00BC34A5">
        <w:rPr>
          <w:lang w:val="en-US"/>
        </w:rPr>
        <w:t xml:space="preserve">Docker Documentation (Docker Engine, images, networking, volumes, Compose). </w:t>
      </w:r>
      <w:r w:rsidRPr="00BC34A5">
        <w:t>Доступ: </w:t>
      </w:r>
      <w:hyperlink r:id="rId9" w:history="1">
        <w:r w:rsidRPr="00BC34A5">
          <w:rPr>
            <w:rStyle w:val="af"/>
          </w:rPr>
          <w:t>https://docs.docker.com/</w:t>
        </w:r>
      </w:hyperlink>
      <w:bookmarkEnd w:id="14"/>
    </w:p>
    <w:p w14:paraId="552E90F3" w14:textId="77777777" w:rsidR="00BC34A5" w:rsidRPr="00BC34A5" w:rsidRDefault="00BC34A5" w:rsidP="00BC34A5">
      <w:pPr>
        <w:pStyle w:val="afa"/>
        <w:numPr>
          <w:ilvl w:val="0"/>
          <w:numId w:val="22"/>
        </w:numPr>
      </w:pPr>
      <w:bookmarkStart w:id="15" w:name="ref_2"/>
      <w:r w:rsidRPr="00BC34A5">
        <w:rPr>
          <w:lang w:val="en-US"/>
        </w:rPr>
        <w:t xml:space="preserve">Open Container Initiative (OCI). </w:t>
      </w:r>
      <w:r w:rsidRPr="00BC34A5">
        <w:t>Спецификации</w:t>
      </w:r>
      <w:r w:rsidRPr="00BC34A5">
        <w:rPr>
          <w:lang w:val="en-US"/>
        </w:rPr>
        <w:t xml:space="preserve"> Image </w:t>
      </w:r>
      <w:r w:rsidRPr="00BC34A5">
        <w:t>и</w:t>
      </w:r>
      <w:r w:rsidRPr="00BC34A5">
        <w:rPr>
          <w:lang w:val="en-US"/>
        </w:rPr>
        <w:t xml:space="preserve"> Runtime (OCI). </w:t>
      </w:r>
      <w:r w:rsidRPr="00BC34A5">
        <w:t>Доступ:</w:t>
      </w:r>
      <w:bookmarkEnd w:id="15"/>
    </w:p>
    <w:p w14:paraId="767B8BDF" w14:textId="77777777" w:rsidR="00BC34A5" w:rsidRPr="00BC34A5" w:rsidRDefault="00E71528" w:rsidP="00BC34A5">
      <w:pPr>
        <w:pStyle w:val="afa"/>
        <w:numPr>
          <w:ilvl w:val="1"/>
          <w:numId w:val="22"/>
        </w:numPr>
      </w:pPr>
      <w:hyperlink r:id="rId10" w:history="1">
        <w:r w:rsidR="00BC34A5" w:rsidRPr="00BC34A5">
          <w:rPr>
            <w:rStyle w:val="af"/>
          </w:rPr>
          <w:t>https://opencontainers.org/</w:t>
        </w:r>
      </w:hyperlink>
    </w:p>
    <w:p w14:paraId="7CB1E2CB" w14:textId="77777777" w:rsidR="00BC34A5" w:rsidRPr="00BC34A5" w:rsidRDefault="00E71528" w:rsidP="00BC34A5">
      <w:pPr>
        <w:pStyle w:val="afa"/>
        <w:numPr>
          <w:ilvl w:val="1"/>
          <w:numId w:val="22"/>
        </w:numPr>
      </w:pPr>
      <w:hyperlink r:id="rId11" w:history="1">
        <w:r w:rsidR="00BC34A5" w:rsidRPr="00BC34A5">
          <w:rPr>
            <w:rStyle w:val="af"/>
          </w:rPr>
          <w:t>https://github.com/opencontainers/image-spec</w:t>
        </w:r>
      </w:hyperlink>
    </w:p>
    <w:p w14:paraId="4F567E74" w14:textId="77777777" w:rsidR="00BC34A5" w:rsidRPr="00BC34A5" w:rsidRDefault="00E71528" w:rsidP="00BC34A5">
      <w:pPr>
        <w:pStyle w:val="afa"/>
        <w:numPr>
          <w:ilvl w:val="1"/>
          <w:numId w:val="22"/>
        </w:numPr>
      </w:pPr>
      <w:hyperlink r:id="rId12" w:history="1">
        <w:r w:rsidR="00BC34A5" w:rsidRPr="00BC34A5">
          <w:rPr>
            <w:rStyle w:val="af"/>
          </w:rPr>
          <w:t>https://github.com/opencontainers/runtime-spec</w:t>
        </w:r>
      </w:hyperlink>
    </w:p>
    <w:p w14:paraId="443E19F5" w14:textId="77777777" w:rsidR="00BC34A5" w:rsidRPr="00BC34A5" w:rsidRDefault="00BC34A5" w:rsidP="00BC34A5">
      <w:pPr>
        <w:pStyle w:val="afa"/>
        <w:numPr>
          <w:ilvl w:val="0"/>
          <w:numId w:val="22"/>
        </w:numPr>
      </w:pPr>
      <w:bookmarkStart w:id="16" w:name="ref_3"/>
      <w:proofErr w:type="spellStart"/>
      <w:r w:rsidRPr="00BC34A5">
        <w:t>Linux</w:t>
      </w:r>
      <w:proofErr w:type="spellEnd"/>
      <w:r w:rsidRPr="00BC34A5">
        <w:t xml:space="preserve"> </w:t>
      </w:r>
      <w:proofErr w:type="spellStart"/>
      <w:r w:rsidRPr="00BC34A5">
        <w:t>man-pages</w:t>
      </w:r>
      <w:proofErr w:type="spellEnd"/>
      <w:r w:rsidRPr="00BC34A5">
        <w:t xml:space="preserve">: </w:t>
      </w:r>
      <w:proofErr w:type="spellStart"/>
      <w:proofErr w:type="gramStart"/>
      <w:r w:rsidRPr="00BC34A5">
        <w:t>namespaces</w:t>
      </w:r>
      <w:proofErr w:type="spellEnd"/>
      <w:r w:rsidRPr="00BC34A5">
        <w:t>(</w:t>
      </w:r>
      <w:proofErr w:type="gramEnd"/>
      <w:r w:rsidRPr="00BC34A5">
        <w:t>7) и связанные страницы руководства. Доступ: </w:t>
      </w:r>
      <w:hyperlink r:id="rId13" w:history="1">
        <w:r w:rsidRPr="00BC34A5">
          <w:rPr>
            <w:rStyle w:val="af"/>
          </w:rPr>
          <w:t>https://man7.org/linux/man-pages/man7/namespaces.7.html</w:t>
        </w:r>
      </w:hyperlink>
      <w:bookmarkEnd w:id="16"/>
    </w:p>
    <w:p w14:paraId="1D76A279" w14:textId="77777777" w:rsidR="00BC34A5" w:rsidRPr="00BC34A5" w:rsidRDefault="00BC34A5" w:rsidP="00BC34A5">
      <w:pPr>
        <w:pStyle w:val="afa"/>
        <w:numPr>
          <w:ilvl w:val="0"/>
          <w:numId w:val="22"/>
        </w:numPr>
      </w:pPr>
      <w:bookmarkStart w:id="17" w:name="ref_4"/>
      <w:r w:rsidRPr="00BC34A5">
        <w:rPr>
          <w:lang w:val="en-US"/>
        </w:rPr>
        <w:t>Linux Kernel Documentation: Control Groups (</w:t>
      </w:r>
      <w:proofErr w:type="spellStart"/>
      <w:r w:rsidRPr="00BC34A5">
        <w:rPr>
          <w:lang w:val="en-US"/>
        </w:rPr>
        <w:t>cgroups</w:t>
      </w:r>
      <w:proofErr w:type="spellEnd"/>
      <w:r w:rsidRPr="00BC34A5">
        <w:rPr>
          <w:lang w:val="en-US"/>
        </w:rPr>
        <w:t xml:space="preserve">) </w:t>
      </w:r>
      <w:r w:rsidRPr="00BC34A5">
        <w:t>и</w:t>
      </w:r>
      <w:r w:rsidRPr="00BC34A5">
        <w:rPr>
          <w:lang w:val="en-US"/>
        </w:rPr>
        <w:t xml:space="preserve"> </w:t>
      </w:r>
      <w:proofErr w:type="spellStart"/>
      <w:r w:rsidRPr="00BC34A5">
        <w:rPr>
          <w:lang w:val="en-US"/>
        </w:rPr>
        <w:t>cgroups</w:t>
      </w:r>
      <w:proofErr w:type="spellEnd"/>
      <w:r w:rsidRPr="00BC34A5">
        <w:rPr>
          <w:lang w:val="en-US"/>
        </w:rPr>
        <w:t xml:space="preserve"> v2. </w:t>
      </w:r>
      <w:r w:rsidRPr="00BC34A5">
        <w:t>Доступ:</w:t>
      </w:r>
      <w:bookmarkEnd w:id="17"/>
    </w:p>
    <w:p w14:paraId="6B43C6F5" w14:textId="77777777" w:rsidR="00BC34A5" w:rsidRPr="00BC34A5" w:rsidRDefault="00E71528" w:rsidP="00BC34A5">
      <w:pPr>
        <w:pStyle w:val="afa"/>
        <w:numPr>
          <w:ilvl w:val="1"/>
          <w:numId w:val="22"/>
        </w:numPr>
      </w:pPr>
      <w:hyperlink r:id="rId14" w:history="1">
        <w:r w:rsidR="00BC34A5" w:rsidRPr="00BC34A5">
          <w:rPr>
            <w:rStyle w:val="af"/>
          </w:rPr>
          <w:t>https://docs.kernel.org/admin-guide/cgroup-v2.html</w:t>
        </w:r>
      </w:hyperlink>
    </w:p>
    <w:p w14:paraId="22349E64" w14:textId="77777777" w:rsidR="00BC34A5" w:rsidRPr="00BC34A5" w:rsidRDefault="00E71528" w:rsidP="00BC34A5">
      <w:pPr>
        <w:pStyle w:val="afa"/>
        <w:numPr>
          <w:ilvl w:val="1"/>
          <w:numId w:val="22"/>
        </w:numPr>
      </w:pPr>
      <w:hyperlink r:id="rId15" w:history="1">
        <w:r w:rsidR="00BC34A5" w:rsidRPr="00BC34A5">
          <w:rPr>
            <w:rStyle w:val="af"/>
          </w:rPr>
          <w:t>https://man7.org/linux/man-pages/man7/cgroups.7.html</w:t>
        </w:r>
      </w:hyperlink>
    </w:p>
    <w:p w14:paraId="57AD1FB1" w14:textId="77777777" w:rsidR="00BC34A5" w:rsidRPr="00BC34A5" w:rsidRDefault="00BC34A5" w:rsidP="00BC34A5">
      <w:pPr>
        <w:pStyle w:val="afa"/>
        <w:numPr>
          <w:ilvl w:val="0"/>
          <w:numId w:val="22"/>
        </w:numPr>
        <w:rPr>
          <w:lang w:val="en-US"/>
        </w:rPr>
      </w:pPr>
      <w:bookmarkStart w:id="18" w:name="ref_5"/>
      <w:r w:rsidRPr="00BC34A5">
        <w:rPr>
          <w:lang w:val="en-US"/>
        </w:rPr>
        <w:t xml:space="preserve">VMware. What is Virtualization? </w:t>
      </w:r>
      <w:r w:rsidRPr="00BC34A5">
        <w:t>Доступ</w:t>
      </w:r>
      <w:r w:rsidRPr="00BC34A5">
        <w:rPr>
          <w:lang w:val="en-US"/>
        </w:rPr>
        <w:t>: </w:t>
      </w:r>
      <w:hyperlink r:id="rId16" w:history="1">
        <w:r w:rsidRPr="00BC34A5">
          <w:rPr>
            <w:rStyle w:val="af"/>
            <w:lang w:val="en-US"/>
          </w:rPr>
          <w:t>https://www.vmware.com/topics/glossary/content/virtualization.html</w:t>
        </w:r>
      </w:hyperlink>
      <w:bookmarkEnd w:id="18"/>
    </w:p>
    <w:p w14:paraId="27A5C070" w14:textId="77777777" w:rsidR="00BC34A5" w:rsidRPr="00BC34A5" w:rsidRDefault="00BC34A5" w:rsidP="00BC34A5">
      <w:pPr>
        <w:pStyle w:val="afa"/>
        <w:numPr>
          <w:ilvl w:val="0"/>
          <w:numId w:val="22"/>
        </w:numPr>
        <w:rPr>
          <w:lang w:val="en-US"/>
        </w:rPr>
      </w:pPr>
      <w:bookmarkStart w:id="19" w:name="ref_6"/>
      <w:r w:rsidRPr="00BC34A5">
        <w:rPr>
          <w:lang w:val="en-US"/>
        </w:rPr>
        <w:t xml:space="preserve">Oracle VirtualBox. User Manual / Documentation. </w:t>
      </w:r>
      <w:r w:rsidRPr="00BC34A5">
        <w:t>Доступ</w:t>
      </w:r>
      <w:r w:rsidRPr="00BC34A5">
        <w:rPr>
          <w:lang w:val="en-US"/>
        </w:rPr>
        <w:t>: </w:t>
      </w:r>
      <w:hyperlink r:id="rId17" w:history="1">
        <w:r w:rsidRPr="00BC34A5">
          <w:rPr>
            <w:rStyle w:val="af"/>
            <w:lang w:val="en-US"/>
          </w:rPr>
          <w:t>https://www.virtualbox.org/manual/</w:t>
        </w:r>
      </w:hyperlink>
      <w:bookmarkEnd w:id="19"/>
    </w:p>
    <w:p w14:paraId="1CD45B30" w14:textId="77777777" w:rsidR="00BC34A5" w:rsidRPr="00BC34A5" w:rsidRDefault="00BC34A5" w:rsidP="00BC34A5">
      <w:pPr>
        <w:pStyle w:val="afa"/>
        <w:numPr>
          <w:ilvl w:val="0"/>
          <w:numId w:val="22"/>
        </w:numPr>
      </w:pPr>
      <w:bookmarkStart w:id="20" w:name="ref_7"/>
      <w:r w:rsidRPr="00BC34A5">
        <w:rPr>
          <w:lang w:val="en-US"/>
        </w:rPr>
        <w:t xml:space="preserve">Kernel-based Virtual Machine (KVM) Documentation. </w:t>
      </w:r>
      <w:r w:rsidRPr="00BC34A5">
        <w:t>Доступ:</w:t>
      </w:r>
      <w:bookmarkEnd w:id="20"/>
    </w:p>
    <w:p w14:paraId="19BAF364" w14:textId="77777777" w:rsidR="00BC34A5" w:rsidRPr="00BC34A5" w:rsidRDefault="00E71528" w:rsidP="00BC34A5">
      <w:pPr>
        <w:pStyle w:val="afa"/>
        <w:numPr>
          <w:ilvl w:val="1"/>
          <w:numId w:val="22"/>
        </w:numPr>
      </w:pPr>
      <w:hyperlink r:id="rId18" w:history="1">
        <w:r w:rsidR="00BC34A5" w:rsidRPr="00BC34A5">
          <w:rPr>
            <w:rStyle w:val="af"/>
          </w:rPr>
          <w:t>https://www.linux-kvm.org/</w:t>
        </w:r>
      </w:hyperlink>
    </w:p>
    <w:p w14:paraId="34180A96" w14:textId="77777777" w:rsidR="00BC34A5" w:rsidRPr="00BC34A5" w:rsidRDefault="00E71528" w:rsidP="00BC34A5">
      <w:pPr>
        <w:pStyle w:val="afa"/>
        <w:numPr>
          <w:ilvl w:val="1"/>
          <w:numId w:val="22"/>
        </w:numPr>
      </w:pPr>
      <w:hyperlink r:id="rId19" w:history="1">
        <w:r w:rsidR="00BC34A5" w:rsidRPr="00BC34A5">
          <w:rPr>
            <w:rStyle w:val="af"/>
          </w:rPr>
          <w:t>https://docs.kernel.org/virt/kvm/index.html</w:t>
        </w:r>
      </w:hyperlink>
    </w:p>
    <w:p w14:paraId="195AEC5E" w14:textId="77777777" w:rsidR="00BC34A5" w:rsidRPr="00BC34A5" w:rsidRDefault="00BC34A5" w:rsidP="00BC34A5">
      <w:pPr>
        <w:pStyle w:val="afa"/>
        <w:numPr>
          <w:ilvl w:val="0"/>
          <w:numId w:val="22"/>
        </w:numPr>
        <w:rPr>
          <w:lang w:val="en-US"/>
        </w:rPr>
      </w:pPr>
      <w:bookmarkStart w:id="21" w:name="ref_8"/>
      <w:r w:rsidRPr="00BC34A5">
        <w:rPr>
          <w:lang w:val="en-US"/>
        </w:rPr>
        <w:t xml:space="preserve">Red Hat. What is a container? / Containerization overview. </w:t>
      </w:r>
      <w:r w:rsidRPr="00BC34A5">
        <w:t>Доступ</w:t>
      </w:r>
      <w:r w:rsidRPr="00BC34A5">
        <w:rPr>
          <w:lang w:val="en-US"/>
        </w:rPr>
        <w:t>: </w:t>
      </w:r>
      <w:hyperlink r:id="rId20" w:history="1">
        <w:r w:rsidRPr="00BC34A5">
          <w:rPr>
            <w:rStyle w:val="af"/>
            <w:lang w:val="en-US"/>
          </w:rPr>
          <w:t>https://www.redhat.com/en/topics/containers/what-is-a-container</w:t>
        </w:r>
      </w:hyperlink>
      <w:bookmarkEnd w:id="21"/>
    </w:p>
    <w:p w14:paraId="502A9DC0" w14:textId="77777777" w:rsidR="00BC34A5" w:rsidRPr="00BC34A5" w:rsidRDefault="00BC34A5" w:rsidP="00BC34A5">
      <w:pPr>
        <w:pStyle w:val="afa"/>
        <w:numPr>
          <w:ilvl w:val="0"/>
          <w:numId w:val="22"/>
        </w:numPr>
      </w:pPr>
      <w:bookmarkStart w:id="22" w:name="ref_9"/>
      <w:r w:rsidRPr="00BC34A5">
        <w:rPr>
          <w:lang w:val="en-US"/>
        </w:rPr>
        <w:t xml:space="preserve">Kubernetes Documentation. Containers, Pods </w:t>
      </w:r>
      <w:r w:rsidRPr="00BC34A5">
        <w:t>и</w:t>
      </w:r>
      <w:r w:rsidRPr="00BC34A5">
        <w:rPr>
          <w:lang w:val="en-US"/>
        </w:rPr>
        <w:t xml:space="preserve"> container runtimes. </w:t>
      </w:r>
      <w:r w:rsidRPr="00BC34A5">
        <w:t>Доступ:</w:t>
      </w:r>
      <w:bookmarkEnd w:id="22"/>
    </w:p>
    <w:p w14:paraId="0DF2B328" w14:textId="77777777" w:rsidR="00BC34A5" w:rsidRPr="00BC34A5" w:rsidRDefault="00E71528" w:rsidP="00BC34A5">
      <w:pPr>
        <w:pStyle w:val="afa"/>
        <w:numPr>
          <w:ilvl w:val="1"/>
          <w:numId w:val="22"/>
        </w:numPr>
      </w:pPr>
      <w:hyperlink r:id="rId21" w:history="1">
        <w:r w:rsidR="00BC34A5" w:rsidRPr="00BC34A5">
          <w:rPr>
            <w:rStyle w:val="af"/>
          </w:rPr>
          <w:t>https://kubernetes.io/docs/</w:t>
        </w:r>
      </w:hyperlink>
    </w:p>
    <w:p w14:paraId="32CFC84B" w14:textId="77777777" w:rsidR="00BC34A5" w:rsidRPr="00BC34A5" w:rsidRDefault="00E71528" w:rsidP="00BC34A5">
      <w:pPr>
        <w:pStyle w:val="afa"/>
        <w:numPr>
          <w:ilvl w:val="1"/>
          <w:numId w:val="22"/>
        </w:numPr>
      </w:pPr>
      <w:hyperlink r:id="rId22" w:history="1">
        <w:r w:rsidR="00BC34A5" w:rsidRPr="00BC34A5">
          <w:rPr>
            <w:rStyle w:val="af"/>
          </w:rPr>
          <w:t>https://kubernetes.io/docs/concepts/workloads/pods/</w:t>
        </w:r>
      </w:hyperlink>
    </w:p>
    <w:p w14:paraId="6843B904" w14:textId="77777777" w:rsidR="00BC34A5" w:rsidRPr="00BC34A5" w:rsidRDefault="00E71528" w:rsidP="00BC34A5">
      <w:pPr>
        <w:pStyle w:val="afa"/>
        <w:numPr>
          <w:ilvl w:val="1"/>
          <w:numId w:val="22"/>
        </w:numPr>
      </w:pPr>
      <w:hyperlink r:id="rId23" w:history="1">
        <w:r w:rsidR="00BC34A5" w:rsidRPr="00BC34A5">
          <w:rPr>
            <w:rStyle w:val="af"/>
          </w:rPr>
          <w:t>https://kubernetes.io/docs/setup/production-environment/container-runtimes/</w:t>
        </w:r>
      </w:hyperlink>
    </w:p>
    <w:p w14:paraId="091DAB25" w14:textId="218AC888" w:rsidR="00BC34A5" w:rsidRPr="00306267" w:rsidRDefault="00BC34A5" w:rsidP="00BC34A5">
      <w:pPr>
        <w:pStyle w:val="afa"/>
        <w:numPr>
          <w:ilvl w:val="0"/>
          <w:numId w:val="22"/>
        </w:numPr>
        <w:rPr>
          <w:rStyle w:val="af"/>
          <w:color w:val="auto"/>
          <w:u w:val="none"/>
        </w:rPr>
      </w:pPr>
      <w:bookmarkStart w:id="23" w:name="ref_10"/>
      <w:r w:rsidRPr="00BC34A5">
        <w:rPr>
          <w:lang w:val="en-US"/>
        </w:rPr>
        <w:lastRenderedPageBreak/>
        <w:t xml:space="preserve">NIST Special Publication 800-190. Application Container Security Guide (2017). </w:t>
      </w:r>
      <w:r w:rsidRPr="00BC34A5">
        <w:t>Доступ: </w:t>
      </w:r>
      <w:hyperlink r:id="rId24" w:history="1">
        <w:r w:rsidRPr="00BC34A5">
          <w:rPr>
            <w:rStyle w:val="af"/>
          </w:rPr>
          <w:t>https://csrc.nist.gov/publications/detail/sp/800-190/final</w:t>
        </w:r>
      </w:hyperlink>
      <w:bookmarkEnd w:id="23"/>
    </w:p>
    <w:p w14:paraId="2A1033C0" w14:textId="381A1ED7" w:rsidR="00306267" w:rsidRPr="00306267" w:rsidRDefault="00306267" w:rsidP="00306267">
      <w:pPr>
        <w:spacing w:before="100" w:beforeAutospacing="1" w:after="100" w:afterAutospacing="1" w:line="240" w:lineRule="auto"/>
        <w:ind w:left="360"/>
        <w:rPr>
          <w:b/>
          <w:bCs/>
          <w:sz w:val="28"/>
          <w:szCs w:val="28"/>
          <w:lang w:eastAsia="en-US"/>
        </w:rPr>
      </w:pPr>
      <w:r w:rsidRPr="00306267">
        <w:rPr>
          <w:b/>
          <w:bCs/>
          <w:sz w:val="28"/>
          <w:szCs w:val="28"/>
          <w:lang w:eastAsia="en-US"/>
        </w:rPr>
        <w:t xml:space="preserve">Ссылка на </w:t>
      </w:r>
      <w:proofErr w:type="spellStart"/>
      <w:r w:rsidRPr="00306267">
        <w:rPr>
          <w:b/>
          <w:bCs/>
          <w:sz w:val="28"/>
          <w:szCs w:val="28"/>
          <w:lang w:eastAsia="en-US"/>
        </w:rPr>
        <w:t>репозиторий</w:t>
      </w:r>
      <w:proofErr w:type="spellEnd"/>
      <w:r w:rsidRPr="00306267">
        <w:rPr>
          <w:b/>
          <w:bCs/>
          <w:sz w:val="28"/>
          <w:szCs w:val="28"/>
          <w:lang w:eastAsia="en-US"/>
        </w:rPr>
        <w:t xml:space="preserve"> с рефератом: </w:t>
      </w:r>
      <w:r w:rsidRPr="00306267">
        <w:rPr>
          <w:b/>
          <w:bCs/>
          <w:sz w:val="28"/>
          <w:szCs w:val="28"/>
          <w:lang w:val="en-US" w:eastAsia="en-US"/>
        </w:rPr>
        <w:t>https</w:t>
      </w:r>
      <w:r w:rsidRPr="00306267">
        <w:rPr>
          <w:b/>
          <w:bCs/>
          <w:sz w:val="28"/>
          <w:szCs w:val="28"/>
          <w:lang w:eastAsia="en-US"/>
        </w:rPr>
        <w:t>://</w:t>
      </w:r>
      <w:r w:rsidRPr="00306267">
        <w:rPr>
          <w:b/>
          <w:bCs/>
          <w:sz w:val="28"/>
          <w:szCs w:val="28"/>
          <w:lang w:val="en-US" w:eastAsia="en-US"/>
        </w:rPr>
        <w:t>github</w:t>
      </w:r>
      <w:r w:rsidRPr="00306267">
        <w:rPr>
          <w:b/>
          <w:bCs/>
          <w:sz w:val="28"/>
          <w:szCs w:val="28"/>
          <w:lang w:eastAsia="en-US"/>
        </w:rPr>
        <w:t>.</w:t>
      </w:r>
      <w:r w:rsidRPr="00306267">
        <w:rPr>
          <w:b/>
          <w:bCs/>
          <w:sz w:val="28"/>
          <w:szCs w:val="28"/>
          <w:lang w:val="en-US" w:eastAsia="en-US"/>
        </w:rPr>
        <w:t>com</w:t>
      </w:r>
      <w:r w:rsidRPr="00306267">
        <w:rPr>
          <w:b/>
          <w:bCs/>
          <w:sz w:val="28"/>
          <w:szCs w:val="28"/>
          <w:lang w:eastAsia="en-US"/>
        </w:rPr>
        <w:t>/</w:t>
      </w:r>
      <w:r w:rsidRPr="00306267">
        <w:rPr>
          <w:b/>
          <w:bCs/>
          <w:sz w:val="28"/>
          <w:szCs w:val="28"/>
          <w:lang w:val="en-US" w:eastAsia="en-US"/>
        </w:rPr>
        <w:t>AIS</w:t>
      </w:r>
      <w:r w:rsidRPr="00306267">
        <w:rPr>
          <w:b/>
          <w:bCs/>
          <w:sz w:val="28"/>
          <w:szCs w:val="28"/>
          <w:lang w:eastAsia="en-US"/>
        </w:rPr>
        <w:t>-439/</w:t>
      </w:r>
      <w:r w:rsidRPr="00306267">
        <w:rPr>
          <w:b/>
          <w:bCs/>
          <w:sz w:val="28"/>
          <w:szCs w:val="28"/>
          <w:lang w:val="en-US" w:eastAsia="en-US"/>
        </w:rPr>
        <w:t>Khabirov</w:t>
      </w:r>
      <w:r w:rsidRPr="00306267">
        <w:rPr>
          <w:b/>
          <w:bCs/>
          <w:sz w:val="28"/>
          <w:szCs w:val="28"/>
          <w:lang w:eastAsia="en-US"/>
        </w:rPr>
        <w:t>_</w:t>
      </w:r>
      <w:r w:rsidRPr="00306267">
        <w:rPr>
          <w:b/>
          <w:bCs/>
          <w:sz w:val="28"/>
          <w:szCs w:val="28"/>
          <w:lang w:val="en-US" w:eastAsia="en-US"/>
        </w:rPr>
        <w:t>Timur</w:t>
      </w:r>
      <w:r w:rsidRPr="00306267">
        <w:rPr>
          <w:b/>
          <w:bCs/>
          <w:sz w:val="28"/>
          <w:szCs w:val="28"/>
          <w:lang w:eastAsia="en-US"/>
        </w:rPr>
        <w:t>_</w:t>
      </w:r>
      <w:r w:rsidRPr="00306267">
        <w:rPr>
          <w:b/>
          <w:bCs/>
          <w:sz w:val="28"/>
          <w:szCs w:val="28"/>
          <w:lang w:val="en-US" w:eastAsia="en-US"/>
        </w:rPr>
        <w:t>Flyurovich</w:t>
      </w:r>
      <w:r w:rsidRPr="00306267">
        <w:rPr>
          <w:b/>
          <w:bCs/>
          <w:sz w:val="28"/>
          <w:szCs w:val="28"/>
          <w:lang w:eastAsia="en-US"/>
        </w:rPr>
        <w:t>_3</w:t>
      </w:r>
    </w:p>
    <w:p w14:paraId="643BBDEE" w14:textId="77777777" w:rsidR="00306267" w:rsidRPr="00BC34A5" w:rsidRDefault="00306267" w:rsidP="00306267">
      <w:pPr>
        <w:pStyle w:val="afa"/>
        <w:ind w:left="720" w:firstLine="0"/>
      </w:pPr>
    </w:p>
    <w:p w14:paraId="4CB33E84" w14:textId="0D57C14E" w:rsidR="00A10A0A" w:rsidRPr="00306267" w:rsidRDefault="00A10A0A" w:rsidP="00BC34A5">
      <w:pPr>
        <w:pStyle w:val="afa"/>
      </w:pPr>
    </w:p>
    <w:sectPr w:rsidR="00A10A0A" w:rsidRPr="00306267" w:rsidSect="001F22FD">
      <w:headerReference w:type="default" r:id="rId25"/>
      <w:footerReference w:type="default" r:id="rId26"/>
      <w:pgSz w:w="11906" w:h="16838" w:code="9"/>
      <w:pgMar w:top="851" w:right="567" w:bottom="1701" w:left="1418" w:header="284" w:footer="284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D146B1E" w14:textId="77777777" w:rsidR="00E71528" w:rsidRDefault="00E71528">
      <w:r>
        <w:separator/>
      </w:r>
    </w:p>
  </w:endnote>
  <w:endnote w:type="continuationSeparator" w:id="0">
    <w:p w14:paraId="0178D4BB" w14:textId="77777777" w:rsidR="00E71528" w:rsidRDefault="00E7152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Verdana">
    <w:panose1 w:val="020B0604030504040204"/>
    <w:charset w:val="CC"/>
    <w:family w:val="swiss"/>
    <w:pitch w:val="variable"/>
    <w:sig w:usb0="A10006FF" w:usb1="4000205B" w:usb2="00000010" w:usb3="00000000" w:csb0="0000019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CC"/>
    <w:family w:val="modern"/>
    <w:pitch w:val="fixed"/>
    <w:sig w:usb0="E10006FF" w:usb1="4000FCFF" w:usb2="00000009" w:usb3="00000000" w:csb0="000001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9DD9F0A" w14:textId="77777777" w:rsidR="0033280D" w:rsidRDefault="0033280D">
    <w:pPr>
      <w:pStyle w:val="a6"/>
    </w:pPr>
    <w:r>
      <w:tab/>
    </w:r>
    <w:r>
      <w:tab/>
      <w:t>2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347857349"/>
      <w:docPartObj>
        <w:docPartGallery w:val="Page Numbers (Bottom of Page)"/>
        <w:docPartUnique/>
      </w:docPartObj>
    </w:sdtPr>
    <w:sdtEndPr/>
    <w:sdtContent>
      <w:p w14:paraId="690A3259" w14:textId="77777777" w:rsidR="0033280D" w:rsidRDefault="0033280D">
        <w:pPr>
          <w:pStyle w:val="a6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8F321B">
          <w:rPr>
            <w:noProof/>
          </w:rPr>
          <w:t>21</w:t>
        </w:r>
        <w:r>
          <w:fldChar w:fldCharType="end"/>
        </w:r>
      </w:p>
    </w:sdtContent>
  </w:sdt>
  <w:p w14:paraId="473A7512" w14:textId="77777777" w:rsidR="00045D63" w:rsidRDefault="00045D63">
    <w:pPr>
      <w:pStyle w:val="a6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40B8652" w14:textId="77777777" w:rsidR="00E71528" w:rsidRDefault="00E71528">
      <w:r>
        <w:separator/>
      </w:r>
    </w:p>
  </w:footnote>
  <w:footnote w:type="continuationSeparator" w:id="0">
    <w:p w14:paraId="268729C4" w14:textId="77777777" w:rsidR="00E71528" w:rsidRDefault="00E7152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E12C996" w14:textId="77777777" w:rsidR="00045D63" w:rsidRDefault="00045D63">
    <w:pPr>
      <w:pStyle w:val="a5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89"/>
    <w:multiLevelType w:val="singleLevel"/>
    <w:tmpl w:val="34E0ED80"/>
    <w:lvl w:ilvl="0">
      <w:start w:val="1"/>
      <w:numFmt w:val="bullet"/>
      <w:pStyle w:val="a"/>
      <w:lvlText w:val="-"/>
      <w:lvlJc w:val="left"/>
      <w:pPr>
        <w:tabs>
          <w:tab w:val="num" w:pos="720"/>
        </w:tabs>
        <w:ind w:left="720" w:hanging="360"/>
      </w:pPr>
      <w:rPr>
        <w:rFonts w:ascii="Times New Roman" w:hAnsi="Times New Roman" w:cs="Times New Roman" w:hint="default"/>
      </w:rPr>
    </w:lvl>
  </w:abstractNum>
  <w:abstractNum w:abstractNumId="1" w15:restartNumberingAfterBreak="0">
    <w:nsid w:val="0CD87536"/>
    <w:multiLevelType w:val="hybridMultilevel"/>
    <w:tmpl w:val="BBFE7EE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6904FEF"/>
    <w:multiLevelType w:val="multilevel"/>
    <w:tmpl w:val="AB0EB2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691659A"/>
    <w:multiLevelType w:val="hybridMultilevel"/>
    <w:tmpl w:val="198ED17A"/>
    <w:lvl w:ilvl="0" w:tplc="040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" w15:restartNumberingAfterBreak="0">
    <w:nsid w:val="1E887C2C"/>
    <w:multiLevelType w:val="hybridMultilevel"/>
    <w:tmpl w:val="0A4C86FA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 w15:restartNumberingAfterBreak="0">
    <w:nsid w:val="2E1D39C0"/>
    <w:multiLevelType w:val="multilevel"/>
    <w:tmpl w:val="81088142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E5E1AA8"/>
    <w:multiLevelType w:val="multilevel"/>
    <w:tmpl w:val="EEC22352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928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720" w:hanging="720"/>
      </w:pPr>
      <w:rPr>
        <w:rFonts w:hint="default"/>
        <w:b/>
        <w:sz w:val="28"/>
        <w:szCs w:val="28"/>
      </w:rPr>
    </w:lvl>
    <w:lvl w:ilvl="3">
      <w:start w:val="1"/>
      <w:numFmt w:val="decimal"/>
      <w:isLgl/>
      <w:lvlText w:val="%1.%2.%3.%4"/>
      <w:lvlJc w:val="left"/>
      <w:pPr>
        <w:ind w:left="4224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5152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644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7368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8656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9944" w:hanging="2160"/>
      </w:pPr>
      <w:rPr>
        <w:rFonts w:hint="default"/>
      </w:rPr>
    </w:lvl>
  </w:abstractNum>
  <w:abstractNum w:abstractNumId="7" w15:restartNumberingAfterBreak="0">
    <w:nsid w:val="3BDC2740"/>
    <w:multiLevelType w:val="multilevel"/>
    <w:tmpl w:val="1988FD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3E2670A0"/>
    <w:multiLevelType w:val="multilevel"/>
    <w:tmpl w:val="102824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47E26A32"/>
    <w:multiLevelType w:val="hybridMultilevel"/>
    <w:tmpl w:val="B60A3F0A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0" w15:restartNumberingAfterBreak="0">
    <w:nsid w:val="4E5318F6"/>
    <w:multiLevelType w:val="multilevel"/>
    <w:tmpl w:val="E946B262"/>
    <w:lvl w:ilvl="0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928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720" w:hanging="720"/>
      </w:pPr>
      <w:rPr>
        <w:rFonts w:hint="default"/>
        <w:b/>
        <w:sz w:val="28"/>
        <w:szCs w:val="28"/>
      </w:rPr>
    </w:lvl>
    <w:lvl w:ilvl="3">
      <w:start w:val="1"/>
      <w:numFmt w:val="decimal"/>
      <w:isLgl/>
      <w:lvlText w:val="%1.%2.%3.%4"/>
      <w:lvlJc w:val="left"/>
      <w:pPr>
        <w:ind w:left="4224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5152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644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7368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8656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9944" w:hanging="2160"/>
      </w:pPr>
      <w:rPr>
        <w:rFonts w:hint="default"/>
      </w:rPr>
    </w:lvl>
  </w:abstractNum>
  <w:abstractNum w:abstractNumId="11" w15:restartNumberingAfterBreak="0">
    <w:nsid w:val="4F8F5F55"/>
    <w:multiLevelType w:val="multilevel"/>
    <w:tmpl w:val="068CA086"/>
    <w:styleLink w:val="CurrentList1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928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720" w:hanging="720"/>
      </w:pPr>
      <w:rPr>
        <w:rFonts w:hint="default"/>
        <w:b/>
        <w:sz w:val="28"/>
        <w:szCs w:val="28"/>
      </w:rPr>
    </w:lvl>
    <w:lvl w:ilvl="3">
      <w:start w:val="1"/>
      <w:numFmt w:val="decimal"/>
      <w:isLgl/>
      <w:lvlText w:val="%1.%2.%3.%4"/>
      <w:lvlJc w:val="left"/>
      <w:pPr>
        <w:ind w:left="4224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5152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644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7368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8656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9944" w:hanging="2160"/>
      </w:pPr>
      <w:rPr>
        <w:rFonts w:hint="default"/>
      </w:rPr>
    </w:lvl>
  </w:abstractNum>
  <w:abstractNum w:abstractNumId="12" w15:restartNumberingAfterBreak="0">
    <w:nsid w:val="593D42A3"/>
    <w:multiLevelType w:val="hybridMultilevel"/>
    <w:tmpl w:val="5DACE48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F9E04DD"/>
    <w:multiLevelType w:val="hybridMultilevel"/>
    <w:tmpl w:val="88BE525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604A355B"/>
    <w:multiLevelType w:val="multilevel"/>
    <w:tmpl w:val="9D24F8D2"/>
    <w:lvl w:ilvl="0">
      <w:start w:val="1"/>
      <w:numFmt w:val="decimal"/>
      <w:lvlText w:val="%1."/>
      <w:lvlJc w:val="left"/>
      <w:pPr>
        <w:ind w:left="928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144" w:hanging="576"/>
      </w:pPr>
      <w:rPr>
        <w:rFonts w:hint="default"/>
      </w:rPr>
    </w:lvl>
    <w:lvl w:ilvl="2">
      <w:start w:val="1"/>
      <w:numFmt w:val="decimal"/>
      <w:pStyle w:val="3"/>
      <w:lvlText w:val="%1.%2.%3"/>
      <w:lvlJc w:val="left"/>
      <w:pPr>
        <w:ind w:left="1288" w:hanging="720"/>
      </w:pPr>
      <w:rPr>
        <w:rFonts w:hint="default"/>
      </w:rPr>
    </w:lvl>
    <w:lvl w:ilvl="3">
      <w:start w:val="1"/>
      <w:numFmt w:val="decimal"/>
      <w:pStyle w:val="4"/>
      <w:lvlText w:val="%1.%2.%3.%4"/>
      <w:lvlJc w:val="left"/>
      <w:pPr>
        <w:ind w:left="1432" w:hanging="864"/>
      </w:pPr>
      <w:rPr>
        <w:rFonts w:hint="default"/>
      </w:rPr>
    </w:lvl>
    <w:lvl w:ilvl="4">
      <w:start w:val="1"/>
      <w:numFmt w:val="decimal"/>
      <w:pStyle w:val="5"/>
      <w:lvlText w:val="%1.%2.%3.%4.%5"/>
      <w:lvlJc w:val="left"/>
      <w:pPr>
        <w:ind w:left="1576" w:hanging="1008"/>
      </w:pPr>
      <w:rPr>
        <w:rFonts w:hint="default"/>
      </w:rPr>
    </w:lvl>
    <w:lvl w:ilvl="5">
      <w:start w:val="1"/>
      <w:numFmt w:val="decimal"/>
      <w:pStyle w:val="6"/>
      <w:lvlText w:val="%1.%2.%3.%4.%5.%6"/>
      <w:lvlJc w:val="left"/>
      <w:pPr>
        <w:ind w:left="1720" w:hanging="1152"/>
      </w:pPr>
      <w:rPr>
        <w:rFonts w:hint="default"/>
      </w:rPr>
    </w:lvl>
    <w:lvl w:ilvl="6">
      <w:start w:val="1"/>
      <w:numFmt w:val="decimal"/>
      <w:pStyle w:val="7"/>
      <w:lvlText w:val="%1.%2.%3.%4.%5.%6.%7"/>
      <w:lvlJc w:val="left"/>
      <w:pPr>
        <w:ind w:left="1864" w:hanging="1296"/>
      </w:pPr>
      <w:rPr>
        <w:rFonts w:hint="default"/>
      </w:rPr>
    </w:lvl>
    <w:lvl w:ilvl="7">
      <w:start w:val="1"/>
      <w:numFmt w:val="decimal"/>
      <w:pStyle w:val="8"/>
      <w:lvlText w:val="%1.%2.%3.%4.%5.%6.%7.%8"/>
      <w:lvlJc w:val="left"/>
      <w:pPr>
        <w:ind w:left="2008" w:hanging="1440"/>
      </w:pPr>
      <w:rPr>
        <w:rFonts w:hint="default"/>
      </w:rPr>
    </w:lvl>
    <w:lvl w:ilvl="8">
      <w:start w:val="1"/>
      <w:numFmt w:val="decimal"/>
      <w:pStyle w:val="9"/>
      <w:lvlText w:val="%1.%2.%3.%4.%5.%6.%7.%8.%9"/>
      <w:lvlJc w:val="left"/>
      <w:pPr>
        <w:ind w:left="2152" w:hanging="1584"/>
      </w:pPr>
      <w:rPr>
        <w:rFonts w:hint="default"/>
      </w:rPr>
    </w:lvl>
  </w:abstractNum>
  <w:abstractNum w:abstractNumId="15" w15:restartNumberingAfterBreak="0">
    <w:nsid w:val="6E382A6A"/>
    <w:multiLevelType w:val="hybridMultilevel"/>
    <w:tmpl w:val="B6FC718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6EA153B4"/>
    <w:multiLevelType w:val="multilevel"/>
    <w:tmpl w:val="068CA08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pStyle w:val="2"/>
      <w:isLgl/>
      <w:lvlText w:val="%1.%2"/>
      <w:lvlJc w:val="left"/>
      <w:pPr>
        <w:ind w:left="928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720" w:hanging="720"/>
      </w:pPr>
      <w:rPr>
        <w:rFonts w:hint="default"/>
        <w:b/>
        <w:sz w:val="28"/>
        <w:szCs w:val="28"/>
      </w:rPr>
    </w:lvl>
    <w:lvl w:ilvl="3">
      <w:start w:val="1"/>
      <w:numFmt w:val="decimal"/>
      <w:isLgl/>
      <w:lvlText w:val="%1.%2.%3.%4"/>
      <w:lvlJc w:val="left"/>
      <w:pPr>
        <w:ind w:left="4224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5152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644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7368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8656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9944" w:hanging="2160"/>
      </w:pPr>
      <w:rPr>
        <w:rFonts w:hint="default"/>
      </w:rPr>
    </w:lvl>
  </w:abstractNum>
  <w:abstractNum w:abstractNumId="17" w15:restartNumberingAfterBreak="0">
    <w:nsid w:val="73C225E4"/>
    <w:multiLevelType w:val="hybridMultilevel"/>
    <w:tmpl w:val="CFA4539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77694829"/>
    <w:multiLevelType w:val="hybridMultilevel"/>
    <w:tmpl w:val="1A323E88"/>
    <w:lvl w:ilvl="0" w:tplc="0409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9" w15:restartNumberingAfterBreak="0">
    <w:nsid w:val="77AF52FD"/>
    <w:multiLevelType w:val="multilevel"/>
    <w:tmpl w:val="D2AEEA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4"/>
  </w:num>
  <w:num w:numId="2">
    <w:abstractNumId w:val="0"/>
  </w:num>
  <w:num w:numId="3">
    <w:abstractNumId w:val="6"/>
  </w:num>
  <w:num w:numId="4">
    <w:abstractNumId w:val="10"/>
  </w:num>
  <w:num w:numId="5">
    <w:abstractNumId w:val="16"/>
  </w:num>
  <w:num w:numId="6">
    <w:abstractNumId w:val="15"/>
  </w:num>
  <w:num w:numId="7">
    <w:abstractNumId w:val="17"/>
  </w:num>
  <w:num w:numId="8">
    <w:abstractNumId w:val="3"/>
  </w:num>
  <w:num w:numId="9">
    <w:abstractNumId w:val="4"/>
  </w:num>
  <w:num w:numId="10">
    <w:abstractNumId w:val="1"/>
  </w:num>
  <w:num w:numId="11">
    <w:abstractNumId w:val="9"/>
  </w:num>
  <w:num w:numId="12">
    <w:abstractNumId w:val="13"/>
  </w:num>
  <w:num w:numId="13">
    <w:abstractNumId w:val="18"/>
  </w:num>
  <w:num w:numId="14">
    <w:abstractNumId w:val="19"/>
  </w:num>
  <w:num w:numId="15">
    <w:abstractNumId w:val="12"/>
  </w:num>
  <w:num w:numId="16">
    <w:abstractNumId w:val="1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7">
    <w:abstractNumId w:val="11"/>
  </w:num>
  <w:num w:numId="18">
    <w:abstractNumId w:val="8"/>
  </w:num>
  <w:num w:numId="19">
    <w:abstractNumId w:val="7"/>
  </w:num>
  <w:num w:numId="20">
    <w:abstractNumId w:val="1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1">
    <w:abstractNumId w:val="5"/>
  </w:num>
  <w:num w:numId="22">
    <w:abstractNumId w:val="2"/>
  </w:num>
  <w:numIdMacAtCleanup w:val="1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4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drawingGridHorizontalSpacing w:val="170"/>
  <w:drawingGridVerticalSpacing w:val="17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A292B"/>
    <w:rsid w:val="00030D49"/>
    <w:rsid w:val="000324A3"/>
    <w:rsid w:val="00045D63"/>
    <w:rsid w:val="00052197"/>
    <w:rsid w:val="0005470E"/>
    <w:rsid w:val="00054FB3"/>
    <w:rsid w:val="000554FF"/>
    <w:rsid w:val="000618D9"/>
    <w:rsid w:val="0006641C"/>
    <w:rsid w:val="000779E4"/>
    <w:rsid w:val="00077AB6"/>
    <w:rsid w:val="00077DE8"/>
    <w:rsid w:val="000825CD"/>
    <w:rsid w:val="000828E1"/>
    <w:rsid w:val="00084075"/>
    <w:rsid w:val="00091807"/>
    <w:rsid w:val="0009692B"/>
    <w:rsid w:val="000A6EE0"/>
    <w:rsid w:val="000B01B0"/>
    <w:rsid w:val="000B6F69"/>
    <w:rsid w:val="000C207A"/>
    <w:rsid w:val="000C4E44"/>
    <w:rsid w:val="000D59C6"/>
    <w:rsid w:val="000E01D0"/>
    <w:rsid w:val="000F0328"/>
    <w:rsid w:val="000F3E97"/>
    <w:rsid w:val="00105BC4"/>
    <w:rsid w:val="00107178"/>
    <w:rsid w:val="001150CE"/>
    <w:rsid w:val="00132DF9"/>
    <w:rsid w:val="00136323"/>
    <w:rsid w:val="00140C74"/>
    <w:rsid w:val="00153B30"/>
    <w:rsid w:val="00154402"/>
    <w:rsid w:val="00163BA1"/>
    <w:rsid w:val="0017074E"/>
    <w:rsid w:val="00171789"/>
    <w:rsid w:val="001722BE"/>
    <w:rsid w:val="00173A22"/>
    <w:rsid w:val="00192AA2"/>
    <w:rsid w:val="001B3DFA"/>
    <w:rsid w:val="001D7A3D"/>
    <w:rsid w:val="001E494A"/>
    <w:rsid w:val="001F22FD"/>
    <w:rsid w:val="001F2610"/>
    <w:rsid w:val="001F6BDE"/>
    <w:rsid w:val="00226110"/>
    <w:rsid w:val="00231770"/>
    <w:rsid w:val="00231B0E"/>
    <w:rsid w:val="00241FD8"/>
    <w:rsid w:val="00256180"/>
    <w:rsid w:val="0026001E"/>
    <w:rsid w:val="002612E7"/>
    <w:rsid w:val="002612FB"/>
    <w:rsid w:val="00284CC1"/>
    <w:rsid w:val="002862E1"/>
    <w:rsid w:val="00287083"/>
    <w:rsid w:val="00291964"/>
    <w:rsid w:val="002A0B84"/>
    <w:rsid w:val="002A1D59"/>
    <w:rsid w:val="002A5F37"/>
    <w:rsid w:val="002A7AB2"/>
    <w:rsid w:val="002B2732"/>
    <w:rsid w:val="002B32BD"/>
    <w:rsid w:val="002C4029"/>
    <w:rsid w:val="002C749D"/>
    <w:rsid w:val="002D04A0"/>
    <w:rsid w:val="002D2202"/>
    <w:rsid w:val="002E57BF"/>
    <w:rsid w:val="002E6EEA"/>
    <w:rsid w:val="00304A07"/>
    <w:rsid w:val="00306267"/>
    <w:rsid w:val="00307DD7"/>
    <w:rsid w:val="0032157A"/>
    <w:rsid w:val="0033280D"/>
    <w:rsid w:val="00332A9C"/>
    <w:rsid w:val="00351059"/>
    <w:rsid w:val="00360570"/>
    <w:rsid w:val="003712C5"/>
    <w:rsid w:val="003C12C1"/>
    <w:rsid w:val="003C236D"/>
    <w:rsid w:val="003D4A29"/>
    <w:rsid w:val="003D7B4B"/>
    <w:rsid w:val="003E195C"/>
    <w:rsid w:val="003F01EF"/>
    <w:rsid w:val="0042033E"/>
    <w:rsid w:val="00420FA5"/>
    <w:rsid w:val="00425573"/>
    <w:rsid w:val="00431B49"/>
    <w:rsid w:val="00433CCB"/>
    <w:rsid w:val="004373A9"/>
    <w:rsid w:val="00463152"/>
    <w:rsid w:val="00463C97"/>
    <w:rsid w:val="00471B17"/>
    <w:rsid w:val="00477554"/>
    <w:rsid w:val="00481236"/>
    <w:rsid w:val="004862E1"/>
    <w:rsid w:val="00486A54"/>
    <w:rsid w:val="004D70B2"/>
    <w:rsid w:val="004F04B8"/>
    <w:rsid w:val="004F55B2"/>
    <w:rsid w:val="00502127"/>
    <w:rsid w:val="00507DD0"/>
    <w:rsid w:val="0051449F"/>
    <w:rsid w:val="00517761"/>
    <w:rsid w:val="005202B2"/>
    <w:rsid w:val="00521ABB"/>
    <w:rsid w:val="00522753"/>
    <w:rsid w:val="005421BB"/>
    <w:rsid w:val="00543C1B"/>
    <w:rsid w:val="0054619A"/>
    <w:rsid w:val="00554763"/>
    <w:rsid w:val="005561FF"/>
    <w:rsid w:val="005608FB"/>
    <w:rsid w:val="00574843"/>
    <w:rsid w:val="005831C4"/>
    <w:rsid w:val="005918C7"/>
    <w:rsid w:val="005A5FF4"/>
    <w:rsid w:val="005A70E3"/>
    <w:rsid w:val="005B2E73"/>
    <w:rsid w:val="005B3F7F"/>
    <w:rsid w:val="005B56D4"/>
    <w:rsid w:val="005D0F62"/>
    <w:rsid w:val="005D11F7"/>
    <w:rsid w:val="005D416E"/>
    <w:rsid w:val="005E36D3"/>
    <w:rsid w:val="005E5856"/>
    <w:rsid w:val="005F2DAA"/>
    <w:rsid w:val="005F3A41"/>
    <w:rsid w:val="00605911"/>
    <w:rsid w:val="00607F94"/>
    <w:rsid w:val="00611F0A"/>
    <w:rsid w:val="00615550"/>
    <w:rsid w:val="00620D1B"/>
    <w:rsid w:val="00623E59"/>
    <w:rsid w:val="00630BDD"/>
    <w:rsid w:val="00631390"/>
    <w:rsid w:val="00632389"/>
    <w:rsid w:val="00644CFC"/>
    <w:rsid w:val="0065553D"/>
    <w:rsid w:val="00672105"/>
    <w:rsid w:val="00675101"/>
    <w:rsid w:val="00683CB4"/>
    <w:rsid w:val="0069254C"/>
    <w:rsid w:val="00693CA5"/>
    <w:rsid w:val="006A3996"/>
    <w:rsid w:val="006B0D98"/>
    <w:rsid w:val="006B0F90"/>
    <w:rsid w:val="006B6373"/>
    <w:rsid w:val="006B6AA4"/>
    <w:rsid w:val="006C1E16"/>
    <w:rsid w:val="006C381C"/>
    <w:rsid w:val="006C71AD"/>
    <w:rsid w:val="006D28D4"/>
    <w:rsid w:val="006D3DCD"/>
    <w:rsid w:val="00710EBE"/>
    <w:rsid w:val="007138D8"/>
    <w:rsid w:val="00717DC6"/>
    <w:rsid w:val="007217C9"/>
    <w:rsid w:val="00723183"/>
    <w:rsid w:val="007377D0"/>
    <w:rsid w:val="007451C8"/>
    <w:rsid w:val="00750B4E"/>
    <w:rsid w:val="007650BE"/>
    <w:rsid w:val="00765AF3"/>
    <w:rsid w:val="0077702F"/>
    <w:rsid w:val="00780349"/>
    <w:rsid w:val="007B1E5A"/>
    <w:rsid w:val="007C63A7"/>
    <w:rsid w:val="007C7549"/>
    <w:rsid w:val="007D0690"/>
    <w:rsid w:val="007D07ED"/>
    <w:rsid w:val="007D7F3F"/>
    <w:rsid w:val="007E04D2"/>
    <w:rsid w:val="007E370F"/>
    <w:rsid w:val="007F0BE4"/>
    <w:rsid w:val="007F3DD9"/>
    <w:rsid w:val="007F7ACD"/>
    <w:rsid w:val="00801063"/>
    <w:rsid w:val="008039F8"/>
    <w:rsid w:val="00812BB8"/>
    <w:rsid w:val="00812D35"/>
    <w:rsid w:val="00817E63"/>
    <w:rsid w:val="0082528D"/>
    <w:rsid w:val="008256AF"/>
    <w:rsid w:val="0084672A"/>
    <w:rsid w:val="00867EF6"/>
    <w:rsid w:val="00870BF8"/>
    <w:rsid w:val="00871893"/>
    <w:rsid w:val="00873D85"/>
    <w:rsid w:val="00874A87"/>
    <w:rsid w:val="008756AB"/>
    <w:rsid w:val="00882C94"/>
    <w:rsid w:val="0088473D"/>
    <w:rsid w:val="00897D82"/>
    <w:rsid w:val="008B7501"/>
    <w:rsid w:val="008C2392"/>
    <w:rsid w:val="008E2EF7"/>
    <w:rsid w:val="008E73B9"/>
    <w:rsid w:val="008F153E"/>
    <w:rsid w:val="008F189B"/>
    <w:rsid w:val="008F31B0"/>
    <w:rsid w:val="008F321B"/>
    <w:rsid w:val="00903269"/>
    <w:rsid w:val="009125E9"/>
    <w:rsid w:val="00925113"/>
    <w:rsid w:val="00931062"/>
    <w:rsid w:val="00952936"/>
    <w:rsid w:val="00953E63"/>
    <w:rsid w:val="00971EC8"/>
    <w:rsid w:val="009723B0"/>
    <w:rsid w:val="00972A60"/>
    <w:rsid w:val="009732F7"/>
    <w:rsid w:val="00981839"/>
    <w:rsid w:val="0098276B"/>
    <w:rsid w:val="00984B82"/>
    <w:rsid w:val="009A6EFA"/>
    <w:rsid w:val="009B2A48"/>
    <w:rsid w:val="009B5816"/>
    <w:rsid w:val="009C035E"/>
    <w:rsid w:val="009C0503"/>
    <w:rsid w:val="009E1C2B"/>
    <w:rsid w:val="009E6516"/>
    <w:rsid w:val="009E6B86"/>
    <w:rsid w:val="00A00DB1"/>
    <w:rsid w:val="00A1025E"/>
    <w:rsid w:val="00A10A0A"/>
    <w:rsid w:val="00A140A0"/>
    <w:rsid w:val="00A225C8"/>
    <w:rsid w:val="00A2779A"/>
    <w:rsid w:val="00A31ACC"/>
    <w:rsid w:val="00A35B1A"/>
    <w:rsid w:val="00A37382"/>
    <w:rsid w:val="00A61CFE"/>
    <w:rsid w:val="00A977F9"/>
    <w:rsid w:val="00AB3B4E"/>
    <w:rsid w:val="00AC0679"/>
    <w:rsid w:val="00AD5B7C"/>
    <w:rsid w:val="00AE0362"/>
    <w:rsid w:val="00AE52A5"/>
    <w:rsid w:val="00AF1767"/>
    <w:rsid w:val="00AF7CB8"/>
    <w:rsid w:val="00B009B3"/>
    <w:rsid w:val="00B12112"/>
    <w:rsid w:val="00B23677"/>
    <w:rsid w:val="00B241C1"/>
    <w:rsid w:val="00B5664F"/>
    <w:rsid w:val="00B57358"/>
    <w:rsid w:val="00B613B2"/>
    <w:rsid w:val="00B64EC5"/>
    <w:rsid w:val="00B67DE3"/>
    <w:rsid w:val="00B72592"/>
    <w:rsid w:val="00B73663"/>
    <w:rsid w:val="00B77811"/>
    <w:rsid w:val="00B8237C"/>
    <w:rsid w:val="00B872A6"/>
    <w:rsid w:val="00BA13D7"/>
    <w:rsid w:val="00BA5E26"/>
    <w:rsid w:val="00BB517D"/>
    <w:rsid w:val="00BC34A5"/>
    <w:rsid w:val="00BE5FA6"/>
    <w:rsid w:val="00BF1CB2"/>
    <w:rsid w:val="00BF6A81"/>
    <w:rsid w:val="00C03FFB"/>
    <w:rsid w:val="00C11F81"/>
    <w:rsid w:val="00C21D72"/>
    <w:rsid w:val="00C42B0B"/>
    <w:rsid w:val="00C44F47"/>
    <w:rsid w:val="00C7206C"/>
    <w:rsid w:val="00C81004"/>
    <w:rsid w:val="00CA292B"/>
    <w:rsid w:val="00CB044D"/>
    <w:rsid w:val="00CC30A9"/>
    <w:rsid w:val="00CC4F03"/>
    <w:rsid w:val="00CD24B8"/>
    <w:rsid w:val="00CD3414"/>
    <w:rsid w:val="00CE0B0D"/>
    <w:rsid w:val="00CE48E1"/>
    <w:rsid w:val="00CE79AD"/>
    <w:rsid w:val="00CF3DF1"/>
    <w:rsid w:val="00D13119"/>
    <w:rsid w:val="00D24BEA"/>
    <w:rsid w:val="00D30C3B"/>
    <w:rsid w:val="00D41A7E"/>
    <w:rsid w:val="00D4273A"/>
    <w:rsid w:val="00D50281"/>
    <w:rsid w:val="00D60016"/>
    <w:rsid w:val="00D74816"/>
    <w:rsid w:val="00D77EF6"/>
    <w:rsid w:val="00DA4552"/>
    <w:rsid w:val="00DA58B3"/>
    <w:rsid w:val="00DB4250"/>
    <w:rsid w:val="00DF0207"/>
    <w:rsid w:val="00DF1ED0"/>
    <w:rsid w:val="00DF3960"/>
    <w:rsid w:val="00DF451F"/>
    <w:rsid w:val="00DF72BF"/>
    <w:rsid w:val="00E10B33"/>
    <w:rsid w:val="00E14956"/>
    <w:rsid w:val="00E21FE8"/>
    <w:rsid w:val="00E227D0"/>
    <w:rsid w:val="00E37B3C"/>
    <w:rsid w:val="00E42F52"/>
    <w:rsid w:val="00E57298"/>
    <w:rsid w:val="00E67321"/>
    <w:rsid w:val="00E71528"/>
    <w:rsid w:val="00E77026"/>
    <w:rsid w:val="00E95D57"/>
    <w:rsid w:val="00EA505A"/>
    <w:rsid w:val="00EA5174"/>
    <w:rsid w:val="00EA59F2"/>
    <w:rsid w:val="00EB377D"/>
    <w:rsid w:val="00EC10F5"/>
    <w:rsid w:val="00EE3137"/>
    <w:rsid w:val="00EE3FB9"/>
    <w:rsid w:val="00EE489D"/>
    <w:rsid w:val="00EE5F59"/>
    <w:rsid w:val="00F00910"/>
    <w:rsid w:val="00F056B8"/>
    <w:rsid w:val="00F061FD"/>
    <w:rsid w:val="00F15FAB"/>
    <w:rsid w:val="00F36F4D"/>
    <w:rsid w:val="00F4250B"/>
    <w:rsid w:val="00F50799"/>
    <w:rsid w:val="00F50C72"/>
    <w:rsid w:val="00F50D78"/>
    <w:rsid w:val="00F9392D"/>
    <w:rsid w:val="00F94414"/>
    <w:rsid w:val="00FA62DD"/>
    <w:rsid w:val="00FA6DBB"/>
    <w:rsid w:val="00FB70C0"/>
    <w:rsid w:val="00FD104D"/>
    <w:rsid w:val="00FD62A2"/>
    <w:rsid w:val="00FF5093"/>
    <w:rsid w:val="00FF6CAA"/>
    <w:rsid w:val="00FF6E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084DA618"/>
  <w15:chartTrackingRefBased/>
  <w15:docId w15:val="{6AD1D172-7DE3-4085-9773-9563B96768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toc 1" w:uiPriority="39"/>
    <w:lsdException w:name="toc 2" w:uiPriority="39"/>
    <w:lsdException w:name="toc 3" w:uiPriority="39"/>
    <w:lsdException w:name="footer" w:uiPriority="99"/>
    <w:lsdException w:name="caption" w:semiHidden="1" w:unhideWhenUsed="1" w:qFormat="1"/>
    <w:lsdException w:name="Title" w:qFormat="1"/>
    <w:lsdException w:name="Subtitle" w:qFormat="1"/>
    <w:lsdException w:name="Hyperlink" w:uiPriority="99"/>
    <w:lsdException w:name="Strong" w:uiPriority="22" w:qFormat="1"/>
    <w:lsdException w:name="Emphasis" w:qFormat="1"/>
    <w:lsdException w:name="Normal (Web)" w:uiPriority="99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0">
    <w:name w:val="Normal"/>
    <w:qFormat/>
    <w:rsid w:val="009E1C2B"/>
    <w:rPr>
      <w:sz w:val="24"/>
      <w:szCs w:val="24"/>
    </w:rPr>
  </w:style>
  <w:style w:type="paragraph" w:styleId="1">
    <w:name w:val="heading 1"/>
    <w:basedOn w:val="a1"/>
    <w:next w:val="a1"/>
    <w:link w:val="10"/>
    <w:qFormat/>
    <w:rsid w:val="00287083"/>
    <w:pPr>
      <w:keepNext/>
      <w:pageBreakBefore/>
      <w:spacing w:after="400"/>
      <w:ind w:firstLine="0"/>
      <w:outlineLvl w:val="0"/>
    </w:pPr>
    <w:rPr>
      <w:b/>
      <w:bCs/>
      <w:kern w:val="32"/>
      <w:sz w:val="32"/>
      <w:szCs w:val="32"/>
    </w:rPr>
  </w:style>
  <w:style w:type="paragraph" w:styleId="2">
    <w:name w:val="heading 2"/>
    <w:basedOn w:val="a0"/>
    <w:next w:val="a0"/>
    <w:link w:val="20"/>
    <w:unhideWhenUsed/>
    <w:qFormat/>
    <w:rsid w:val="00DF0207"/>
    <w:pPr>
      <w:keepNext/>
      <w:numPr>
        <w:ilvl w:val="1"/>
        <w:numId w:val="5"/>
      </w:numPr>
      <w:spacing w:before="240" w:after="160" w:line="360" w:lineRule="auto"/>
      <w:outlineLvl w:val="1"/>
    </w:pPr>
    <w:rPr>
      <w:b/>
      <w:bCs/>
      <w:sz w:val="28"/>
      <w:szCs w:val="28"/>
    </w:rPr>
  </w:style>
  <w:style w:type="paragraph" w:styleId="3">
    <w:name w:val="heading 3"/>
    <w:basedOn w:val="a0"/>
    <w:next w:val="a0"/>
    <w:link w:val="30"/>
    <w:unhideWhenUsed/>
    <w:qFormat/>
    <w:rsid w:val="002612FB"/>
    <w:pPr>
      <w:keepNext/>
      <w:keepLines/>
      <w:numPr>
        <w:ilvl w:val="2"/>
        <w:numId w:val="1"/>
      </w:numPr>
      <w:spacing w:before="40"/>
      <w:outlineLvl w:val="2"/>
    </w:pPr>
    <w:rPr>
      <w:rFonts w:asciiTheme="majorHAnsi" w:eastAsiaTheme="majorEastAsia" w:hAnsiTheme="majorHAnsi" w:cstheme="majorBidi"/>
      <w:color w:val="1F3763" w:themeColor="accent1" w:themeShade="7F"/>
    </w:rPr>
  </w:style>
  <w:style w:type="paragraph" w:styleId="4">
    <w:name w:val="heading 4"/>
    <w:basedOn w:val="a0"/>
    <w:next w:val="a0"/>
    <w:link w:val="40"/>
    <w:semiHidden/>
    <w:unhideWhenUsed/>
    <w:qFormat/>
    <w:rsid w:val="002612FB"/>
    <w:pPr>
      <w:keepNext/>
      <w:keepLines/>
      <w:numPr>
        <w:ilvl w:val="3"/>
        <w:numId w:val="1"/>
      </w:numPr>
      <w:spacing w:before="4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5">
    <w:name w:val="heading 5"/>
    <w:basedOn w:val="a0"/>
    <w:next w:val="a0"/>
    <w:link w:val="50"/>
    <w:semiHidden/>
    <w:unhideWhenUsed/>
    <w:qFormat/>
    <w:rsid w:val="002612FB"/>
    <w:pPr>
      <w:keepNext/>
      <w:keepLines/>
      <w:numPr>
        <w:ilvl w:val="4"/>
        <w:numId w:val="1"/>
      </w:numPr>
      <w:spacing w:before="40"/>
      <w:outlineLvl w:val="4"/>
    </w:pPr>
    <w:rPr>
      <w:rFonts w:asciiTheme="majorHAnsi" w:eastAsiaTheme="majorEastAsia" w:hAnsiTheme="majorHAnsi" w:cstheme="majorBidi"/>
      <w:color w:val="2F5496" w:themeColor="accent1" w:themeShade="BF"/>
    </w:rPr>
  </w:style>
  <w:style w:type="paragraph" w:styleId="6">
    <w:name w:val="heading 6"/>
    <w:basedOn w:val="a0"/>
    <w:next w:val="a0"/>
    <w:link w:val="60"/>
    <w:semiHidden/>
    <w:unhideWhenUsed/>
    <w:qFormat/>
    <w:rsid w:val="002612FB"/>
    <w:pPr>
      <w:keepNext/>
      <w:keepLines/>
      <w:numPr>
        <w:ilvl w:val="5"/>
        <w:numId w:val="1"/>
      </w:numPr>
      <w:spacing w:before="40"/>
      <w:outlineLvl w:val="5"/>
    </w:pPr>
    <w:rPr>
      <w:rFonts w:asciiTheme="majorHAnsi" w:eastAsiaTheme="majorEastAsia" w:hAnsiTheme="majorHAnsi" w:cstheme="majorBidi"/>
      <w:color w:val="1F3763" w:themeColor="accent1" w:themeShade="7F"/>
    </w:rPr>
  </w:style>
  <w:style w:type="paragraph" w:styleId="7">
    <w:name w:val="heading 7"/>
    <w:basedOn w:val="a0"/>
    <w:next w:val="a0"/>
    <w:link w:val="70"/>
    <w:semiHidden/>
    <w:unhideWhenUsed/>
    <w:qFormat/>
    <w:rsid w:val="002612FB"/>
    <w:pPr>
      <w:keepNext/>
      <w:keepLines/>
      <w:numPr>
        <w:ilvl w:val="6"/>
        <w:numId w:val="1"/>
      </w:numPr>
      <w:spacing w:before="40"/>
      <w:outlineLvl w:val="6"/>
    </w:pPr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paragraph" w:styleId="8">
    <w:name w:val="heading 8"/>
    <w:basedOn w:val="a0"/>
    <w:next w:val="a0"/>
    <w:link w:val="80"/>
    <w:semiHidden/>
    <w:unhideWhenUsed/>
    <w:qFormat/>
    <w:rsid w:val="002612FB"/>
    <w:pPr>
      <w:keepNext/>
      <w:keepLines/>
      <w:numPr>
        <w:ilvl w:val="7"/>
        <w:numId w:val="1"/>
      </w:numPr>
      <w:spacing w:before="4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9">
    <w:name w:val="heading 9"/>
    <w:basedOn w:val="a0"/>
    <w:next w:val="a0"/>
    <w:link w:val="90"/>
    <w:semiHidden/>
    <w:unhideWhenUsed/>
    <w:qFormat/>
    <w:rsid w:val="002612FB"/>
    <w:pPr>
      <w:keepNext/>
      <w:keepLines/>
      <w:numPr>
        <w:ilvl w:val="8"/>
        <w:numId w:val="1"/>
      </w:numPr>
      <w:spacing w:before="4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0"/>
    <w:rsid w:val="005831C4"/>
    <w:pPr>
      <w:tabs>
        <w:tab w:val="center" w:pos="4677"/>
        <w:tab w:val="right" w:pos="9355"/>
      </w:tabs>
    </w:pPr>
  </w:style>
  <w:style w:type="paragraph" w:styleId="a6">
    <w:name w:val="footer"/>
    <w:basedOn w:val="a0"/>
    <w:link w:val="a7"/>
    <w:uiPriority w:val="99"/>
    <w:rsid w:val="005831C4"/>
    <w:pPr>
      <w:tabs>
        <w:tab w:val="center" w:pos="4677"/>
        <w:tab w:val="right" w:pos="9355"/>
      </w:tabs>
    </w:pPr>
  </w:style>
  <w:style w:type="character" w:styleId="a8">
    <w:name w:val="page number"/>
    <w:basedOn w:val="a2"/>
    <w:rsid w:val="00045D63"/>
  </w:style>
  <w:style w:type="paragraph" w:customStyle="1" w:styleId="a9">
    <w:name w:val="Основной текст ПЗ"/>
    <w:rsid w:val="00C44F47"/>
    <w:pPr>
      <w:ind w:firstLine="567"/>
      <w:jc w:val="both"/>
    </w:pPr>
    <w:rPr>
      <w:color w:val="000000"/>
      <w:sz w:val="32"/>
    </w:rPr>
  </w:style>
  <w:style w:type="paragraph" w:customStyle="1" w:styleId="11">
    <w:name w:val="Знак1"/>
    <w:basedOn w:val="a0"/>
    <w:semiHidden/>
    <w:rsid w:val="00C44F47"/>
    <w:pPr>
      <w:spacing w:after="160" w:line="240" w:lineRule="exact"/>
    </w:pPr>
    <w:rPr>
      <w:rFonts w:ascii="Verdana" w:hAnsi="Verdana"/>
      <w:sz w:val="20"/>
      <w:szCs w:val="20"/>
      <w:lang w:val="en-US" w:eastAsia="en-US"/>
    </w:rPr>
  </w:style>
  <w:style w:type="paragraph" w:customStyle="1" w:styleId="a1">
    <w:name w:val="Основной_ПЗ"/>
    <w:qFormat/>
    <w:rsid w:val="00481236"/>
    <w:pPr>
      <w:spacing w:line="360" w:lineRule="auto"/>
      <w:ind w:firstLine="709"/>
      <w:jc w:val="both"/>
    </w:pPr>
    <w:rPr>
      <w:sz w:val="28"/>
      <w:szCs w:val="24"/>
    </w:rPr>
  </w:style>
  <w:style w:type="paragraph" w:customStyle="1" w:styleId="aa">
    <w:name w:val="Формула_ПЗ"/>
    <w:basedOn w:val="a1"/>
    <w:next w:val="a1"/>
    <w:qFormat/>
    <w:rsid w:val="002E57BF"/>
    <w:pPr>
      <w:tabs>
        <w:tab w:val="center" w:pos="4820"/>
        <w:tab w:val="right" w:pos="9639"/>
      </w:tabs>
      <w:spacing w:before="120" w:after="120"/>
      <w:ind w:firstLine="0"/>
    </w:pPr>
  </w:style>
  <w:style w:type="character" w:customStyle="1" w:styleId="10">
    <w:name w:val="Заголовок 1 Знак"/>
    <w:link w:val="1"/>
    <w:rsid w:val="002E57BF"/>
    <w:rPr>
      <w:rFonts w:eastAsia="Times New Roman" w:cs="Times New Roman"/>
      <w:b/>
      <w:bCs/>
      <w:kern w:val="32"/>
      <w:sz w:val="32"/>
      <w:szCs w:val="32"/>
    </w:rPr>
  </w:style>
  <w:style w:type="character" w:styleId="ab">
    <w:name w:val="Placeholder Text"/>
    <w:basedOn w:val="a2"/>
    <w:uiPriority w:val="99"/>
    <w:semiHidden/>
    <w:rsid w:val="00897D82"/>
    <w:rPr>
      <w:color w:val="808080"/>
    </w:rPr>
  </w:style>
  <w:style w:type="character" w:customStyle="1" w:styleId="20">
    <w:name w:val="Заголовок 2 Знак"/>
    <w:link w:val="2"/>
    <w:rsid w:val="00171789"/>
    <w:rPr>
      <w:b/>
      <w:bCs/>
      <w:sz w:val="28"/>
      <w:szCs w:val="28"/>
    </w:rPr>
  </w:style>
  <w:style w:type="paragraph" w:styleId="ac">
    <w:name w:val="caption"/>
    <w:basedOn w:val="a1"/>
    <w:next w:val="a1"/>
    <w:unhideWhenUsed/>
    <w:qFormat/>
    <w:rsid w:val="002E57BF"/>
    <w:pPr>
      <w:spacing w:before="120" w:after="120"/>
      <w:ind w:firstLine="0"/>
      <w:jc w:val="center"/>
    </w:pPr>
    <w:rPr>
      <w:b/>
      <w:bCs/>
      <w:szCs w:val="20"/>
    </w:rPr>
  </w:style>
  <w:style w:type="paragraph" w:styleId="ad">
    <w:name w:val="List Paragraph"/>
    <w:basedOn w:val="a0"/>
    <w:uiPriority w:val="34"/>
    <w:qFormat/>
    <w:rsid w:val="007F3DD9"/>
    <w:pPr>
      <w:ind w:left="720"/>
      <w:contextualSpacing/>
    </w:pPr>
  </w:style>
  <w:style w:type="table" w:styleId="ae">
    <w:name w:val="Table Grid"/>
    <w:basedOn w:val="a3"/>
    <w:rsid w:val="002862E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12">
    <w:name w:val="toc 1"/>
    <w:basedOn w:val="a0"/>
    <w:next w:val="a0"/>
    <w:autoRedefine/>
    <w:uiPriority w:val="39"/>
    <w:rsid w:val="005918C7"/>
    <w:pPr>
      <w:tabs>
        <w:tab w:val="right" w:leader="dot" w:pos="9911"/>
      </w:tabs>
      <w:spacing w:after="100"/>
      <w:jc w:val="center"/>
    </w:pPr>
    <w:rPr>
      <w:sz w:val="28"/>
      <w:szCs w:val="28"/>
    </w:rPr>
  </w:style>
  <w:style w:type="paragraph" w:styleId="21">
    <w:name w:val="toc 2"/>
    <w:basedOn w:val="a0"/>
    <w:next w:val="a0"/>
    <w:autoRedefine/>
    <w:uiPriority w:val="39"/>
    <w:rsid w:val="006C381C"/>
    <w:pPr>
      <w:spacing w:after="100"/>
      <w:ind w:left="240"/>
    </w:pPr>
  </w:style>
  <w:style w:type="character" w:styleId="af">
    <w:name w:val="Hyperlink"/>
    <w:basedOn w:val="a2"/>
    <w:uiPriority w:val="99"/>
    <w:unhideWhenUsed/>
    <w:rsid w:val="006C381C"/>
    <w:rPr>
      <w:color w:val="0563C1" w:themeColor="hyperlink"/>
      <w:u w:val="single"/>
    </w:rPr>
  </w:style>
  <w:style w:type="paragraph" w:styleId="af0">
    <w:name w:val="footnote text"/>
    <w:basedOn w:val="a0"/>
    <w:link w:val="af1"/>
    <w:rsid w:val="00543C1B"/>
    <w:rPr>
      <w:sz w:val="20"/>
      <w:szCs w:val="20"/>
    </w:rPr>
  </w:style>
  <w:style w:type="character" w:customStyle="1" w:styleId="af1">
    <w:name w:val="Текст сноски Знак"/>
    <w:basedOn w:val="a2"/>
    <w:link w:val="af0"/>
    <w:rsid w:val="00543C1B"/>
  </w:style>
  <w:style w:type="character" w:styleId="af2">
    <w:name w:val="footnote reference"/>
    <w:basedOn w:val="a2"/>
    <w:rsid w:val="00543C1B"/>
    <w:rPr>
      <w:vertAlign w:val="superscript"/>
    </w:rPr>
  </w:style>
  <w:style w:type="character" w:customStyle="1" w:styleId="30">
    <w:name w:val="Заголовок 3 Знак"/>
    <w:basedOn w:val="a2"/>
    <w:link w:val="3"/>
    <w:rsid w:val="002612FB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customStyle="1" w:styleId="40">
    <w:name w:val="Заголовок 4 Знак"/>
    <w:basedOn w:val="a2"/>
    <w:link w:val="4"/>
    <w:semiHidden/>
    <w:rsid w:val="002612FB"/>
    <w:rPr>
      <w:rFonts w:asciiTheme="majorHAnsi" w:eastAsiaTheme="majorEastAsia" w:hAnsiTheme="majorHAnsi" w:cstheme="majorBidi"/>
      <w:i/>
      <w:iCs/>
      <w:color w:val="2F5496" w:themeColor="accent1" w:themeShade="BF"/>
      <w:sz w:val="24"/>
      <w:szCs w:val="24"/>
    </w:rPr>
  </w:style>
  <w:style w:type="character" w:customStyle="1" w:styleId="50">
    <w:name w:val="Заголовок 5 Знак"/>
    <w:basedOn w:val="a2"/>
    <w:link w:val="5"/>
    <w:semiHidden/>
    <w:rsid w:val="002612FB"/>
    <w:rPr>
      <w:rFonts w:asciiTheme="majorHAnsi" w:eastAsiaTheme="majorEastAsia" w:hAnsiTheme="majorHAnsi" w:cstheme="majorBidi"/>
      <w:color w:val="2F5496" w:themeColor="accent1" w:themeShade="BF"/>
      <w:sz w:val="24"/>
      <w:szCs w:val="24"/>
    </w:rPr>
  </w:style>
  <w:style w:type="character" w:customStyle="1" w:styleId="60">
    <w:name w:val="Заголовок 6 Знак"/>
    <w:basedOn w:val="a2"/>
    <w:link w:val="6"/>
    <w:semiHidden/>
    <w:rsid w:val="002612FB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customStyle="1" w:styleId="70">
    <w:name w:val="Заголовок 7 Знак"/>
    <w:basedOn w:val="a2"/>
    <w:link w:val="7"/>
    <w:semiHidden/>
    <w:rsid w:val="002612FB"/>
    <w:rPr>
      <w:rFonts w:asciiTheme="majorHAnsi" w:eastAsiaTheme="majorEastAsia" w:hAnsiTheme="majorHAnsi" w:cstheme="majorBidi"/>
      <w:i/>
      <w:iCs/>
      <w:color w:val="1F3763" w:themeColor="accent1" w:themeShade="7F"/>
      <w:sz w:val="24"/>
      <w:szCs w:val="24"/>
    </w:rPr>
  </w:style>
  <w:style w:type="character" w:customStyle="1" w:styleId="80">
    <w:name w:val="Заголовок 8 Знак"/>
    <w:basedOn w:val="a2"/>
    <w:link w:val="8"/>
    <w:semiHidden/>
    <w:rsid w:val="002612FB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90">
    <w:name w:val="Заголовок 9 Знак"/>
    <w:basedOn w:val="a2"/>
    <w:link w:val="9"/>
    <w:semiHidden/>
    <w:rsid w:val="002612FB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paragraph" w:styleId="a">
    <w:name w:val="List Bullet"/>
    <w:basedOn w:val="a1"/>
    <w:rsid w:val="00F15FAB"/>
    <w:pPr>
      <w:numPr>
        <w:numId w:val="2"/>
      </w:numPr>
      <w:spacing w:line="240" w:lineRule="auto"/>
      <w:ind w:left="714" w:hanging="357"/>
    </w:pPr>
  </w:style>
  <w:style w:type="paragraph" w:customStyle="1" w:styleId="af3">
    <w:name w:val="Основной_КР"/>
    <w:basedOn w:val="a0"/>
    <w:qFormat/>
    <w:rsid w:val="00287083"/>
    <w:pPr>
      <w:spacing w:line="360" w:lineRule="auto"/>
      <w:ind w:firstLine="709"/>
    </w:pPr>
    <w:rPr>
      <w:rFonts w:eastAsia="Arial" w:cs="Arial"/>
      <w:sz w:val="28"/>
      <w:szCs w:val="22"/>
    </w:rPr>
  </w:style>
  <w:style w:type="character" w:styleId="af4">
    <w:name w:val="Strong"/>
    <w:basedOn w:val="a2"/>
    <w:uiPriority w:val="22"/>
    <w:qFormat/>
    <w:rsid w:val="00287083"/>
    <w:rPr>
      <w:b/>
      <w:bCs/>
    </w:rPr>
  </w:style>
  <w:style w:type="paragraph" w:styleId="af5">
    <w:name w:val="Normal (Web)"/>
    <w:basedOn w:val="a0"/>
    <w:uiPriority w:val="99"/>
    <w:unhideWhenUsed/>
    <w:rsid w:val="00431B49"/>
    <w:pPr>
      <w:spacing w:before="100" w:beforeAutospacing="1" w:after="100" w:afterAutospacing="1"/>
    </w:pPr>
  </w:style>
  <w:style w:type="character" w:customStyle="1" w:styleId="13">
    <w:name w:val="Неразрешенное упоминание1"/>
    <w:basedOn w:val="a2"/>
    <w:uiPriority w:val="99"/>
    <w:semiHidden/>
    <w:unhideWhenUsed/>
    <w:rsid w:val="00030D49"/>
    <w:rPr>
      <w:color w:val="605E5C"/>
      <w:shd w:val="clear" w:color="auto" w:fill="E1DFDD"/>
    </w:rPr>
  </w:style>
  <w:style w:type="paragraph" w:styleId="af6">
    <w:name w:val="TOC Heading"/>
    <w:basedOn w:val="1"/>
    <w:next w:val="a0"/>
    <w:uiPriority w:val="39"/>
    <w:unhideWhenUsed/>
    <w:qFormat/>
    <w:rsid w:val="002A1D59"/>
    <w:pPr>
      <w:keepLines/>
      <w:pageBreakBefore w:val="0"/>
      <w:spacing w:before="240" w:after="0" w:line="259" w:lineRule="auto"/>
      <w:jc w:val="left"/>
      <w:outlineLvl w:val="9"/>
    </w:pPr>
    <w:rPr>
      <w:rFonts w:asciiTheme="majorHAnsi" w:eastAsiaTheme="majorEastAsia" w:hAnsiTheme="majorHAnsi" w:cstheme="majorBidi"/>
      <w:b w:val="0"/>
      <w:bCs w:val="0"/>
      <w:color w:val="2F5496" w:themeColor="accent1" w:themeShade="BF"/>
      <w:kern w:val="0"/>
    </w:rPr>
  </w:style>
  <w:style w:type="character" w:customStyle="1" w:styleId="a7">
    <w:name w:val="Нижний колонтитул Знак"/>
    <w:basedOn w:val="a2"/>
    <w:link w:val="a6"/>
    <w:uiPriority w:val="99"/>
    <w:rsid w:val="0033280D"/>
    <w:rPr>
      <w:sz w:val="24"/>
      <w:szCs w:val="24"/>
    </w:rPr>
  </w:style>
  <w:style w:type="paragraph" w:styleId="af7">
    <w:name w:val="Title"/>
    <w:basedOn w:val="a0"/>
    <w:next w:val="a0"/>
    <w:link w:val="af8"/>
    <w:qFormat/>
    <w:rsid w:val="00750B4E"/>
    <w:pPr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f8">
    <w:name w:val="Заголовок Знак"/>
    <w:basedOn w:val="a2"/>
    <w:link w:val="af7"/>
    <w:rsid w:val="00750B4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katex-mathml">
    <w:name w:val="katex-mathml"/>
    <w:basedOn w:val="a2"/>
    <w:rsid w:val="00BA13D7"/>
  </w:style>
  <w:style w:type="character" w:customStyle="1" w:styleId="mord">
    <w:name w:val="mord"/>
    <w:basedOn w:val="a2"/>
    <w:rsid w:val="00BA13D7"/>
  </w:style>
  <w:style w:type="character" w:customStyle="1" w:styleId="mopen">
    <w:name w:val="mopen"/>
    <w:basedOn w:val="a2"/>
    <w:rsid w:val="00BA13D7"/>
  </w:style>
  <w:style w:type="character" w:customStyle="1" w:styleId="mpunct">
    <w:name w:val="mpunct"/>
    <w:basedOn w:val="a2"/>
    <w:rsid w:val="00BA13D7"/>
  </w:style>
  <w:style w:type="character" w:customStyle="1" w:styleId="mclose">
    <w:name w:val="mclose"/>
    <w:basedOn w:val="a2"/>
    <w:rsid w:val="00BA13D7"/>
  </w:style>
  <w:style w:type="paragraph" w:styleId="31">
    <w:name w:val="toc 3"/>
    <w:basedOn w:val="a0"/>
    <w:next w:val="a0"/>
    <w:autoRedefine/>
    <w:uiPriority w:val="39"/>
    <w:rsid w:val="007D07ED"/>
    <w:pPr>
      <w:spacing w:after="100"/>
      <w:ind w:left="480"/>
    </w:pPr>
  </w:style>
  <w:style w:type="character" w:customStyle="1" w:styleId="mbin">
    <w:name w:val="mbin"/>
    <w:basedOn w:val="a2"/>
    <w:rsid w:val="00F4250B"/>
  </w:style>
  <w:style w:type="paragraph" w:customStyle="1" w:styleId="p1">
    <w:name w:val="p1"/>
    <w:basedOn w:val="a0"/>
    <w:rsid w:val="00B613B2"/>
    <w:pPr>
      <w:spacing w:before="100" w:beforeAutospacing="1" w:after="100" w:afterAutospacing="1"/>
    </w:pPr>
    <w:rPr>
      <w:lang w:val="en-US" w:eastAsia="en-US"/>
    </w:rPr>
  </w:style>
  <w:style w:type="paragraph" w:customStyle="1" w:styleId="p2">
    <w:name w:val="p2"/>
    <w:basedOn w:val="a0"/>
    <w:rsid w:val="00B613B2"/>
    <w:pPr>
      <w:spacing w:before="100" w:beforeAutospacing="1" w:after="100" w:afterAutospacing="1"/>
    </w:pPr>
    <w:rPr>
      <w:lang w:val="en-US" w:eastAsia="en-US"/>
    </w:rPr>
  </w:style>
  <w:style w:type="paragraph" w:customStyle="1" w:styleId="p3">
    <w:name w:val="p3"/>
    <w:basedOn w:val="a0"/>
    <w:rsid w:val="00B613B2"/>
    <w:pPr>
      <w:spacing w:before="100" w:beforeAutospacing="1" w:after="100" w:afterAutospacing="1"/>
    </w:pPr>
    <w:rPr>
      <w:lang w:val="en-US" w:eastAsia="en-US"/>
    </w:rPr>
  </w:style>
  <w:style w:type="numbering" w:customStyle="1" w:styleId="CurrentList1">
    <w:name w:val="Current List1"/>
    <w:uiPriority w:val="99"/>
    <w:rsid w:val="00A00DB1"/>
    <w:pPr>
      <w:numPr>
        <w:numId w:val="17"/>
      </w:numPr>
    </w:pPr>
  </w:style>
  <w:style w:type="character" w:styleId="af9">
    <w:name w:val="Unresolved Mention"/>
    <w:basedOn w:val="a2"/>
    <w:uiPriority w:val="99"/>
    <w:semiHidden/>
    <w:unhideWhenUsed/>
    <w:rsid w:val="004D70B2"/>
    <w:rPr>
      <w:color w:val="605E5C"/>
      <w:shd w:val="clear" w:color="auto" w:fill="E1DFDD"/>
    </w:rPr>
  </w:style>
  <w:style w:type="paragraph" w:customStyle="1" w:styleId="Code">
    <w:name w:val="Code"/>
    <w:pPr>
      <w:spacing w:after="0" w:line="240" w:lineRule="auto"/>
      <w:ind w:left="283"/>
    </w:pPr>
    <w:rPr>
      <w:rFonts w:ascii="Consolas" w:hAnsi="Consolas"/>
    </w:rPr>
  </w:style>
  <w:style w:type="paragraph" w:customStyle="1" w:styleId="afa">
    <w:name w:val="Библиография"/>
    <w:pPr>
      <w:spacing w:after="0" w:line="360" w:lineRule="auto"/>
      <w:ind w:left="425" w:hanging="425"/>
    </w:pPr>
    <w:rPr>
      <w:sz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1655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341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130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6772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3343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08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3531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353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4063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2581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498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4592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0464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418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4992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0123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841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2221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170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139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8287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2067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3015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5287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6040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6547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766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080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0570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0571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340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622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1041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8292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3842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651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1251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4446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8289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7076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3739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1887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0969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201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1694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5152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3134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0006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6477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4902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279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6280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0598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1901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8795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761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3499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hyperlink" Target="https://man7.org/linux/man-pages/man7/namespaces.7.html" TargetMode="External"/><Relationship Id="rId18" Type="http://schemas.openxmlformats.org/officeDocument/2006/relationships/hyperlink" Target="https://www.linux-kvm.org/" TargetMode="External"/><Relationship Id="rId26" Type="http://schemas.openxmlformats.org/officeDocument/2006/relationships/footer" Target="footer2.xml"/><Relationship Id="rId3" Type="http://schemas.openxmlformats.org/officeDocument/2006/relationships/styles" Target="styles.xml"/><Relationship Id="rId21" Type="http://schemas.openxmlformats.org/officeDocument/2006/relationships/hyperlink" Target="https://kubernetes.io/docs/" TargetMode="External"/><Relationship Id="rId7" Type="http://schemas.openxmlformats.org/officeDocument/2006/relationships/endnotes" Target="endnotes.xml"/><Relationship Id="rId12" Type="http://schemas.openxmlformats.org/officeDocument/2006/relationships/hyperlink" Target="https://github.com/opencontainers/runtime-spec" TargetMode="External"/><Relationship Id="rId17" Type="http://schemas.openxmlformats.org/officeDocument/2006/relationships/hyperlink" Target="https://www.virtualbox.org/manual/" TargetMode="External"/><Relationship Id="rId25" Type="http://schemas.openxmlformats.org/officeDocument/2006/relationships/header" Target="header1.xml"/><Relationship Id="rId2" Type="http://schemas.openxmlformats.org/officeDocument/2006/relationships/numbering" Target="numbering.xml"/><Relationship Id="rId16" Type="http://schemas.openxmlformats.org/officeDocument/2006/relationships/hyperlink" Target="https://www.vmware.com/topics/glossary/content/virtualization.html" TargetMode="External"/><Relationship Id="rId20" Type="http://schemas.openxmlformats.org/officeDocument/2006/relationships/hyperlink" Target="https://www.redhat.com/en/topics/containers/what-is-a-container" TargetMode="Externa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github.com/opencontainers/image-spec" TargetMode="External"/><Relationship Id="rId24" Type="http://schemas.openxmlformats.org/officeDocument/2006/relationships/hyperlink" Target="https://csrc.nist.gov/publications/detail/sp/800-190/final" TargetMode="External"/><Relationship Id="rId5" Type="http://schemas.openxmlformats.org/officeDocument/2006/relationships/webSettings" Target="webSettings.xml"/><Relationship Id="rId15" Type="http://schemas.openxmlformats.org/officeDocument/2006/relationships/hyperlink" Target="https://man7.org/linux/man-pages/man7/cgroups.7.html" TargetMode="External"/><Relationship Id="rId23" Type="http://schemas.openxmlformats.org/officeDocument/2006/relationships/hyperlink" Target="https://kubernetes.io/docs/setup/production-environment/container-runtimes/" TargetMode="External"/><Relationship Id="rId28" Type="http://schemas.openxmlformats.org/officeDocument/2006/relationships/theme" Target="theme/theme1.xml"/><Relationship Id="rId10" Type="http://schemas.openxmlformats.org/officeDocument/2006/relationships/hyperlink" Target="https://opencontainers.org/" TargetMode="External"/><Relationship Id="rId19" Type="http://schemas.openxmlformats.org/officeDocument/2006/relationships/hyperlink" Target="https://docs.kernel.org/virt/kvm/index.html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docs.docker.com/" TargetMode="External"/><Relationship Id="rId14" Type="http://schemas.openxmlformats.org/officeDocument/2006/relationships/hyperlink" Target="https://docs.kernel.org/admin-guide/cgroup-v2.html" TargetMode="External"/><Relationship Id="rId22" Type="http://schemas.openxmlformats.org/officeDocument/2006/relationships/hyperlink" Target="https://kubernetes.io/docs/concepts/workloads/pods/" TargetMode="External"/><Relationship Id="rId27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E946DAE-AC09-4023-ABB4-336A8957C89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268</TotalTime>
  <Pages>16</Pages>
  <Words>3472</Words>
  <Characters>19794</Characters>
  <Application>Microsoft Office Word</Application>
  <DocSecurity>0</DocSecurity>
  <Lines>164</Lines>
  <Paragraphs>46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Название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23220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>тимур хабиров</cp:lastModifiedBy>
  <cp:revision>37</cp:revision>
  <cp:lastPrinted>2025-09-26T05:13:00Z</cp:lastPrinted>
  <dcterms:created xsi:type="dcterms:W3CDTF">2024-06-09T08:35:00Z</dcterms:created>
  <dcterms:modified xsi:type="dcterms:W3CDTF">2025-12-26T14:37:00Z</dcterms:modified>
  <cp:category/>
</cp:coreProperties>
</file>