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CBD" w:rsidRPr="006633EA" w:rsidRDefault="00126EEC" w:rsidP="00616CBD">
      <w:pPr>
        <w:pStyle w:val="Ttulo1"/>
        <w:jc w:val="both"/>
        <w:rPr>
          <w:rFonts w:asciiTheme="minorHAnsi" w:eastAsiaTheme="minorHAnsi" w:hAnsiTheme="minorHAnsi" w:cstheme="minorHAnsi"/>
          <w:lang w:eastAsia="fr-FR"/>
        </w:rPr>
      </w:pPr>
      <w:r w:rsidRPr="006633EA">
        <w:rPr>
          <w:rFonts w:asciiTheme="minorHAnsi" w:eastAsiaTheme="minorHAnsi" w:hAnsiTheme="minorHAnsi" w:cstheme="minorHAnsi"/>
          <w:lang w:eastAsia="fr-FR"/>
        </w:rPr>
        <w:t>Exercises</w:t>
      </w:r>
    </w:p>
    <w:p w:rsidR="00F17986" w:rsidRDefault="00126EEC" w:rsidP="00F17986">
      <w:pPr>
        <w:jc w:val="both"/>
        <w:rPr>
          <w:lang w:eastAsia="fr-FR"/>
        </w:rPr>
      </w:pPr>
      <w:r>
        <w:rPr>
          <w:lang w:eastAsia="fr-FR"/>
        </w:rPr>
        <w:t xml:space="preserve">Answer the question below, then and check your responses using the </w:t>
      </w:r>
      <w:r w:rsidRPr="00126EEC">
        <w:rPr>
          <w:b/>
          <w:lang w:eastAsia="fr-FR"/>
        </w:rPr>
        <w:t>Python REPL</w:t>
      </w:r>
      <w:r>
        <w:rPr>
          <w:lang w:eastAsia="fr-FR"/>
        </w:rPr>
        <w:t>.</w:t>
      </w:r>
    </w:p>
    <w:p w:rsidR="001F1653" w:rsidRDefault="001F1653" w:rsidP="008D724C">
      <w:pPr>
        <w:pStyle w:val="SemEspaamento"/>
      </w:pPr>
      <w:r>
        <w:t>What’s the type of each of these expressions?</w:t>
      </w:r>
    </w:p>
    <w:p w:rsidR="001F1653" w:rsidRDefault="001F1653" w:rsidP="001F1653">
      <w:pPr>
        <w:pStyle w:val="Style1"/>
      </w:pPr>
      <w:r>
        <w:t>&gt;&gt;&gt; 1e-3</w:t>
      </w:r>
    </w:p>
    <w:p w:rsidR="001F1653" w:rsidRDefault="001F1653" w:rsidP="001F1653">
      <w:pPr>
        <w:pStyle w:val="Style1"/>
      </w:pPr>
      <w:r>
        <w:t>&gt;&gt;&gt; 2</w:t>
      </w:r>
    </w:p>
    <w:p w:rsidR="001F1653" w:rsidRDefault="001F1653" w:rsidP="001F1653">
      <w:pPr>
        <w:pStyle w:val="Style1"/>
      </w:pPr>
      <w:r>
        <w:t>&gt;&gt;&gt; 3.</w:t>
      </w:r>
    </w:p>
    <w:p w:rsidR="001F1653" w:rsidRDefault="001F1653" w:rsidP="001F1653">
      <w:pPr>
        <w:pStyle w:val="Style1"/>
      </w:pPr>
      <w:r>
        <w:t>&gt;&gt;&gt; 5 &gt; 2</w:t>
      </w:r>
    </w:p>
    <w:p w:rsidR="00F17986" w:rsidRPr="008D724C" w:rsidRDefault="009D6A17" w:rsidP="008D724C">
      <w:pPr>
        <w:pStyle w:val="SemEspaamento"/>
      </w:pPr>
      <w:r w:rsidRPr="008D724C">
        <w:t xml:space="preserve">The string definition below are valid? </w:t>
      </w:r>
      <w:r w:rsidR="00D06069" w:rsidRPr="008D724C">
        <w:t xml:space="preserve">Mark as </w:t>
      </w:r>
      <w:r w:rsidRPr="008D724C">
        <w:t>True of False.</w:t>
      </w:r>
    </w:p>
    <w:p w:rsidR="009D6A17" w:rsidRPr="008D724C" w:rsidRDefault="009D6A17" w:rsidP="001F1653">
      <w:pPr>
        <w:pStyle w:val="Style1"/>
        <w:numPr>
          <w:ilvl w:val="0"/>
          <w:numId w:val="37"/>
        </w:numPr>
      </w:pPr>
      <w:r w:rsidRPr="008D724C">
        <w:t>&gt;&gt;&gt; “String\’s”</w:t>
      </w:r>
      <w:r w:rsidRPr="008D724C">
        <w:tab/>
      </w:r>
      <w:r w:rsidRPr="008D724C">
        <w:tab/>
      </w:r>
      <w:r w:rsidRPr="008D724C">
        <w:tab/>
      </w:r>
      <w:r w:rsidRPr="008D724C">
        <w:tab/>
      </w:r>
      <w:r w:rsidR="00310F53" w:rsidRPr="008D724C">
        <w:tab/>
      </w:r>
      <w:r w:rsidRPr="008D724C">
        <w:tab/>
      </w:r>
      <w:r w:rsidR="00310F53" w:rsidRPr="008D724C">
        <w:tab/>
      </w:r>
      <w:r w:rsidRPr="008D724C">
        <w:tab/>
        <w:t>(</w:t>
      </w:r>
      <w:r w:rsidRPr="008D724C">
        <w:tab/>
        <w:t>)</w:t>
      </w:r>
    </w:p>
    <w:p w:rsidR="009D6A17" w:rsidRPr="008D724C" w:rsidRDefault="009D6A17" w:rsidP="008D724C">
      <w:pPr>
        <w:pStyle w:val="Style1"/>
      </w:pPr>
      <w:r w:rsidRPr="008D724C">
        <w:t>&gt;&gt;&gt; “HelloWorld’</w:t>
      </w:r>
      <w:r w:rsidRPr="008D724C">
        <w:tab/>
      </w:r>
      <w:r w:rsidRPr="008D724C">
        <w:tab/>
      </w:r>
      <w:r w:rsidRPr="008D724C">
        <w:tab/>
      </w:r>
      <w:r w:rsidRPr="008D724C">
        <w:tab/>
      </w:r>
      <w:r w:rsidRPr="008D724C">
        <w:tab/>
      </w:r>
      <w:r w:rsidR="00310F53" w:rsidRPr="008D724C">
        <w:tab/>
      </w:r>
      <w:r w:rsidRPr="008D724C">
        <w:tab/>
      </w:r>
      <w:r w:rsidR="00310F53" w:rsidRPr="008D724C">
        <w:tab/>
      </w:r>
      <w:r w:rsidRPr="008D724C">
        <w:t>(</w:t>
      </w:r>
      <w:r w:rsidRPr="008D724C">
        <w:tab/>
        <w:t>)</w:t>
      </w:r>
    </w:p>
    <w:p w:rsidR="009D6A17" w:rsidRPr="008D724C" w:rsidRDefault="009D6A17" w:rsidP="008D724C">
      <w:pPr>
        <w:pStyle w:val="Style1"/>
      </w:pPr>
      <w:r w:rsidRPr="008D724C">
        <w:t>&gt;&gt;&gt; ‘This is a “quote”’</w:t>
      </w:r>
      <w:r w:rsidRPr="008D724C">
        <w:tab/>
      </w:r>
      <w:r w:rsidRPr="008D724C">
        <w:tab/>
      </w:r>
      <w:r w:rsidRPr="008D724C">
        <w:tab/>
      </w:r>
      <w:r w:rsidRPr="008D724C">
        <w:tab/>
      </w:r>
      <w:r w:rsidRPr="008D724C">
        <w:tab/>
      </w:r>
      <w:r w:rsidR="00310F53" w:rsidRPr="008D724C">
        <w:tab/>
      </w:r>
      <w:r w:rsidRPr="008D724C">
        <w:t>(</w:t>
      </w:r>
      <w:r w:rsidRPr="008D724C">
        <w:tab/>
        <w:t>)</w:t>
      </w:r>
    </w:p>
    <w:p w:rsidR="00310F53" w:rsidRPr="008D724C" w:rsidRDefault="009D6A17" w:rsidP="008D724C">
      <w:pPr>
        <w:pStyle w:val="Style1"/>
      </w:pPr>
      <w:r w:rsidRPr="008D724C">
        <w:t>&gt;&gt;&gt; ‘That’s fine!’</w:t>
      </w:r>
      <w:r w:rsidRPr="008D724C">
        <w:tab/>
      </w:r>
      <w:r w:rsidRPr="008D724C">
        <w:tab/>
      </w:r>
      <w:r w:rsidRPr="008D724C">
        <w:tab/>
      </w:r>
      <w:r w:rsidRPr="008D724C">
        <w:tab/>
      </w:r>
      <w:r w:rsidRPr="008D724C">
        <w:tab/>
      </w:r>
      <w:r w:rsidR="00310F53" w:rsidRPr="008D724C">
        <w:tab/>
      </w:r>
      <w:r w:rsidRPr="008D724C">
        <w:tab/>
        <w:t>(</w:t>
      </w:r>
      <w:r w:rsidRPr="008D724C">
        <w:tab/>
        <w:t>)</w:t>
      </w:r>
    </w:p>
    <w:p w:rsidR="00FB09F6" w:rsidRDefault="00126EEC" w:rsidP="00736B87">
      <w:pPr>
        <w:pStyle w:val="SemEspaamento"/>
      </w:pPr>
      <w:r w:rsidRPr="00BB1EED">
        <w:t>What</w:t>
      </w:r>
      <w:r>
        <w:t xml:space="preserve"> are the results of the operations?</w:t>
      </w:r>
    </w:p>
    <w:p w:rsidR="001F1653" w:rsidRDefault="001F1653" w:rsidP="00736B87">
      <w:pPr>
        <w:pStyle w:val="Style1"/>
        <w:sectPr w:rsidR="001F1653" w:rsidSect="00A904BA">
          <w:pgSz w:w="11906" w:h="16838"/>
          <w:pgMar w:top="1135" w:right="1417" w:bottom="1135" w:left="1417" w:header="708" w:footer="708" w:gutter="0"/>
          <w:cols w:space="708"/>
          <w:docGrid w:linePitch="360"/>
        </w:sectPr>
      </w:pPr>
    </w:p>
    <w:p w:rsidR="00F834AF" w:rsidRPr="001F1653" w:rsidRDefault="009312AC" w:rsidP="001F1653">
      <w:pPr>
        <w:pStyle w:val="Style1"/>
        <w:numPr>
          <w:ilvl w:val="0"/>
          <w:numId w:val="38"/>
        </w:numPr>
        <w:rPr>
          <w:rFonts w:asciiTheme="majorHAnsi" w:hAnsiTheme="majorHAnsi"/>
        </w:rPr>
      </w:pPr>
      <w:r>
        <w:t xml:space="preserve">&gt;&gt;&gt; </w:t>
      </w:r>
      <w:r w:rsidR="009C3AAF">
        <w:t>-</w:t>
      </w:r>
      <w:r>
        <w:t>3</w:t>
      </w:r>
      <w:r w:rsidR="009C3AAF">
        <w:t xml:space="preserve"> * 1</w:t>
      </w:r>
    </w:p>
    <w:p w:rsidR="000A602F" w:rsidRPr="000A602F" w:rsidRDefault="000A602F" w:rsidP="00736B87">
      <w:pPr>
        <w:pStyle w:val="Style1"/>
        <w:rPr>
          <w:rFonts w:asciiTheme="majorHAnsi" w:hAnsiTheme="majorHAnsi"/>
        </w:rPr>
      </w:pPr>
      <w:r>
        <w:t>&gt;&gt;&gt; 5 % 3</w:t>
      </w:r>
    </w:p>
    <w:p w:rsidR="009312AC" w:rsidRPr="009312AC" w:rsidRDefault="009312AC" w:rsidP="00736B87">
      <w:pPr>
        <w:pStyle w:val="Style1"/>
      </w:pPr>
      <w:r w:rsidRPr="009312AC">
        <w:t xml:space="preserve">&gt;&gt;&gt; </w:t>
      </w:r>
      <w:r w:rsidR="009C3AAF">
        <w:t>2 + 3 * 3</w:t>
      </w:r>
    </w:p>
    <w:p w:rsidR="009312AC" w:rsidRPr="00F834AF" w:rsidRDefault="009312AC" w:rsidP="00736B87">
      <w:pPr>
        <w:pStyle w:val="Style1"/>
      </w:pPr>
      <w:r>
        <w:t xml:space="preserve">&gt;&gt;&gt; </w:t>
      </w:r>
      <w:r w:rsidR="009C3AAF">
        <w:t>1e1 + 1.5</w:t>
      </w:r>
    </w:p>
    <w:p w:rsidR="009312AC" w:rsidRPr="00F834AF" w:rsidRDefault="009312AC" w:rsidP="00736B87">
      <w:pPr>
        <w:pStyle w:val="Style1"/>
      </w:pPr>
      <w:r>
        <w:t xml:space="preserve">&gt;&gt;&gt; </w:t>
      </w:r>
      <w:r w:rsidR="009C3AAF">
        <w:t>True + 3</w:t>
      </w:r>
    </w:p>
    <w:p w:rsidR="009312AC" w:rsidRPr="00F834AF" w:rsidRDefault="009312AC" w:rsidP="00736B87">
      <w:pPr>
        <w:pStyle w:val="Style1"/>
      </w:pPr>
      <w:r>
        <w:t xml:space="preserve">&gt;&gt;&gt; </w:t>
      </w:r>
      <w:r w:rsidR="009D6A17">
        <w:t>3</w:t>
      </w:r>
      <w:r w:rsidR="003D16BA">
        <w:t xml:space="preserve"> </w:t>
      </w:r>
      <w:r w:rsidR="009D6A17">
        <w:t>**</w:t>
      </w:r>
      <w:r w:rsidR="003D16BA">
        <w:t xml:space="preserve"> </w:t>
      </w:r>
      <w:r w:rsidR="009D6A17">
        <w:t>False</w:t>
      </w:r>
    </w:p>
    <w:p w:rsidR="009312AC" w:rsidRPr="00F834AF" w:rsidRDefault="009312AC" w:rsidP="00736B87">
      <w:pPr>
        <w:pStyle w:val="Style1"/>
      </w:pPr>
      <w:r>
        <w:t>&gt;&gt;&gt; type(3</w:t>
      </w:r>
      <w:r w:rsidR="003D16BA">
        <w:t xml:space="preserve"> </w:t>
      </w:r>
      <w:r>
        <w:t>/</w:t>
      </w:r>
      <w:r w:rsidR="003D16BA">
        <w:t xml:space="preserve"> </w:t>
      </w:r>
      <w:r>
        <w:t>3)</w:t>
      </w:r>
    </w:p>
    <w:p w:rsidR="009312AC" w:rsidRPr="00F834AF" w:rsidRDefault="009312AC" w:rsidP="00736B87">
      <w:pPr>
        <w:pStyle w:val="Style1"/>
      </w:pPr>
      <w:r w:rsidRPr="009312AC">
        <w:t xml:space="preserve">&gt;&gt;&gt; </w:t>
      </w:r>
      <w:r>
        <w:t>type(3. + 2)</w:t>
      </w:r>
    </w:p>
    <w:p w:rsidR="009D6A17" w:rsidRPr="009312AC" w:rsidRDefault="009312AC" w:rsidP="00736B87">
      <w:pPr>
        <w:pStyle w:val="Style1"/>
      </w:pPr>
      <w:r w:rsidRPr="009D6A17">
        <w:t xml:space="preserve">&gt;&gt;&gt; </w:t>
      </w:r>
      <w:r w:rsidR="00370E81">
        <w:t>type(False + True)</w:t>
      </w:r>
    </w:p>
    <w:p w:rsidR="009312AC" w:rsidRPr="009D6A17" w:rsidRDefault="009312AC" w:rsidP="00736B87">
      <w:pPr>
        <w:pStyle w:val="Style1"/>
      </w:pPr>
      <w:r w:rsidRPr="009D6A17">
        <w:t xml:space="preserve">&gt;&gt;&gt; </w:t>
      </w:r>
      <w:r w:rsidR="00370E81">
        <w:t>‘</w:t>
      </w:r>
      <w:r w:rsidR="00451F81">
        <w:t>123</w:t>
      </w:r>
      <w:r w:rsidR="00370E81">
        <w:t>’ * 2</w:t>
      </w:r>
    </w:p>
    <w:p w:rsidR="009312AC" w:rsidRPr="00F834AF" w:rsidRDefault="009312AC" w:rsidP="00736B87">
      <w:pPr>
        <w:pStyle w:val="Style1"/>
      </w:pPr>
      <w:r>
        <w:t xml:space="preserve">&gt;&gt;&gt; </w:t>
      </w:r>
      <w:r w:rsidR="00370E81">
        <w:t>‘Hello’ + “World”</w:t>
      </w:r>
    </w:p>
    <w:p w:rsidR="008175C4" w:rsidRPr="008175C4" w:rsidRDefault="008175C4" w:rsidP="00736B87">
      <w:pPr>
        <w:pStyle w:val="Style1"/>
        <w:rPr>
          <w:rFonts w:asciiTheme="majorHAnsi" w:eastAsiaTheme="majorEastAsia" w:hAnsiTheme="majorHAnsi" w:cs="Times New Roman"/>
          <w:szCs w:val="24"/>
        </w:rPr>
      </w:pPr>
      <w:r w:rsidRPr="00370E81">
        <w:rPr>
          <w:rFonts w:eastAsiaTheme="majorEastAsia" w:cs="Times New Roman"/>
          <w:szCs w:val="24"/>
        </w:rPr>
        <w:t xml:space="preserve">&gt;&gt;&gt; </w:t>
      </w:r>
      <w:r>
        <w:rPr>
          <w:rFonts w:eastAsiaTheme="majorEastAsia" w:cs="Times New Roman"/>
          <w:szCs w:val="24"/>
        </w:rPr>
        <w:t xml:space="preserve">2 </w:t>
      </w:r>
      <w:r w:rsidR="003D16BA">
        <w:rPr>
          <w:rFonts w:eastAsiaTheme="majorEastAsia" w:cs="Times New Roman"/>
          <w:szCs w:val="24"/>
        </w:rPr>
        <w:t>–</w:t>
      </w:r>
      <w:r>
        <w:rPr>
          <w:rFonts w:eastAsiaTheme="majorEastAsia" w:cs="Times New Roman"/>
          <w:szCs w:val="24"/>
        </w:rPr>
        <w:t xml:space="preserve"> 2</w:t>
      </w:r>
      <w:r w:rsidR="003D16BA">
        <w:rPr>
          <w:rFonts w:eastAsiaTheme="majorEastAsia" w:cs="Times New Roman"/>
          <w:szCs w:val="24"/>
        </w:rPr>
        <w:t xml:space="preserve"> </w:t>
      </w:r>
      <w:r>
        <w:rPr>
          <w:rFonts w:eastAsiaTheme="majorEastAsia" w:cs="Times New Roman"/>
          <w:szCs w:val="24"/>
        </w:rPr>
        <w:t>/</w:t>
      </w:r>
      <w:r w:rsidR="003D16BA">
        <w:rPr>
          <w:rFonts w:eastAsiaTheme="majorEastAsia" w:cs="Times New Roman"/>
          <w:szCs w:val="24"/>
        </w:rPr>
        <w:t xml:space="preserve"> </w:t>
      </w:r>
      <w:r>
        <w:rPr>
          <w:rFonts w:eastAsiaTheme="majorEastAsia" w:cs="Times New Roman"/>
          <w:szCs w:val="24"/>
        </w:rPr>
        <w:t>4</w:t>
      </w:r>
    </w:p>
    <w:p w:rsidR="00370E81" w:rsidRPr="00370E81" w:rsidRDefault="00370E81" w:rsidP="00736B87">
      <w:pPr>
        <w:pStyle w:val="Style1"/>
        <w:rPr>
          <w:rFonts w:asciiTheme="majorHAnsi" w:eastAsiaTheme="majorEastAsia" w:hAnsiTheme="majorHAnsi" w:cs="Times New Roman"/>
          <w:szCs w:val="24"/>
        </w:rPr>
      </w:pPr>
      <w:r w:rsidRPr="00370E81">
        <w:rPr>
          <w:rFonts w:eastAsiaTheme="majorEastAsia" w:cs="Times New Roman"/>
          <w:szCs w:val="24"/>
        </w:rPr>
        <w:t xml:space="preserve">&gt;&gt;&gt; </w:t>
      </w:r>
      <w:r>
        <w:rPr>
          <w:rFonts w:eastAsiaTheme="majorEastAsia" w:cs="Times New Roman"/>
          <w:szCs w:val="24"/>
        </w:rPr>
        <w:t xml:space="preserve">(2 </w:t>
      </w:r>
      <w:r w:rsidR="003D16BA">
        <w:rPr>
          <w:rFonts w:eastAsiaTheme="majorEastAsia" w:cs="Times New Roman"/>
          <w:szCs w:val="24"/>
        </w:rPr>
        <w:t>-</w:t>
      </w:r>
      <w:r>
        <w:rPr>
          <w:rFonts w:eastAsiaTheme="majorEastAsia" w:cs="Times New Roman"/>
          <w:szCs w:val="24"/>
        </w:rPr>
        <w:t xml:space="preserve"> 2)</w:t>
      </w:r>
      <w:r w:rsidR="003D16BA">
        <w:rPr>
          <w:rFonts w:eastAsiaTheme="majorEastAsia" w:cs="Times New Roman"/>
          <w:szCs w:val="24"/>
        </w:rPr>
        <w:t xml:space="preserve"> </w:t>
      </w:r>
      <w:r>
        <w:rPr>
          <w:rFonts w:eastAsiaTheme="majorEastAsia" w:cs="Times New Roman"/>
          <w:szCs w:val="24"/>
        </w:rPr>
        <w:t>/</w:t>
      </w:r>
      <w:r w:rsidR="003D16BA">
        <w:rPr>
          <w:rFonts w:eastAsiaTheme="majorEastAsia" w:cs="Times New Roman"/>
          <w:szCs w:val="24"/>
        </w:rPr>
        <w:t xml:space="preserve"> </w:t>
      </w:r>
      <w:r w:rsidR="008175C4">
        <w:rPr>
          <w:rFonts w:eastAsiaTheme="majorEastAsia" w:cs="Times New Roman"/>
          <w:szCs w:val="24"/>
        </w:rPr>
        <w:t>4</w:t>
      </w:r>
    </w:p>
    <w:p w:rsidR="00370E81" w:rsidRPr="00370E81" w:rsidRDefault="00370E81" w:rsidP="00736B87">
      <w:pPr>
        <w:pStyle w:val="Style1"/>
        <w:rPr>
          <w:rFonts w:asciiTheme="majorHAnsi" w:eastAsiaTheme="majorEastAsia" w:hAnsiTheme="majorHAnsi" w:cs="Times New Roman"/>
          <w:szCs w:val="24"/>
        </w:rPr>
      </w:pPr>
      <w:r w:rsidRPr="00370E81">
        <w:rPr>
          <w:rFonts w:eastAsiaTheme="majorEastAsia" w:cs="Times New Roman"/>
          <w:szCs w:val="24"/>
        </w:rPr>
        <w:t xml:space="preserve">&gt;&gt;&gt; </w:t>
      </w:r>
      <w:r w:rsidR="008175C4">
        <w:rPr>
          <w:rFonts w:eastAsiaTheme="majorEastAsia" w:cs="Times New Roman"/>
          <w:szCs w:val="24"/>
        </w:rPr>
        <w:t>-</w:t>
      </w:r>
      <w:r w:rsidRPr="00370E81">
        <w:rPr>
          <w:rFonts w:eastAsiaTheme="majorEastAsia" w:cs="Times New Roman"/>
          <w:szCs w:val="24"/>
        </w:rPr>
        <w:t xml:space="preserve">1e1 + </w:t>
      </w:r>
      <w:r w:rsidR="008175C4">
        <w:rPr>
          <w:rFonts w:eastAsiaTheme="majorEastAsia" w:cs="Times New Roman"/>
          <w:szCs w:val="24"/>
        </w:rPr>
        <w:t>8</w:t>
      </w:r>
      <w:r w:rsidR="003D16BA">
        <w:rPr>
          <w:rFonts w:eastAsiaTheme="majorEastAsia" w:cs="Times New Roman"/>
          <w:szCs w:val="24"/>
        </w:rPr>
        <w:t xml:space="preserve"> </w:t>
      </w:r>
      <w:r w:rsidR="008175C4">
        <w:rPr>
          <w:rFonts w:eastAsiaTheme="majorEastAsia" w:cs="Times New Roman"/>
          <w:szCs w:val="24"/>
        </w:rPr>
        <w:t>//</w:t>
      </w:r>
      <w:r w:rsidR="003D16BA">
        <w:rPr>
          <w:rFonts w:eastAsiaTheme="majorEastAsia" w:cs="Times New Roman"/>
          <w:szCs w:val="24"/>
        </w:rPr>
        <w:t xml:space="preserve"> </w:t>
      </w:r>
      <w:r w:rsidR="008175C4">
        <w:rPr>
          <w:rFonts w:eastAsiaTheme="majorEastAsia" w:cs="Times New Roman"/>
          <w:szCs w:val="24"/>
        </w:rPr>
        <w:t>(1. + 1)</w:t>
      </w:r>
    </w:p>
    <w:p w:rsidR="00370E81" w:rsidRPr="00370E81" w:rsidRDefault="00370E81" w:rsidP="00736B87">
      <w:pPr>
        <w:pStyle w:val="Style1"/>
        <w:rPr>
          <w:rFonts w:asciiTheme="majorHAnsi" w:eastAsiaTheme="majorEastAsia" w:hAnsiTheme="majorHAnsi" w:cs="Times New Roman"/>
          <w:szCs w:val="24"/>
        </w:rPr>
      </w:pPr>
      <w:r w:rsidRPr="00370E81">
        <w:rPr>
          <w:rFonts w:eastAsiaTheme="majorEastAsia" w:cs="Times New Roman"/>
          <w:szCs w:val="24"/>
        </w:rPr>
        <w:t xml:space="preserve">&gt;&gt;&gt; </w:t>
      </w:r>
      <w:r w:rsidR="008175C4">
        <w:rPr>
          <w:rFonts w:eastAsiaTheme="majorEastAsia" w:cs="Times New Roman"/>
          <w:szCs w:val="24"/>
        </w:rPr>
        <w:t>2</w:t>
      </w:r>
      <w:r w:rsidR="003D16BA">
        <w:rPr>
          <w:rFonts w:eastAsiaTheme="majorEastAsia" w:cs="Times New Roman"/>
          <w:szCs w:val="24"/>
        </w:rPr>
        <w:t xml:space="preserve"> </w:t>
      </w:r>
      <w:r w:rsidR="008175C4">
        <w:rPr>
          <w:rFonts w:eastAsiaTheme="majorEastAsia" w:cs="Times New Roman"/>
          <w:szCs w:val="24"/>
        </w:rPr>
        <w:t>**</w:t>
      </w:r>
      <w:r w:rsidR="003D16BA">
        <w:rPr>
          <w:rFonts w:eastAsiaTheme="majorEastAsia" w:cs="Times New Roman"/>
          <w:szCs w:val="24"/>
        </w:rPr>
        <w:t xml:space="preserve"> </w:t>
      </w:r>
      <w:r w:rsidR="008175C4">
        <w:rPr>
          <w:rFonts w:eastAsiaTheme="majorEastAsia" w:cs="Times New Roman"/>
          <w:szCs w:val="24"/>
        </w:rPr>
        <w:t>2</w:t>
      </w:r>
      <w:r w:rsidR="003D16BA">
        <w:rPr>
          <w:rFonts w:eastAsiaTheme="majorEastAsia" w:cs="Times New Roman"/>
          <w:szCs w:val="24"/>
        </w:rPr>
        <w:t xml:space="preserve"> </w:t>
      </w:r>
      <w:r w:rsidR="008175C4">
        <w:rPr>
          <w:rFonts w:eastAsiaTheme="majorEastAsia" w:cs="Times New Roman"/>
          <w:szCs w:val="24"/>
        </w:rPr>
        <w:t>**</w:t>
      </w:r>
      <w:r w:rsidR="003D16BA">
        <w:rPr>
          <w:rFonts w:eastAsiaTheme="majorEastAsia" w:cs="Times New Roman"/>
          <w:szCs w:val="24"/>
        </w:rPr>
        <w:t xml:space="preserve"> </w:t>
      </w:r>
      <w:r w:rsidR="008175C4">
        <w:rPr>
          <w:rFonts w:eastAsiaTheme="majorEastAsia" w:cs="Times New Roman"/>
          <w:szCs w:val="24"/>
        </w:rPr>
        <w:t>4</w:t>
      </w:r>
    </w:p>
    <w:p w:rsidR="00370E81" w:rsidRPr="00370E81" w:rsidRDefault="00370E81" w:rsidP="00736B87">
      <w:pPr>
        <w:pStyle w:val="Style1"/>
        <w:rPr>
          <w:rFonts w:asciiTheme="majorHAnsi" w:eastAsiaTheme="majorEastAsia" w:hAnsiTheme="majorHAnsi" w:cs="Times New Roman"/>
          <w:szCs w:val="24"/>
        </w:rPr>
      </w:pPr>
      <w:r w:rsidRPr="00370E81">
        <w:rPr>
          <w:rFonts w:eastAsiaTheme="majorEastAsia" w:cs="Times New Roman"/>
          <w:szCs w:val="24"/>
        </w:rPr>
        <w:t>&gt;&gt;&gt; 3</w:t>
      </w:r>
      <w:r w:rsidR="003D16BA">
        <w:rPr>
          <w:rFonts w:eastAsiaTheme="majorEastAsia" w:cs="Times New Roman"/>
          <w:szCs w:val="24"/>
        </w:rPr>
        <w:t xml:space="preserve"> </w:t>
      </w:r>
      <w:r w:rsidRPr="00370E81">
        <w:rPr>
          <w:rFonts w:eastAsiaTheme="majorEastAsia" w:cs="Times New Roman"/>
          <w:szCs w:val="24"/>
        </w:rPr>
        <w:t>**</w:t>
      </w:r>
      <w:r w:rsidR="003D16BA">
        <w:rPr>
          <w:rFonts w:eastAsiaTheme="majorEastAsia" w:cs="Times New Roman"/>
          <w:szCs w:val="24"/>
        </w:rPr>
        <w:t xml:space="preserve"> </w:t>
      </w:r>
      <w:r w:rsidRPr="00370E81">
        <w:rPr>
          <w:rFonts w:eastAsiaTheme="majorEastAsia" w:cs="Times New Roman"/>
          <w:szCs w:val="24"/>
        </w:rPr>
        <w:t>False</w:t>
      </w:r>
    </w:p>
    <w:p w:rsidR="00310F53" w:rsidRPr="00310F53" w:rsidRDefault="00370E81" w:rsidP="00736B87">
      <w:pPr>
        <w:pStyle w:val="Style1"/>
        <w:rPr>
          <w:rFonts w:eastAsiaTheme="majorEastAsia" w:cs="Times New Roman"/>
          <w:szCs w:val="24"/>
        </w:rPr>
      </w:pPr>
      <w:r w:rsidRPr="00370E81">
        <w:rPr>
          <w:rFonts w:eastAsiaTheme="majorEastAsia" w:cs="Times New Roman"/>
          <w:szCs w:val="24"/>
        </w:rPr>
        <w:t xml:space="preserve">&gt;&gt;&gt; </w:t>
      </w:r>
      <w:r w:rsidR="003D16BA">
        <w:rPr>
          <w:rFonts w:eastAsiaTheme="majorEastAsia" w:cs="Times New Roman"/>
          <w:szCs w:val="24"/>
        </w:rPr>
        <w:t>3 % 5 + (2 ** (6 / 3))</w:t>
      </w:r>
    </w:p>
    <w:p w:rsidR="001F1653" w:rsidRDefault="001F1653" w:rsidP="00F17986">
      <w:pPr>
        <w:rPr>
          <w:rFonts w:asciiTheme="majorHAnsi" w:eastAsiaTheme="majorEastAsia" w:hAnsiTheme="majorHAnsi" w:cs="Times New Roman"/>
          <w:szCs w:val="24"/>
        </w:rPr>
        <w:sectPr w:rsidR="001F1653" w:rsidSect="001F1653">
          <w:type w:val="continuous"/>
          <w:pgSz w:w="11906" w:h="16838"/>
          <w:pgMar w:top="1135" w:right="1417" w:bottom="1135" w:left="1417" w:header="708" w:footer="708" w:gutter="0"/>
          <w:cols w:num="2" w:space="282"/>
          <w:docGrid w:linePitch="360"/>
        </w:sectPr>
      </w:pPr>
    </w:p>
    <w:p w:rsidR="00497CA9" w:rsidRPr="00643A8D" w:rsidRDefault="00497CA9" w:rsidP="00F17986">
      <w:pPr>
        <w:rPr>
          <w:rFonts w:asciiTheme="majorHAnsi" w:eastAsiaTheme="majorEastAsia" w:hAnsiTheme="majorHAnsi" w:cs="Times New Roman"/>
          <w:szCs w:val="24"/>
        </w:rPr>
      </w:pPr>
    </w:p>
    <w:p w:rsidR="00643A8D" w:rsidRDefault="00643A8D" w:rsidP="008F21A9">
      <w:pPr>
        <w:pStyle w:val="SemEspaamento"/>
      </w:pPr>
      <w:r w:rsidRPr="00BB1EED">
        <w:t>What</w:t>
      </w:r>
      <w:r>
        <w:t xml:space="preserve"> are the results of the</w:t>
      </w:r>
      <w:r w:rsidR="001F1653">
        <w:t xml:space="preserve"> sequence of commands?</w:t>
      </w:r>
    </w:p>
    <w:p w:rsidR="00872CBA" w:rsidRDefault="00872CBA" w:rsidP="001F1653">
      <w:pPr>
        <w:pStyle w:val="Style1"/>
        <w:numPr>
          <w:ilvl w:val="0"/>
          <w:numId w:val="39"/>
        </w:numPr>
        <w:sectPr w:rsidR="00872CBA" w:rsidSect="001F1653">
          <w:type w:val="continuous"/>
          <w:pgSz w:w="11906" w:h="16838"/>
          <w:pgMar w:top="1135" w:right="1417" w:bottom="1135" w:left="1417" w:header="708" w:footer="708" w:gutter="0"/>
          <w:cols w:space="708"/>
          <w:docGrid w:linePitch="360"/>
        </w:sectPr>
      </w:pPr>
    </w:p>
    <w:p w:rsidR="00643A8D" w:rsidRDefault="001F1653" w:rsidP="001F1653">
      <w:pPr>
        <w:pStyle w:val="Style1"/>
        <w:numPr>
          <w:ilvl w:val="0"/>
          <w:numId w:val="39"/>
        </w:numPr>
      </w:pPr>
      <w:r>
        <w:t>&gt;&gt;&gt; a = b = 3</w:t>
      </w:r>
    </w:p>
    <w:p w:rsidR="001F1653" w:rsidRDefault="001F1653" w:rsidP="001F1653">
      <w:pPr>
        <w:pStyle w:val="Style1"/>
        <w:numPr>
          <w:ilvl w:val="0"/>
          <w:numId w:val="0"/>
        </w:numPr>
        <w:ind w:left="720"/>
      </w:pPr>
      <w:r>
        <w:t>&gt;&gt;&gt; c, d = 1, 2</w:t>
      </w:r>
    </w:p>
    <w:p w:rsidR="001F1653" w:rsidRDefault="001F1653" w:rsidP="001F1653">
      <w:pPr>
        <w:pStyle w:val="Style1"/>
        <w:numPr>
          <w:ilvl w:val="0"/>
          <w:numId w:val="0"/>
        </w:numPr>
        <w:ind w:left="720"/>
      </w:pPr>
      <w:r>
        <w:t xml:space="preserve">&gt;&gt;&gt; a + c == d * b - 2 </w:t>
      </w:r>
    </w:p>
    <w:p w:rsidR="001F1653" w:rsidRDefault="001F1653" w:rsidP="001F1653">
      <w:pPr>
        <w:pStyle w:val="Style1"/>
        <w:numPr>
          <w:ilvl w:val="0"/>
          <w:numId w:val="0"/>
        </w:numPr>
        <w:ind w:left="720"/>
      </w:pPr>
    </w:p>
    <w:p w:rsidR="001F1653" w:rsidRDefault="001F1653" w:rsidP="001F1653">
      <w:pPr>
        <w:pStyle w:val="Style1"/>
      </w:pPr>
      <w:r>
        <w:t>&gt;&gt;&gt; s = “a”</w:t>
      </w:r>
    </w:p>
    <w:p w:rsidR="001F1653" w:rsidRDefault="001F1653" w:rsidP="001F1653">
      <w:pPr>
        <w:pStyle w:val="Style1"/>
        <w:numPr>
          <w:ilvl w:val="0"/>
          <w:numId w:val="0"/>
        </w:numPr>
        <w:ind w:left="720"/>
      </w:pPr>
      <w:r>
        <w:t>&gt;&gt;&gt; s *= 3</w:t>
      </w:r>
    </w:p>
    <w:p w:rsidR="001F1653" w:rsidRDefault="001F1653" w:rsidP="001F1653">
      <w:pPr>
        <w:pStyle w:val="Style1"/>
        <w:numPr>
          <w:ilvl w:val="0"/>
          <w:numId w:val="0"/>
        </w:numPr>
        <w:ind w:left="720"/>
      </w:pPr>
      <w:r>
        <w:t>&gt;&gt;&gt; s + “b”</w:t>
      </w:r>
    </w:p>
    <w:p w:rsidR="001F1653" w:rsidRDefault="001F1653" w:rsidP="001F1653">
      <w:pPr>
        <w:pStyle w:val="Style1"/>
        <w:numPr>
          <w:ilvl w:val="0"/>
          <w:numId w:val="0"/>
        </w:numPr>
        <w:ind w:left="720"/>
      </w:pPr>
    </w:p>
    <w:p w:rsidR="001F1653" w:rsidRDefault="001F1653" w:rsidP="001F1653">
      <w:pPr>
        <w:pStyle w:val="Style1"/>
      </w:pPr>
      <w:r>
        <w:t>&gt;&gt;&gt; a = 0</w:t>
      </w:r>
    </w:p>
    <w:p w:rsidR="001F1653" w:rsidRDefault="001F1653" w:rsidP="001F1653">
      <w:pPr>
        <w:pStyle w:val="Style1"/>
        <w:numPr>
          <w:ilvl w:val="0"/>
          <w:numId w:val="0"/>
        </w:numPr>
        <w:ind w:left="720"/>
      </w:pPr>
      <w:r>
        <w:t>&gt;&gt;&gt; a != 0 and True</w:t>
      </w:r>
    </w:p>
    <w:p w:rsidR="001F1653" w:rsidRDefault="001F1653" w:rsidP="001F1653">
      <w:pPr>
        <w:pStyle w:val="Style1"/>
        <w:numPr>
          <w:ilvl w:val="0"/>
          <w:numId w:val="0"/>
        </w:numPr>
        <w:ind w:left="720"/>
      </w:pPr>
    </w:p>
    <w:p w:rsidR="001F1653" w:rsidRDefault="001F1653" w:rsidP="001F1653">
      <w:pPr>
        <w:pStyle w:val="Style1"/>
      </w:pPr>
      <w:r>
        <w:t>&gt;&gt;&gt; b = c = 42</w:t>
      </w:r>
    </w:p>
    <w:p w:rsidR="001F1653" w:rsidRDefault="001F1653" w:rsidP="001F1653">
      <w:pPr>
        <w:pStyle w:val="Style1"/>
        <w:numPr>
          <w:ilvl w:val="0"/>
          <w:numId w:val="0"/>
        </w:numPr>
        <w:ind w:left="720"/>
      </w:pPr>
      <w:r>
        <w:t>&gt;&gt;&gt; b /= 2</w:t>
      </w:r>
    </w:p>
    <w:p w:rsidR="001F1653" w:rsidRDefault="001F1653" w:rsidP="001F1653">
      <w:pPr>
        <w:pStyle w:val="Style1"/>
        <w:numPr>
          <w:ilvl w:val="0"/>
          <w:numId w:val="0"/>
        </w:numPr>
        <w:ind w:left="720"/>
      </w:pPr>
      <w:r>
        <w:t>&gt;&gt;&gt; b != 21 or c/b == 2</w:t>
      </w:r>
    </w:p>
    <w:p w:rsidR="001F1653" w:rsidRDefault="001F1653" w:rsidP="001F1653">
      <w:pPr>
        <w:pStyle w:val="Style1"/>
        <w:numPr>
          <w:ilvl w:val="0"/>
          <w:numId w:val="0"/>
        </w:numPr>
        <w:ind w:left="720" w:hanging="360"/>
      </w:pPr>
    </w:p>
    <w:p w:rsidR="00872CBA" w:rsidRDefault="00872CBA" w:rsidP="001F1653">
      <w:pPr>
        <w:pStyle w:val="Style1"/>
        <w:numPr>
          <w:ilvl w:val="0"/>
          <w:numId w:val="0"/>
        </w:numPr>
        <w:ind w:left="720" w:hanging="360"/>
      </w:pPr>
    </w:p>
    <w:p w:rsidR="001F1653" w:rsidRDefault="001D4D8E" w:rsidP="001F1653">
      <w:pPr>
        <w:pStyle w:val="Style1"/>
      </w:pPr>
      <w:r>
        <w:t>&gt;&gt;&gt; b = False</w:t>
      </w:r>
    </w:p>
    <w:p w:rsidR="001D4D8E" w:rsidRDefault="001D4D8E" w:rsidP="001D4D8E">
      <w:pPr>
        <w:pStyle w:val="Style1"/>
        <w:numPr>
          <w:ilvl w:val="0"/>
          <w:numId w:val="0"/>
        </w:numPr>
        <w:ind w:left="720"/>
      </w:pPr>
      <w:r>
        <w:t>&gt;&gt;&gt; c = not b</w:t>
      </w:r>
    </w:p>
    <w:p w:rsidR="001D4D8E" w:rsidRDefault="001D4D8E" w:rsidP="001D4D8E">
      <w:pPr>
        <w:pStyle w:val="Style1"/>
        <w:numPr>
          <w:ilvl w:val="0"/>
          <w:numId w:val="0"/>
        </w:numPr>
        <w:ind w:left="720"/>
      </w:pPr>
      <w:r>
        <w:t>&gt;&gt;&gt; ((not c) and b) or True</w:t>
      </w:r>
    </w:p>
    <w:p w:rsidR="001D4D8E" w:rsidRDefault="001D4D8E" w:rsidP="001D4D8E">
      <w:pPr>
        <w:pStyle w:val="Style1"/>
        <w:numPr>
          <w:ilvl w:val="0"/>
          <w:numId w:val="0"/>
        </w:numPr>
        <w:ind w:left="720"/>
      </w:pPr>
    </w:p>
    <w:p w:rsidR="001D4D8E" w:rsidRDefault="001D4D8E" w:rsidP="001D4D8E">
      <w:pPr>
        <w:pStyle w:val="Style1"/>
      </w:pPr>
      <w:r>
        <w:t>&gt;&gt;&gt; a = [</w:t>
      </w:r>
      <w:r w:rsidR="0069716F">
        <w:t>1</w:t>
      </w:r>
      <w:r>
        <w:t>]</w:t>
      </w:r>
    </w:p>
    <w:p w:rsidR="0069716F" w:rsidRDefault="001D4D8E" w:rsidP="001D4D8E">
      <w:pPr>
        <w:pStyle w:val="Style1"/>
        <w:numPr>
          <w:ilvl w:val="0"/>
          <w:numId w:val="0"/>
        </w:numPr>
        <w:ind w:left="720"/>
      </w:pPr>
      <w:r>
        <w:t xml:space="preserve">&gt;&gt;&gt; </w:t>
      </w:r>
      <w:r w:rsidR="0069716F">
        <w:t>a</w:t>
      </w:r>
      <w:r>
        <w:t xml:space="preserve"> </w:t>
      </w:r>
      <w:r w:rsidR="0069716F">
        <w:t>* 11</w:t>
      </w:r>
    </w:p>
    <w:p w:rsidR="0069716F" w:rsidRDefault="0069716F" w:rsidP="001D4D8E">
      <w:pPr>
        <w:pStyle w:val="Style1"/>
        <w:numPr>
          <w:ilvl w:val="0"/>
          <w:numId w:val="0"/>
        </w:numPr>
        <w:ind w:left="720"/>
      </w:pPr>
    </w:p>
    <w:p w:rsidR="0069716F" w:rsidRDefault="0069716F" w:rsidP="0069716F">
      <w:pPr>
        <w:pStyle w:val="Style1"/>
      </w:pPr>
      <w:r>
        <w:t>&gt;&gt;&gt; a = [1, 2]</w:t>
      </w:r>
    </w:p>
    <w:p w:rsidR="001D4D8E" w:rsidRDefault="0069716F" w:rsidP="0069716F">
      <w:pPr>
        <w:pStyle w:val="Style1"/>
        <w:numPr>
          <w:ilvl w:val="0"/>
          <w:numId w:val="0"/>
        </w:numPr>
        <w:ind w:left="720"/>
      </w:pPr>
      <w:r>
        <w:t>&gt;&gt;&gt; b = [3, 4]</w:t>
      </w:r>
      <w:r w:rsidR="001D4D8E">
        <w:t xml:space="preserve"> </w:t>
      </w:r>
    </w:p>
    <w:p w:rsidR="0069716F" w:rsidRDefault="0069716F" w:rsidP="0069716F">
      <w:pPr>
        <w:pStyle w:val="Style1"/>
        <w:numPr>
          <w:ilvl w:val="0"/>
          <w:numId w:val="0"/>
        </w:numPr>
        <w:ind w:left="720"/>
      </w:pPr>
      <w:r>
        <w:t>&gt;&gt;&gt; a + b</w:t>
      </w:r>
    </w:p>
    <w:p w:rsidR="00872CBA" w:rsidRDefault="00872CBA" w:rsidP="0069716F">
      <w:pPr>
        <w:pStyle w:val="Style1"/>
        <w:numPr>
          <w:ilvl w:val="0"/>
          <w:numId w:val="0"/>
        </w:numPr>
        <w:ind w:left="720"/>
        <w:sectPr w:rsidR="00872CBA" w:rsidSect="00872CBA">
          <w:type w:val="continuous"/>
          <w:pgSz w:w="11906" w:h="16838"/>
          <w:pgMar w:top="1135" w:right="1417" w:bottom="1135" w:left="1417" w:header="708" w:footer="708" w:gutter="0"/>
          <w:cols w:num="2" w:space="708"/>
          <w:docGrid w:linePitch="360"/>
        </w:sectPr>
      </w:pPr>
    </w:p>
    <w:p w:rsidR="0069716F" w:rsidRDefault="0069716F" w:rsidP="0069716F">
      <w:pPr>
        <w:pStyle w:val="Style1"/>
        <w:numPr>
          <w:ilvl w:val="0"/>
          <w:numId w:val="0"/>
        </w:numPr>
        <w:ind w:left="720"/>
      </w:pPr>
    </w:p>
    <w:p w:rsidR="0069716F" w:rsidRDefault="0069716F" w:rsidP="0069716F">
      <w:pPr>
        <w:pStyle w:val="SemEspaamento"/>
      </w:pPr>
      <w:r>
        <w:lastRenderedPageBreak/>
        <w:t>Consider the list</w:t>
      </w:r>
      <w:r w:rsidR="00872CBA">
        <w:t xml:space="preserve"> </w:t>
      </w:r>
      <w:r w:rsidR="00872CBA" w:rsidRPr="00872CBA">
        <w:rPr>
          <w:rFonts w:ascii="Consolas" w:hAnsi="Consolas"/>
        </w:rPr>
        <w:t xml:space="preserve">li = </w:t>
      </w:r>
      <w:r w:rsidRPr="00872CBA">
        <w:rPr>
          <w:rFonts w:ascii="Consolas" w:hAnsi="Consolas"/>
        </w:rPr>
        <w:t>[42, 1, 2, 3, ‘A’, ‘B’]</w:t>
      </w:r>
      <w:r w:rsidR="00872CBA">
        <w:t>, what the result of each alternative?</w:t>
      </w:r>
    </w:p>
    <w:p w:rsidR="00872CBA" w:rsidRDefault="00872CBA" w:rsidP="0069716F">
      <w:pPr>
        <w:pStyle w:val="Style1"/>
        <w:numPr>
          <w:ilvl w:val="0"/>
          <w:numId w:val="40"/>
        </w:numPr>
      </w:pPr>
      <w:r>
        <w:t>&gt;&gt;&gt; li[3]</w:t>
      </w:r>
    </w:p>
    <w:p w:rsidR="0069716F" w:rsidRDefault="00872CBA" w:rsidP="0069716F">
      <w:pPr>
        <w:pStyle w:val="Style1"/>
        <w:numPr>
          <w:ilvl w:val="0"/>
          <w:numId w:val="40"/>
        </w:numPr>
      </w:pPr>
      <w:r>
        <w:t>&gt;&gt;&gt; li[-2]</w:t>
      </w:r>
    </w:p>
    <w:p w:rsidR="00872CBA" w:rsidRDefault="00872CBA" w:rsidP="0069716F">
      <w:pPr>
        <w:pStyle w:val="Style1"/>
        <w:numPr>
          <w:ilvl w:val="0"/>
          <w:numId w:val="40"/>
        </w:numPr>
      </w:pPr>
      <w:r>
        <w:t>&gt;&gt;&gt; li[:-3]</w:t>
      </w:r>
    </w:p>
    <w:p w:rsidR="00872CBA" w:rsidRDefault="00872CBA" w:rsidP="0069716F">
      <w:pPr>
        <w:pStyle w:val="Style1"/>
        <w:numPr>
          <w:ilvl w:val="0"/>
          <w:numId w:val="40"/>
        </w:numPr>
      </w:pPr>
      <w:r>
        <w:t>&gt;&gt;&gt; li[-5:]</w:t>
      </w:r>
    </w:p>
    <w:p w:rsidR="00872CBA" w:rsidRDefault="00872CBA" w:rsidP="00872CBA">
      <w:pPr>
        <w:pStyle w:val="Style1"/>
        <w:numPr>
          <w:ilvl w:val="0"/>
          <w:numId w:val="0"/>
        </w:numPr>
        <w:ind w:left="360"/>
      </w:pPr>
    </w:p>
    <w:p w:rsidR="00872CBA" w:rsidRDefault="00872CBA" w:rsidP="00872CBA">
      <w:pPr>
        <w:pStyle w:val="SemEspaamento"/>
      </w:pPr>
      <w:r>
        <w:t>Which of the alternatives throws an error when executed?</w:t>
      </w:r>
    </w:p>
    <w:p w:rsidR="002D5117" w:rsidRDefault="002D5117" w:rsidP="00872CBA">
      <w:pPr>
        <w:pStyle w:val="Style1"/>
        <w:numPr>
          <w:ilvl w:val="0"/>
          <w:numId w:val="41"/>
        </w:numPr>
        <w:sectPr w:rsidR="002D5117" w:rsidSect="001F1653">
          <w:type w:val="continuous"/>
          <w:pgSz w:w="11906" w:h="16838"/>
          <w:pgMar w:top="1135" w:right="1417" w:bottom="1135" w:left="1417" w:header="708" w:footer="708" w:gutter="0"/>
          <w:cols w:space="708"/>
          <w:docGrid w:linePitch="360"/>
        </w:sectPr>
      </w:pPr>
    </w:p>
    <w:p w:rsidR="00872CBA" w:rsidRDefault="00872CBA" w:rsidP="00872CBA">
      <w:pPr>
        <w:pStyle w:val="Style1"/>
        <w:numPr>
          <w:ilvl w:val="0"/>
          <w:numId w:val="41"/>
        </w:numPr>
      </w:pPr>
      <w:r>
        <w:t>&gt;&gt;&gt; a = (1,2,3)</w:t>
      </w:r>
    </w:p>
    <w:p w:rsidR="00872CBA" w:rsidRDefault="00872CBA" w:rsidP="00872CBA">
      <w:pPr>
        <w:pStyle w:val="Style1"/>
        <w:numPr>
          <w:ilvl w:val="0"/>
          <w:numId w:val="0"/>
        </w:numPr>
        <w:ind w:left="720"/>
      </w:pPr>
      <w:r>
        <w:t>&gt;&gt;&gt; a[3]</w:t>
      </w:r>
    </w:p>
    <w:p w:rsidR="00872CBA" w:rsidRDefault="00872CBA" w:rsidP="00872CBA">
      <w:pPr>
        <w:pStyle w:val="Style1"/>
        <w:numPr>
          <w:ilvl w:val="0"/>
          <w:numId w:val="0"/>
        </w:numPr>
        <w:ind w:left="720"/>
      </w:pPr>
    </w:p>
    <w:p w:rsidR="00872CBA" w:rsidRDefault="00872CBA" w:rsidP="00872CBA">
      <w:pPr>
        <w:pStyle w:val="Style1"/>
        <w:numPr>
          <w:ilvl w:val="0"/>
          <w:numId w:val="37"/>
        </w:numPr>
      </w:pPr>
      <w:r>
        <w:t>&gt;&gt;&gt; b = [5, 6, 7, 8]</w:t>
      </w:r>
    </w:p>
    <w:p w:rsidR="00872CBA" w:rsidRDefault="00872CBA" w:rsidP="00872CBA">
      <w:pPr>
        <w:pStyle w:val="Style1"/>
        <w:numPr>
          <w:ilvl w:val="0"/>
          <w:numId w:val="0"/>
        </w:numPr>
        <w:ind w:left="720"/>
      </w:pPr>
      <w:r>
        <w:t>&gt;&gt;&gt; b[-5]</w:t>
      </w:r>
    </w:p>
    <w:p w:rsidR="00872CBA" w:rsidRDefault="00872CBA" w:rsidP="00872CBA">
      <w:pPr>
        <w:pStyle w:val="Style1"/>
        <w:numPr>
          <w:ilvl w:val="0"/>
          <w:numId w:val="0"/>
        </w:numPr>
        <w:ind w:left="720"/>
      </w:pPr>
    </w:p>
    <w:p w:rsidR="00872CBA" w:rsidRDefault="00872CBA" w:rsidP="00872CBA">
      <w:pPr>
        <w:pStyle w:val="Style1"/>
        <w:numPr>
          <w:ilvl w:val="0"/>
          <w:numId w:val="37"/>
        </w:numPr>
      </w:pPr>
      <w:r>
        <w:t>&gt;&gt;&gt; a = (1, 2)</w:t>
      </w:r>
    </w:p>
    <w:p w:rsidR="00872CBA" w:rsidRDefault="00872CBA" w:rsidP="00872CBA">
      <w:pPr>
        <w:pStyle w:val="Style1"/>
        <w:numPr>
          <w:ilvl w:val="0"/>
          <w:numId w:val="0"/>
        </w:numPr>
        <w:ind w:left="720"/>
      </w:pPr>
      <w:r>
        <w:t>&gt;&gt;&gt; b = (3, 4)</w:t>
      </w:r>
    </w:p>
    <w:p w:rsidR="00872CBA" w:rsidRDefault="00872CBA" w:rsidP="00872CBA">
      <w:pPr>
        <w:pStyle w:val="Style1"/>
        <w:numPr>
          <w:ilvl w:val="0"/>
          <w:numId w:val="0"/>
        </w:numPr>
        <w:ind w:left="720"/>
      </w:pPr>
      <w:r>
        <w:t>&gt;&gt;&gt; c = a / b</w:t>
      </w:r>
    </w:p>
    <w:p w:rsidR="00872CBA" w:rsidRDefault="00872CBA" w:rsidP="00872CBA">
      <w:pPr>
        <w:pStyle w:val="Style1"/>
        <w:numPr>
          <w:ilvl w:val="0"/>
          <w:numId w:val="0"/>
        </w:numPr>
        <w:ind w:left="720"/>
      </w:pPr>
    </w:p>
    <w:p w:rsidR="002D7116" w:rsidRDefault="002D7116" w:rsidP="00872CBA">
      <w:pPr>
        <w:pStyle w:val="Style1"/>
        <w:numPr>
          <w:ilvl w:val="0"/>
          <w:numId w:val="0"/>
        </w:numPr>
        <w:ind w:left="720"/>
      </w:pPr>
    </w:p>
    <w:p w:rsidR="00872CBA" w:rsidRDefault="00872CBA" w:rsidP="00872CBA">
      <w:pPr>
        <w:pStyle w:val="Style1"/>
        <w:numPr>
          <w:ilvl w:val="0"/>
          <w:numId w:val="37"/>
        </w:numPr>
      </w:pPr>
      <w:r>
        <w:t>&gt;&gt;&gt; a = (1,2,3)</w:t>
      </w:r>
    </w:p>
    <w:p w:rsidR="00872CBA" w:rsidRDefault="00872CBA" w:rsidP="00872CBA">
      <w:pPr>
        <w:pStyle w:val="Style1"/>
        <w:numPr>
          <w:ilvl w:val="0"/>
          <w:numId w:val="0"/>
        </w:numPr>
        <w:ind w:left="720"/>
      </w:pPr>
      <w:r>
        <w:t>&gt;&gt;&gt; b = (1,2,3)</w:t>
      </w:r>
    </w:p>
    <w:p w:rsidR="00872CBA" w:rsidRDefault="00872CBA" w:rsidP="00872CBA">
      <w:pPr>
        <w:pStyle w:val="Style1"/>
        <w:numPr>
          <w:ilvl w:val="0"/>
          <w:numId w:val="0"/>
        </w:numPr>
        <w:ind w:left="720"/>
      </w:pPr>
      <w:r>
        <w:t>&gt;&gt;&gt; a + b</w:t>
      </w:r>
    </w:p>
    <w:p w:rsidR="00872CBA" w:rsidRDefault="00872CBA" w:rsidP="00872CBA">
      <w:pPr>
        <w:pStyle w:val="Style1"/>
        <w:numPr>
          <w:ilvl w:val="0"/>
          <w:numId w:val="0"/>
        </w:numPr>
        <w:ind w:left="720"/>
      </w:pPr>
    </w:p>
    <w:p w:rsidR="00830A9E" w:rsidRDefault="00830A9E" w:rsidP="00830A9E">
      <w:pPr>
        <w:pStyle w:val="Style1"/>
        <w:numPr>
          <w:ilvl w:val="0"/>
          <w:numId w:val="37"/>
        </w:numPr>
      </w:pPr>
      <w:r>
        <w:t>&gt;&gt;&gt; a = (1,2,3)</w:t>
      </w:r>
    </w:p>
    <w:p w:rsidR="00830A9E" w:rsidRDefault="00830A9E" w:rsidP="00830A9E">
      <w:pPr>
        <w:pStyle w:val="Style1"/>
        <w:numPr>
          <w:ilvl w:val="0"/>
          <w:numId w:val="0"/>
        </w:numPr>
        <w:ind w:left="720"/>
      </w:pPr>
      <w:r>
        <w:t>&gt;&gt;&gt; b = (1,2,3)</w:t>
      </w:r>
    </w:p>
    <w:p w:rsidR="00830A9E" w:rsidRDefault="00830A9E" w:rsidP="00830A9E">
      <w:pPr>
        <w:pStyle w:val="Style1"/>
        <w:numPr>
          <w:ilvl w:val="0"/>
          <w:numId w:val="0"/>
        </w:numPr>
        <w:ind w:left="720"/>
      </w:pPr>
      <w:r>
        <w:t>&gt;&gt;&gt; a * b</w:t>
      </w:r>
    </w:p>
    <w:p w:rsidR="002D5117" w:rsidRDefault="002D5117" w:rsidP="00872CBA">
      <w:pPr>
        <w:pStyle w:val="Style1"/>
        <w:numPr>
          <w:ilvl w:val="0"/>
          <w:numId w:val="0"/>
        </w:numPr>
        <w:ind w:left="720"/>
        <w:sectPr w:rsidR="002D5117" w:rsidSect="002D5117">
          <w:type w:val="continuous"/>
          <w:pgSz w:w="11906" w:h="16838"/>
          <w:pgMar w:top="1135" w:right="1417" w:bottom="1135" w:left="1417" w:header="708" w:footer="708" w:gutter="0"/>
          <w:cols w:num="2" w:space="708"/>
          <w:docGrid w:linePitch="360"/>
        </w:sectPr>
      </w:pPr>
    </w:p>
    <w:p w:rsidR="00872CBA" w:rsidRDefault="00872CBA" w:rsidP="00872CBA">
      <w:pPr>
        <w:pStyle w:val="Style1"/>
        <w:numPr>
          <w:ilvl w:val="0"/>
          <w:numId w:val="0"/>
        </w:numPr>
        <w:ind w:left="720"/>
      </w:pPr>
    </w:p>
    <w:p w:rsidR="00BA752E" w:rsidRDefault="00BA752E" w:rsidP="00BA752E">
      <w:pPr>
        <w:pStyle w:val="SemEspaamento"/>
      </w:pPr>
      <w:r>
        <w:t xml:space="preserve">Write a script to solve the problem: consider a list of size n, if n is odd the script shows the value in the middle of the list, if n is even, it shows the two values at the center of the list. </w:t>
      </w:r>
    </w:p>
    <w:p w:rsidR="00BA752E" w:rsidRDefault="00BA752E" w:rsidP="00BA752E">
      <w:pPr>
        <w:pStyle w:val="SemEspaamento"/>
        <w:numPr>
          <w:ilvl w:val="0"/>
          <w:numId w:val="0"/>
        </w:numPr>
        <w:ind w:left="360"/>
      </w:pPr>
      <w:r>
        <w:t>Examples</w:t>
      </w:r>
      <w:bookmarkStart w:id="0" w:name="_GoBack"/>
      <w:bookmarkEnd w:id="0"/>
      <w:r>
        <w:t xml:space="preserve">: </w:t>
      </w:r>
    </w:p>
    <w:p w:rsidR="00BA752E" w:rsidRDefault="00BA752E" w:rsidP="00BA752E">
      <w:pPr>
        <w:pStyle w:val="SemEspaamento"/>
        <w:numPr>
          <w:ilvl w:val="0"/>
          <w:numId w:val="0"/>
        </w:numPr>
        <w:ind w:left="360"/>
      </w:pPr>
      <w:r>
        <w:t>list1 = [1,5,11,12,16] -&gt; 11</w:t>
      </w:r>
    </w:p>
    <w:p w:rsidR="00BA752E" w:rsidRDefault="00BA752E" w:rsidP="00BA752E">
      <w:pPr>
        <w:pStyle w:val="SemEspaamento"/>
        <w:numPr>
          <w:ilvl w:val="0"/>
          <w:numId w:val="0"/>
        </w:numPr>
        <w:ind w:left="360"/>
        <w:sectPr w:rsidR="00BA752E" w:rsidSect="001F1653">
          <w:type w:val="continuous"/>
          <w:pgSz w:w="11906" w:h="16838"/>
          <w:pgMar w:top="1135" w:right="1417" w:bottom="1135" w:left="1417" w:header="708" w:footer="708" w:gutter="0"/>
          <w:cols w:space="708"/>
          <w:docGrid w:linePitch="360"/>
        </w:sectPr>
      </w:pPr>
      <w:r>
        <w:t>l</w:t>
      </w:r>
      <w:r>
        <w:t>ist2</w:t>
      </w:r>
      <w:r>
        <w:t xml:space="preserve"> = [1,5,11,12]</w:t>
      </w:r>
      <w:r>
        <w:t xml:space="preserve"> -&gt; [5, 11 ]</w:t>
      </w:r>
    </w:p>
    <w:p w:rsidR="00BA752E" w:rsidRDefault="00BA752E" w:rsidP="00BA752E">
      <w:pPr>
        <w:pStyle w:val="SemEspaamento"/>
        <w:numPr>
          <w:ilvl w:val="0"/>
          <w:numId w:val="0"/>
        </w:numPr>
        <w:ind w:left="360"/>
        <w:sectPr w:rsidR="00BA752E" w:rsidSect="001F1653">
          <w:type w:val="continuous"/>
          <w:pgSz w:w="11906" w:h="16838"/>
          <w:pgMar w:top="1135" w:right="1417" w:bottom="1135" w:left="1417" w:header="708" w:footer="708" w:gutter="0"/>
          <w:cols w:space="708"/>
          <w:docGrid w:linePitch="360"/>
        </w:sectPr>
      </w:pPr>
    </w:p>
    <w:p w:rsidR="00872CBA" w:rsidRPr="003D16BA" w:rsidRDefault="00872CBA" w:rsidP="00872CBA">
      <w:pPr>
        <w:pStyle w:val="Style1"/>
        <w:numPr>
          <w:ilvl w:val="0"/>
          <w:numId w:val="0"/>
        </w:numPr>
        <w:ind w:left="720"/>
      </w:pPr>
    </w:p>
    <w:sectPr w:rsidR="00872CBA" w:rsidRPr="003D16BA" w:rsidSect="001F1653">
      <w:type w:val="continuous"/>
      <w:pgSz w:w="11906" w:h="16838"/>
      <w:pgMar w:top="1135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46D0"/>
    <w:multiLevelType w:val="hybridMultilevel"/>
    <w:tmpl w:val="AE78A9D4"/>
    <w:lvl w:ilvl="0" w:tplc="D6AC2F3C">
      <w:start w:val="1"/>
      <w:numFmt w:val="lowerLetter"/>
      <w:pStyle w:val="Style1"/>
      <w:lvlText w:val="%1)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E31AF"/>
    <w:multiLevelType w:val="hybridMultilevel"/>
    <w:tmpl w:val="992836AA"/>
    <w:lvl w:ilvl="0" w:tplc="00A2C9A0">
      <w:numFmt w:val="bullet"/>
      <w:lvlText w:val="—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94725"/>
    <w:multiLevelType w:val="hybridMultilevel"/>
    <w:tmpl w:val="95E4CED8"/>
    <w:lvl w:ilvl="0" w:tplc="BA0003B8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BA5366"/>
    <w:multiLevelType w:val="hybridMultilevel"/>
    <w:tmpl w:val="E88868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FB5CEE"/>
    <w:multiLevelType w:val="hybridMultilevel"/>
    <w:tmpl w:val="B3CE77DE"/>
    <w:lvl w:ilvl="0" w:tplc="00A2C9A0">
      <w:numFmt w:val="bullet"/>
      <w:lvlText w:val="—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B1857"/>
    <w:multiLevelType w:val="hybridMultilevel"/>
    <w:tmpl w:val="D5A0DBA4"/>
    <w:lvl w:ilvl="0" w:tplc="C414E4B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94D85"/>
    <w:multiLevelType w:val="hybridMultilevel"/>
    <w:tmpl w:val="379850CE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A8D4D04"/>
    <w:multiLevelType w:val="hybridMultilevel"/>
    <w:tmpl w:val="A658EA88"/>
    <w:lvl w:ilvl="0" w:tplc="00A2C9A0">
      <w:numFmt w:val="bullet"/>
      <w:lvlText w:val="—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14C7E"/>
    <w:multiLevelType w:val="hybridMultilevel"/>
    <w:tmpl w:val="811C755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CE31C9"/>
    <w:multiLevelType w:val="hybridMultilevel"/>
    <w:tmpl w:val="6352DA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C27A7"/>
    <w:multiLevelType w:val="hybridMultilevel"/>
    <w:tmpl w:val="C0982922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FE5C11"/>
    <w:multiLevelType w:val="multilevel"/>
    <w:tmpl w:val="0CA224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346781"/>
    <w:multiLevelType w:val="hybridMultilevel"/>
    <w:tmpl w:val="FB9C2476"/>
    <w:lvl w:ilvl="0" w:tplc="0416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32D1248"/>
    <w:multiLevelType w:val="hybridMultilevel"/>
    <w:tmpl w:val="0D9423E6"/>
    <w:lvl w:ilvl="0" w:tplc="00A2C9A0">
      <w:numFmt w:val="bullet"/>
      <w:lvlText w:val="—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54657"/>
    <w:multiLevelType w:val="hybridMultilevel"/>
    <w:tmpl w:val="57745C08"/>
    <w:lvl w:ilvl="0" w:tplc="00A2C9A0">
      <w:numFmt w:val="bullet"/>
      <w:lvlText w:val="—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3A3A45"/>
    <w:multiLevelType w:val="hybridMultilevel"/>
    <w:tmpl w:val="5E8A4EEA"/>
    <w:lvl w:ilvl="0" w:tplc="00A2C9A0">
      <w:numFmt w:val="bullet"/>
      <w:lvlText w:val="—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8970A8"/>
    <w:multiLevelType w:val="hybridMultilevel"/>
    <w:tmpl w:val="6E3429C4"/>
    <w:lvl w:ilvl="0" w:tplc="00A2C9A0">
      <w:numFmt w:val="bullet"/>
      <w:lvlText w:val="—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F93138"/>
    <w:multiLevelType w:val="hybridMultilevel"/>
    <w:tmpl w:val="73529C12"/>
    <w:lvl w:ilvl="0" w:tplc="0E9A8D7C">
      <w:start w:val="1"/>
      <w:numFmt w:val="lowerLetter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7A343E"/>
    <w:multiLevelType w:val="hybridMultilevel"/>
    <w:tmpl w:val="EF6A46F2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F3E4461"/>
    <w:multiLevelType w:val="hybridMultilevel"/>
    <w:tmpl w:val="24C62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C33B84"/>
    <w:multiLevelType w:val="hybridMultilevel"/>
    <w:tmpl w:val="F968C606"/>
    <w:lvl w:ilvl="0" w:tplc="00A2C9A0">
      <w:numFmt w:val="bullet"/>
      <w:lvlText w:val="—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07699C"/>
    <w:multiLevelType w:val="multilevel"/>
    <w:tmpl w:val="9B3263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9E575CE"/>
    <w:multiLevelType w:val="hybridMultilevel"/>
    <w:tmpl w:val="869A3094"/>
    <w:lvl w:ilvl="0" w:tplc="00A2C9A0">
      <w:numFmt w:val="bullet"/>
      <w:lvlText w:val="—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3F382B"/>
    <w:multiLevelType w:val="hybridMultilevel"/>
    <w:tmpl w:val="FD64A6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2A6209"/>
    <w:multiLevelType w:val="hybridMultilevel"/>
    <w:tmpl w:val="83CE0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D61C7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5CC12B0"/>
    <w:multiLevelType w:val="hybridMultilevel"/>
    <w:tmpl w:val="811C755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8850C5D"/>
    <w:multiLevelType w:val="multilevel"/>
    <w:tmpl w:val="C8A612D4"/>
    <w:lvl w:ilvl="0">
      <w:start w:val="1"/>
      <w:numFmt w:val="decimal"/>
      <w:pStyle w:val="SemEspaamento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B417E17"/>
    <w:multiLevelType w:val="hybridMultilevel"/>
    <w:tmpl w:val="131ECF1E"/>
    <w:lvl w:ilvl="0" w:tplc="7E305B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A70877"/>
    <w:multiLevelType w:val="hybridMultilevel"/>
    <w:tmpl w:val="FD7645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AD58DA"/>
    <w:multiLevelType w:val="hybridMultilevel"/>
    <w:tmpl w:val="DE42190C"/>
    <w:lvl w:ilvl="0" w:tplc="00A2C9A0">
      <w:numFmt w:val="bullet"/>
      <w:lvlText w:val="—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8B19C6"/>
    <w:multiLevelType w:val="hybridMultilevel"/>
    <w:tmpl w:val="0E567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BA4294"/>
    <w:multiLevelType w:val="hybridMultilevel"/>
    <w:tmpl w:val="E2DEF3BC"/>
    <w:lvl w:ilvl="0" w:tplc="7E305B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83408C"/>
    <w:multiLevelType w:val="hybridMultilevel"/>
    <w:tmpl w:val="EC2005D6"/>
    <w:lvl w:ilvl="0" w:tplc="00A2C9A0">
      <w:numFmt w:val="bullet"/>
      <w:lvlText w:val="—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466AE6"/>
    <w:multiLevelType w:val="hybridMultilevel"/>
    <w:tmpl w:val="A916313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4"/>
  </w:num>
  <w:num w:numId="3">
    <w:abstractNumId w:val="14"/>
  </w:num>
  <w:num w:numId="4">
    <w:abstractNumId w:val="20"/>
  </w:num>
  <w:num w:numId="5">
    <w:abstractNumId w:val="13"/>
  </w:num>
  <w:num w:numId="6">
    <w:abstractNumId w:val="7"/>
  </w:num>
  <w:num w:numId="7">
    <w:abstractNumId w:val="33"/>
  </w:num>
  <w:num w:numId="8">
    <w:abstractNumId w:val="30"/>
  </w:num>
  <w:num w:numId="9">
    <w:abstractNumId w:val="16"/>
  </w:num>
  <w:num w:numId="10">
    <w:abstractNumId w:val="22"/>
  </w:num>
  <w:num w:numId="11">
    <w:abstractNumId w:val="15"/>
  </w:num>
  <w:num w:numId="12">
    <w:abstractNumId w:val="1"/>
  </w:num>
  <w:num w:numId="13">
    <w:abstractNumId w:val="18"/>
  </w:num>
  <w:num w:numId="14">
    <w:abstractNumId w:val="32"/>
  </w:num>
  <w:num w:numId="15">
    <w:abstractNumId w:val="28"/>
  </w:num>
  <w:num w:numId="16">
    <w:abstractNumId w:val="5"/>
  </w:num>
  <w:num w:numId="17">
    <w:abstractNumId w:val="31"/>
  </w:num>
  <w:num w:numId="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11"/>
  </w:num>
  <w:num w:numId="21">
    <w:abstractNumId w:val="19"/>
  </w:num>
  <w:num w:numId="22">
    <w:abstractNumId w:val="9"/>
  </w:num>
  <w:num w:numId="23">
    <w:abstractNumId w:val="12"/>
  </w:num>
  <w:num w:numId="24">
    <w:abstractNumId w:val="29"/>
  </w:num>
  <w:num w:numId="25">
    <w:abstractNumId w:val="23"/>
  </w:num>
  <w:num w:numId="26">
    <w:abstractNumId w:val="26"/>
  </w:num>
  <w:num w:numId="27">
    <w:abstractNumId w:val="24"/>
  </w:num>
  <w:num w:numId="28">
    <w:abstractNumId w:val="6"/>
  </w:num>
  <w:num w:numId="29">
    <w:abstractNumId w:val="10"/>
  </w:num>
  <w:num w:numId="30">
    <w:abstractNumId w:val="3"/>
  </w:num>
  <w:num w:numId="31">
    <w:abstractNumId w:val="8"/>
  </w:num>
  <w:num w:numId="32">
    <w:abstractNumId w:val="34"/>
  </w:num>
  <w:num w:numId="33">
    <w:abstractNumId w:val="17"/>
  </w:num>
  <w:num w:numId="34">
    <w:abstractNumId w:val="21"/>
  </w:num>
  <w:num w:numId="35">
    <w:abstractNumId w:val="27"/>
  </w:num>
  <w:num w:numId="36">
    <w:abstractNumId w:val="0"/>
  </w:num>
  <w:num w:numId="37">
    <w:abstractNumId w:val="0"/>
    <w:lvlOverride w:ilvl="0">
      <w:startOverride w:val="1"/>
    </w:lvlOverride>
  </w:num>
  <w:num w:numId="38">
    <w:abstractNumId w:val="0"/>
    <w:lvlOverride w:ilvl="0">
      <w:startOverride w:val="1"/>
    </w:lvlOverride>
  </w:num>
  <w:num w:numId="39">
    <w:abstractNumId w:val="0"/>
    <w:lvlOverride w:ilvl="0">
      <w:startOverride w:val="1"/>
    </w:lvlOverride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810"/>
    <w:rsid w:val="00025E92"/>
    <w:rsid w:val="00064781"/>
    <w:rsid w:val="000875F9"/>
    <w:rsid w:val="000A602F"/>
    <w:rsid w:val="000A6067"/>
    <w:rsid w:val="000D4626"/>
    <w:rsid w:val="000E3D79"/>
    <w:rsid w:val="000E68A1"/>
    <w:rsid w:val="00126EEC"/>
    <w:rsid w:val="00140A75"/>
    <w:rsid w:val="001518C9"/>
    <w:rsid w:val="001627CE"/>
    <w:rsid w:val="00174465"/>
    <w:rsid w:val="00176851"/>
    <w:rsid w:val="00181335"/>
    <w:rsid w:val="001B633A"/>
    <w:rsid w:val="001C27E3"/>
    <w:rsid w:val="001D4D8E"/>
    <w:rsid w:val="001F1653"/>
    <w:rsid w:val="001F1D2F"/>
    <w:rsid w:val="00214DAD"/>
    <w:rsid w:val="00254837"/>
    <w:rsid w:val="00257034"/>
    <w:rsid w:val="00264811"/>
    <w:rsid w:val="002854EF"/>
    <w:rsid w:val="002B0E6A"/>
    <w:rsid w:val="002B1D5E"/>
    <w:rsid w:val="002C7381"/>
    <w:rsid w:val="002D5117"/>
    <w:rsid w:val="002D7116"/>
    <w:rsid w:val="002D7C5D"/>
    <w:rsid w:val="002E03A6"/>
    <w:rsid w:val="00310F53"/>
    <w:rsid w:val="00317967"/>
    <w:rsid w:val="00325973"/>
    <w:rsid w:val="00352BFD"/>
    <w:rsid w:val="00362D49"/>
    <w:rsid w:val="00370E81"/>
    <w:rsid w:val="00374C24"/>
    <w:rsid w:val="00384803"/>
    <w:rsid w:val="00386E73"/>
    <w:rsid w:val="00392973"/>
    <w:rsid w:val="003A4FBA"/>
    <w:rsid w:val="003B4702"/>
    <w:rsid w:val="003D16BA"/>
    <w:rsid w:val="003E3CA1"/>
    <w:rsid w:val="003F06C5"/>
    <w:rsid w:val="004051BB"/>
    <w:rsid w:val="00406AEC"/>
    <w:rsid w:val="004139A5"/>
    <w:rsid w:val="004272B7"/>
    <w:rsid w:val="00451F81"/>
    <w:rsid w:val="00475583"/>
    <w:rsid w:val="00486389"/>
    <w:rsid w:val="00497CA9"/>
    <w:rsid w:val="004A7467"/>
    <w:rsid w:val="004E4C19"/>
    <w:rsid w:val="004E4DE7"/>
    <w:rsid w:val="00504837"/>
    <w:rsid w:val="0053072D"/>
    <w:rsid w:val="0053544F"/>
    <w:rsid w:val="00577193"/>
    <w:rsid w:val="0059417B"/>
    <w:rsid w:val="005A349B"/>
    <w:rsid w:val="005C7B6D"/>
    <w:rsid w:val="005D2D22"/>
    <w:rsid w:val="005F5A28"/>
    <w:rsid w:val="00606759"/>
    <w:rsid w:val="00606A50"/>
    <w:rsid w:val="00616CBD"/>
    <w:rsid w:val="00627F34"/>
    <w:rsid w:val="00643A8D"/>
    <w:rsid w:val="00661E46"/>
    <w:rsid w:val="006633EA"/>
    <w:rsid w:val="0066769D"/>
    <w:rsid w:val="00671FAE"/>
    <w:rsid w:val="00673C33"/>
    <w:rsid w:val="00683AF3"/>
    <w:rsid w:val="00685EA3"/>
    <w:rsid w:val="00694363"/>
    <w:rsid w:val="00695DF6"/>
    <w:rsid w:val="0069716F"/>
    <w:rsid w:val="00703810"/>
    <w:rsid w:val="00722069"/>
    <w:rsid w:val="00736B87"/>
    <w:rsid w:val="0077029A"/>
    <w:rsid w:val="00781D65"/>
    <w:rsid w:val="007A6725"/>
    <w:rsid w:val="007C20EF"/>
    <w:rsid w:val="00804156"/>
    <w:rsid w:val="008175C4"/>
    <w:rsid w:val="00824D01"/>
    <w:rsid w:val="00825A68"/>
    <w:rsid w:val="00827809"/>
    <w:rsid w:val="00830A9E"/>
    <w:rsid w:val="00835ECD"/>
    <w:rsid w:val="00861894"/>
    <w:rsid w:val="00872CBA"/>
    <w:rsid w:val="008734CB"/>
    <w:rsid w:val="00887578"/>
    <w:rsid w:val="008C1998"/>
    <w:rsid w:val="008D71C5"/>
    <w:rsid w:val="008D724C"/>
    <w:rsid w:val="008E36CA"/>
    <w:rsid w:val="008F21A9"/>
    <w:rsid w:val="008F529B"/>
    <w:rsid w:val="00901D2B"/>
    <w:rsid w:val="00912260"/>
    <w:rsid w:val="009312AC"/>
    <w:rsid w:val="009428EE"/>
    <w:rsid w:val="00951118"/>
    <w:rsid w:val="0099472B"/>
    <w:rsid w:val="00996AAF"/>
    <w:rsid w:val="009C3AAF"/>
    <w:rsid w:val="009D6A17"/>
    <w:rsid w:val="009E0D79"/>
    <w:rsid w:val="00A046B5"/>
    <w:rsid w:val="00A15817"/>
    <w:rsid w:val="00A17FAE"/>
    <w:rsid w:val="00A3069A"/>
    <w:rsid w:val="00A4297E"/>
    <w:rsid w:val="00A72520"/>
    <w:rsid w:val="00A904BA"/>
    <w:rsid w:val="00AB1739"/>
    <w:rsid w:val="00AD0A1F"/>
    <w:rsid w:val="00B272A0"/>
    <w:rsid w:val="00B717DD"/>
    <w:rsid w:val="00B7686B"/>
    <w:rsid w:val="00BA4957"/>
    <w:rsid w:val="00BA752E"/>
    <w:rsid w:val="00BB1EED"/>
    <w:rsid w:val="00BB39A8"/>
    <w:rsid w:val="00BC006E"/>
    <w:rsid w:val="00BC0FBA"/>
    <w:rsid w:val="00BC73C3"/>
    <w:rsid w:val="00BC7CDE"/>
    <w:rsid w:val="00BE161B"/>
    <w:rsid w:val="00C0382B"/>
    <w:rsid w:val="00C20BE4"/>
    <w:rsid w:val="00C53284"/>
    <w:rsid w:val="00C8619C"/>
    <w:rsid w:val="00C8733F"/>
    <w:rsid w:val="00CA07F7"/>
    <w:rsid w:val="00CD73EC"/>
    <w:rsid w:val="00CE03D1"/>
    <w:rsid w:val="00CF354F"/>
    <w:rsid w:val="00D01D90"/>
    <w:rsid w:val="00D06069"/>
    <w:rsid w:val="00D42466"/>
    <w:rsid w:val="00D46ED5"/>
    <w:rsid w:val="00D85DFF"/>
    <w:rsid w:val="00D94DB5"/>
    <w:rsid w:val="00DA2481"/>
    <w:rsid w:val="00DD5026"/>
    <w:rsid w:val="00E529B8"/>
    <w:rsid w:val="00E707F1"/>
    <w:rsid w:val="00E71FDE"/>
    <w:rsid w:val="00E73052"/>
    <w:rsid w:val="00EB5E18"/>
    <w:rsid w:val="00EE204A"/>
    <w:rsid w:val="00EF3BDF"/>
    <w:rsid w:val="00F0592D"/>
    <w:rsid w:val="00F0736E"/>
    <w:rsid w:val="00F07B21"/>
    <w:rsid w:val="00F17986"/>
    <w:rsid w:val="00F21D97"/>
    <w:rsid w:val="00F320B7"/>
    <w:rsid w:val="00F41179"/>
    <w:rsid w:val="00F430EB"/>
    <w:rsid w:val="00F61461"/>
    <w:rsid w:val="00F834AF"/>
    <w:rsid w:val="00F861F3"/>
    <w:rsid w:val="00F9344B"/>
    <w:rsid w:val="00FB09F6"/>
    <w:rsid w:val="00FC0841"/>
    <w:rsid w:val="00FD14B2"/>
    <w:rsid w:val="00FF1B35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54D77"/>
  <w15:chartTrackingRefBased/>
  <w15:docId w15:val="{D4E7533B-B188-48A7-BE26-5A835CB0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156"/>
    <w:rPr>
      <w:sz w:val="24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176851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7F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306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FD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76851"/>
    <w:rPr>
      <w:rFonts w:asciiTheme="majorHAnsi" w:eastAsiaTheme="majorEastAsia" w:hAnsiTheme="majorHAnsi" w:cstheme="majorBidi"/>
      <w:b/>
      <w:sz w:val="44"/>
      <w:szCs w:val="32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A17F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tyle1">
    <w:name w:val="Style1"/>
    <w:basedOn w:val="PargrafodaLista"/>
    <w:link w:val="Style1Car"/>
    <w:qFormat/>
    <w:rsid w:val="008D724C"/>
    <w:pPr>
      <w:numPr>
        <w:numId w:val="36"/>
      </w:numPr>
    </w:pPr>
    <w:rPr>
      <w:rFonts w:ascii="Consolas" w:hAnsi="Consolas"/>
    </w:rPr>
  </w:style>
  <w:style w:type="character" w:customStyle="1" w:styleId="Style1Car">
    <w:name w:val="Style1 Car"/>
    <w:link w:val="Style1"/>
    <w:rsid w:val="008D724C"/>
    <w:rPr>
      <w:rFonts w:ascii="Consolas" w:hAnsi="Consolas"/>
      <w:sz w:val="24"/>
      <w:lang w:val="en-US"/>
    </w:rPr>
  </w:style>
  <w:style w:type="paragraph" w:styleId="Ttulo">
    <w:name w:val="Title"/>
    <w:basedOn w:val="Normal"/>
    <w:next w:val="Normal"/>
    <w:link w:val="TtuloChar"/>
    <w:uiPriority w:val="10"/>
    <w:qFormat/>
    <w:rsid w:val="00DD50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5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basedOn w:val="PargrafodaLista"/>
    <w:uiPriority w:val="1"/>
    <w:qFormat/>
    <w:rsid w:val="008D724C"/>
    <w:pPr>
      <w:numPr>
        <w:numId w:val="35"/>
      </w:numPr>
    </w:pPr>
    <w:rPr>
      <w:b/>
      <w:sz w:val="32"/>
    </w:rPr>
  </w:style>
  <w:style w:type="character" w:styleId="Hyperlink">
    <w:name w:val="Hyperlink"/>
    <w:basedOn w:val="Fontepargpadro"/>
    <w:uiPriority w:val="99"/>
    <w:unhideWhenUsed/>
    <w:rsid w:val="0088757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7578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6E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6E73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4DAD"/>
    <w:pPr>
      <w:spacing w:after="40"/>
    </w:pPr>
    <w:rPr>
      <w:b/>
      <w:sz w:val="28"/>
      <w:lang w:eastAsia="fr-FR"/>
    </w:rPr>
  </w:style>
  <w:style w:type="character" w:customStyle="1" w:styleId="SubttuloChar">
    <w:name w:val="Subtítulo Char"/>
    <w:basedOn w:val="Fontepargpadro"/>
    <w:link w:val="Subttulo"/>
    <w:uiPriority w:val="11"/>
    <w:rsid w:val="00214DAD"/>
    <w:rPr>
      <w:b/>
      <w:sz w:val="28"/>
      <w:lang w:val="en-US" w:eastAsia="fr-FR"/>
    </w:rPr>
  </w:style>
  <w:style w:type="character" w:styleId="nfaseSutil">
    <w:name w:val="Subtle Emphasis"/>
    <w:uiPriority w:val="19"/>
    <w:qFormat/>
    <w:rsid w:val="002B0E6A"/>
    <w:rPr>
      <w:rFonts w:ascii="Consolas" w:hAnsi="Consolas"/>
    </w:rPr>
  </w:style>
  <w:style w:type="table" w:styleId="Tabelacomgrade">
    <w:name w:val="Table Grid"/>
    <w:basedOn w:val="Tabelanormal"/>
    <w:uiPriority w:val="39"/>
    <w:rsid w:val="00BA4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2B0E6A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rsid w:val="00A306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66769D"/>
    <w:rPr>
      <w:color w:val="954F72" w:themeColor="followedHyperlink"/>
      <w:u w:val="single"/>
    </w:rPr>
  </w:style>
  <w:style w:type="table" w:customStyle="1" w:styleId="Tabelacomgrade1">
    <w:name w:val="Tabela com grade1"/>
    <w:basedOn w:val="Tabelanormal"/>
    <w:next w:val="Tabelacomgrade"/>
    <w:uiPriority w:val="39"/>
    <w:rsid w:val="00B272A0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2</Pages>
  <Words>261</Words>
  <Characters>1410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KPMG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Chadad, Gambo</dc:creator>
  <cp:keywords/>
  <dc:description/>
  <cp:lastModifiedBy>Fernando Henrique Fernandes</cp:lastModifiedBy>
  <cp:revision>99</cp:revision>
  <dcterms:created xsi:type="dcterms:W3CDTF">2019-03-08T14:51:00Z</dcterms:created>
  <dcterms:modified xsi:type="dcterms:W3CDTF">2019-04-08T01:53:00Z</dcterms:modified>
</cp:coreProperties>
</file>