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28950085"/>
        <w:docPartObj>
          <w:docPartGallery w:val="Cover Pages"/>
          <w:docPartUnique/>
        </w:docPartObj>
      </w:sdtPr>
      <w:sdtEndPr/>
      <w:sdtContent>
        <w:p w14:paraId="5C2E0A06" w14:textId="77777777" w:rsidR="00FB29A0" w:rsidRDefault="00FB29A0">
          <w:r>
            <w:rPr>
              <w:noProof/>
            </w:rPr>
            <mc:AlternateContent>
              <mc:Choice Requires="wpg">
                <w:drawing>
                  <wp:anchor distT="0" distB="0" distL="114300" distR="114300" simplePos="0" relativeHeight="251662336" behindDoc="0" locked="0" layoutInCell="1" allowOverlap="1" wp14:anchorId="595E78C3" wp14:editId="184BAB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58B1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D437905" w14:textId="77777777" w:rsidR="00FB29A0" w:rsidRDefault="00FB29A0">
          <w:r>
            <w:rPr>
              <w:noProof/>
            </w:rPr>
            <mc:AlternateContent>
              <mc:Choice Requires="wps">
                <w:drawing>
                  <wp:anchor distT="0" distB="0" distL="114300" distR="114300" simplePos="0" relativeHeight="251659264" behindDoc="0" locked="0" layoutInCell="1" allowOverlap="1" wp14:anchorId="29F0E61C" wp14:editId="19B880D6">
                    <wp:simplePos x="0" y="0"/>
                    <wp:positionH relativeFrom="margin">
                      <wp:align>center</wp:align>
                    </wp:positionH>
                    <wp:positionV relativeFrom="page">
                      <wp:posOffset>1901099</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007F5" w14:textId="77777777" w:rsidR="00FB29A0" w:rsidRDefault="0049767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29A0">
                                      <w:rPr>
                                        <w:caps/>
                                        <w:color w:val="5B9BD5" w:themeColor="accent1"/>
                                        <w:sz w:val="64"/>
                                        <w:szCs w:val="64"/>
                                      </w:rPr>
                                      <w:t>Evolución del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0DEC1D" w14:textId="77777777" w:rsidR="00FB29A0" w:rsidRDefault="00FB29A0">
                                    <w:pPr>
                                      <w:jc w:val="right"/>
                                      <w:rPr>
                                        <w:smallCaps/>
                                        <w:color w:val="404040" w:themeColor="text1" w:themeTint="BF"/>
                                        <w:sz w:val="36"/>
                                        <w:szCs w:val="36"/>
                                      </w:rPr>
                                    </w:pPr>
                                    <w:r>
                                      <w:rPr>
                                        <w:color w:val="404040" w:themeColor="text1" w:themeTint="BF"/>
                                        <w:sz w:val="36"/>
                                        <w:szCs w:val="36"/>
                                      </w:rPr>
                                      <w:t>Asignatura: Ampliación Ingeniería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9F0E61C" id="_x0000_t202" coordsize="21600,21600" o:spt="202" path="m,l,21600r21600,l21600,xe">
                    <v:stroke joinstyle="miter"/>
                    <v:path gradientshapeok="t" o:connecttype="rect"/>
                  </v:shapetype>
                  <v:shape id="Cuadro de texto 154" o:spid="_x0000_s1026" type="#_x0000_t202" style="position:absolute;margin-left:0;margin-top:149.7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" filled="f" stroked="f" strokeweight=".5pt">
                    <v:textbox inset="126pt,0,54pt,0">
                      <w:txbxContent>
                        <w:p w14:paraId="0D1007F5" w14:textId="77777777" w:rsidR="00FB29A0" w:rsidRDefault="0049767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29A0">
                                <w:rPr>
                                  <w:caps/>
                                  <w:color w:val="5B9BD5" w:themeColor="accent1"/>
                                  <w:sz w:val="64"/>
                                  <w:szCs w:val="64"/>
                                </w:rPr>
                                <w:t>Evolución del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0DEC1D" w14:textId="77777777" w:rsidR="00FB29A0" w:rsidRDefault="00FB29A0">
                              <w:pPr>
                                <w:jc w:val="right"/>
                                <w:rPr>
                                  <w:smallCaps/>
                                  <w:color w:val="404040" w:themeColor="text1" w:themeTint="BF"/>
                                  <w:sz w:val="36"/>
                                  <w:szCs w:val="36"/>
                                </w:rPr>
                              </w:pPr>
                              <w:r>
                                <w:rPr>
                                  <w:color w:val="404040" w:themeColor="text1" w:themeTint="BF"/>
                                  <w:sz w:val="36"/>
                                  <w:szCs w:val="36"/>
                                </w:rPr>
                                <w:t>Asignatura: Ampliación Ingeniería del Software.</w:t>
                              </w:r>
                            </w:p>
                          </w:sdtContent>
                        </w:sdt>
                      </w:txbxContent>
                    </v:textbox>
                    <w10:wrap type="square"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56336237" wp14:editId="0C4BB4F8">
                    <wp:simplePos x="0" y="0"/>
                    <wp:positionH relativeFrom="margin">
                      <wp:align>right</wp:align>
                    </wp:positionH>
                    <wp:positionV relativeFrom="paragraph">
                      <wp:posOffset>6500171</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158F5A8" w14:textId="77777777" w:rsidR="00FB29A0" w:rsidRDefault="00FB29A0">
                                <w:r>
                                  <w:t>Javier Montes Hermosilla</w:t>
                                </w:r>
                              </w:p>
                              <w:p w14:paraId="2CD50BFE" w14:textId="77777777" w:rsidR="00FB29A0" w:rsidRDefault="00FB29A0">
                                <w:r>
                                  <w:t>Daniel Rodríguez Borreguero</w:t>
                                </w:r>
                              </w:p>
                              <w:p w14:paraId="0439E093" w14:textId="77777777" w:rsidR="00FB29A0" w:rsidRDefault="00FB29A0">
                                <w:r>
                                  <w:t>Celia Rodríguez Mata</w:t>
                                </w:r>
                              </w:p>
                              <w:p w14:paraId="3B691DF3" w14:textId="77777777" w:rsidR="00FB29A0" w:rsidRDefault="00FB29A0">
                                <w:r>
                                  <w:t>Alberto Millán Roldan Sierra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336237" id="Cuadro de texto 2" o:spid="_x0000_s1027" type="#_x0000_t202" style="position:absolute;margin-left:134.7pt;margin-top:511.8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" strokecolor="white [3212]">
                    <v:textbox style="mso-fit-shape-to-text:t">
                      <w:txbxContent>
                        <w:p w14:paraId="6158F5A8" w14:textId="77777777" w:rsidR="00FB29A0" w:rsidRDefault="00FB29A0">
                          <w:r>
                            <w:t>Javier Montes Hermosilla</w:t>
                          </w:r>
                        </w:p>
                        <w:p w14:paraId="2CD50BFE" w14:textId="77777777" w:rsidR="00FB29A0" w:rsidRDefault="00FB29A0">
                          <w:r>
                            <w:t>Daniel Rodríguez Borreguero</w:t>
                          </w:r>
                        </w:p>
                        <w:p w14:paraId="0439E093" w14:textId="77777777" w:rsidR="00FB29A0" w:rsidRDefault="00FB29A0">
                          <w:r>
                            <w:t>Celia Rodríguez Mata</w:t>
                          </w:r>
                        </w:p>
                        <w:p w14:paraId="3B691DF3" w14:textId="77777777" w:rsidR="00FB29A0" w:rsidRDefault="00FB29A0">
                          <w:r>
                            <w:t>Alberto Millán Roldan Sierra</w:t>
                          </w:r>
                        </w:p>
                      </w:txbxContent>
                    </v:textbox>
                    <w10:wrap type="square" anchorx="margin"/>
                  </v:shape>
                </w:pict>
              </mc:Fallback>
            </mc:AlternateContent>
          </w:r>
          <w:r>
            <w:br w:type="page"/>
          </w:r>
        </w:p>
      </w:sdtContent>
    </w:sdt>
    <w:p w14:paraId="1397F068" w14:textId="5A5150C4" w:rsidR="004F6587" w:rsidRDefault="004F6587" w:rsidP="00675307">
      <w:pPr>
        <w:jc w:val="center"/>
        <w:rPr>
          <w:b/>
          <w:bCs/>
          <w:sz w:val="36"/>
          <w:szCs w:val="36"/>
          <w:u w:val="single"/>
        </w:rPr>
      </w:pPr>
      <w:r w:rsidRPr="00BB45CE">
        <w:rPr>
          <w:b/>
          <w:bCs/>
          <w:sz w:val="36"/>
          <w:szCs w:val="36"/>
          <w:u w:val="single"/>
        </w:rPr>
        <w:lastRenderedPageBreak/>
        <w:t>Í</w:t>
      </w:r>
      <w:r w:rsidR="00675307" w:rsidRPr="00BB45CE">
        <w:rPr>
          <w:b/>
          <w:bCs/>
          <w:sz w:val="36"/>
          <w:szCs w:val="36"/>
          <w:u w:val="single"/>
        </w:rPr>
        <w:t>ndice</w:t>
      </w:r>
    </w:p>
    <w:p w14:paraId="5013C7DC" w14:textId="77777777" w:rsidR="005F4BE5" w:rsidRPr="00BB45CE" w:rsidRDefault="005F4BE5" w:rsidP="00675307">
      <w:pPr>
        <w:jc w:val="center"/>
        <w:rPr>
          <w:b/>
          <w:bCs/>
          <w:sz w:val="32"/>
          <w:szCs w:val="32"/>
          <w:u w:val="single"/>
        </w:rPr>
      </w:pPr>
    </w:p>
    <w:p w14:paraId="261CEAF9" w14:textId="359BA4AA" w:rsidR="00D25DC7" w:rsidRPr="00BB45CE" w:rsidRDefault="00444FF7">
      <w:pPr>
        <w:rPr>
          <w:b/>
          <w:bCs/>
          <w:sz w:val="28"/>
          <w:szCs w:val="28"/>
        </w:rPr>
      </w:pPr>
      <w:r w:rsidRPr="00BB45CE">
        <w:rPr>
          <w:b/>
          <w:bCs/>
          <w:sz w:val="28"/>
          <w:szCs w:val="28"/>
        </w:rPr>
        <w:t>Actividades</w:t>
      </w:r>
      <w:r w:rsidR="00F03D11" w:rsidRPr="00BB45CE">
        <w:rPr>
          <w:b/>
          <w:bCs/>
          <w:sz w:val="28"/>
          <w:szCs w:val="28"/>
        </w:rPr>
        <w:t xml:space="preserve"> de requisitos.</w:t>
      </w:r>
    </w:p>
    <w:p w14:paraId="2F08CD73" w14:textId="26542294" w:rsidR="00997841" w:rsidRDefault="00997841">
      <w:r w:rsidRPr="00BB45CE">
        <w:t>-Diagrama de casos de uso.</w:t>
      </w:r>
    </w:p>
    <w:p w14:paraId="04BF56D2" w14:textId="56CE8BA4" w:rsidR="005F4BE5" w:rsidRPr="00675307" w:rsidRDefault="005F4BE5">
      <w:pPr>
        <w:rPr>
          <w:sz w:val="28"/>
          <w:szCs w:val="28"/>
        </w:rPr>
      </w:pPr>
      <w:r>
        <w:t>-Explicación.</w:t>
      </w:r>
    </w:p>
    <w:p w14:paraId="008A9B8E" w14:textId="0C348E8B" w:rsidR="00F03D11" w:rsidRPr="00BB45CE" w:rsidRDefault="00F03D11">
      <w:pPr>
        <w:rPr>
          <w:b/>
          <w:bCs/>
          <w:sz w:val="28"/>
          <w:szCs w:val="28"/>
        </w:rPr>
      </w:pPr>
      <w:r w:rsidRPr="00BB45CE">
        <w:rPr>
          <w:b/>
          <w:bCs/>
          <w:sz w:val="28"/>
          <w:szCs w:val="28"/>
        </w:rPr>
        <w:t>Análisis</w:t>
      </w:r>
      <w:r w:rsidR="00BB45CE">
        <w:rPr>
          <w:b/>
          <w:bCs/>
          <w:sz w:val="28"/>
          <w:szCs w:val="28"/>
        </w:rPr>
        <w:t>.</w:t>
      </w:r>
    </w:p>
    <w:p w14:paraId="5743E874" w14:textId="6214C654" w:rsidR="00997841" w:rsidRDefault="00997841">
      <w:r w:rsidRPr="00BB45CE">
        <w:t>-Diagrama de clases de análisis.</w:t>
      </w:r>
    </w:p>
    <w:p w14:paraId="52097CB3" w14:textId="43C5D03C" w:rsidR="005F4BE5" w:rsidRDefault="005F4BE5">
      <w:r>
        <w:t>-Explicación.</w:t>
      </w:r>
    </w:p>
    <w:p w14:paraId="16D2695D" w14:textId="1A958645" w:rsidR="00B1151E" w:rsidRPr="00BB45CE" w:rsidRDefault="00B1151E">
      <w:r>
        <w:t>-Listado de atributos.</w:t>
      </w:r>
    </w:p>
    <w:p w14:paraId="629BB70D" w14:textId="600D157D" w:rsidR="00F03D11" w:rsidRPr="00BB45CE" w:rsidRDefault="00F03D11">
      <w:pPr>
        <w:rPr>
          <w:b/>
          <w:bCs/>
          <w:sz w:val="28"/>
          <w:szCs w:val="28"/>
        </w:rPr>
      </w:pPr>
      <w:r w:rsidRPr="00BB45CE">
        <w:rPr>
          <w:b/>
          <w:bCs/>
          <w:sz w:val="28"/>
          <w:szCs w:val="28"/>
        </w:rPr>
        <w:t>Diseño:</w:t>
      </w:r>
    </w:p>
    <w:p w14:paraId="70FE441C" w14:textId="4C23570B" w:rsidR="00D25DC7" w:rsidRDefault="00997841">
      <w:r w:rsidRPr="00BB45CE">
        <w:t>-</w:t>
      </w:r>
      <w:r w:rsidR="000C7F77" w:rsidRPr="00BB45CE">
        <w:t>Di</w:t>
      </w:r>
      <w:r w:rsidR="00F620AE" w:rsidRPr="00BB45CE">
        <w:t>agr</w:t>
      </w:r>
      <w:r w:rsidR="00E1280F" w:rsidRPr="00BB45CE">
        <w:t>ama de clases de diseño.</w:t>
      </w:r>
    </w:p>
    <w:p w14:paraId="02CF0D80" w14:textId="5C45AC6F" w:rsidR="005F4BE5" w:rsidRDefault="005F4BE5">
      <w:r>
        <w:t>-Explicación.</w:t>
      </w:r>
    </w:p>
    <w:p w14:paraId="6DAB34EA" w14:textId="5C19DF08" w:rsidR="00BB45CE" w:rsidRDefault="00BB45CE"/>
    <w:p w14:paraId="678E10A4" w14:textId="50216282" w:rsidR="00BB45CE" w:rsidRDefault="00BB45CE"/>
    <w:p w14:paraId="2BCCE387" w14:textId="6E4184C3" w:rsidR="00BB45CE" w:rsidRDefault="00BB45CE"/>
    <w:p w14:paraId="628F1B0F" w14:textId="270DEFC8" w:rsidR="00BB45CE" w:rsidRDefault="00BB45CE"/>
    <w:p w14:paraId="5CB4A39F" w14:textId="18F5EE0B" w:rsidR="00BB45CE" w:rsidRDefault="00BB45CE"/>
    <w:p w14:paraId="2DB9E953" w14:textId="5038DA03" w:rsidR="00BB45CE" w:rsidRDefault="00BB45CE"/>
    <w:p w14:paraId="30107C28" w14:textId="0377E6EC" w:rsidR="00BB45CE" w:rsidRDefault="00BB45CE"/>
    <w:p w14:paraId="29E29DCA" w14:textId="75CC0EBE" w:rsidR="00BB45CE" w:rsidRDefault="00BB45CE"/>
    <w:p w14:paraId="305E905A" w14:textId="36D493F4" w:rsidR="00BB45CE" w:rsidRDefault="00BB45CE"/>
    <w:p w14:paraId="143CC784" w14:textId="7ABEDE8D" w:rsidR="00BB45CE" w:rsidRDefault="00BB45CE"/>
    <w:p w14:paraId="076CD1FE" w14:textId="74C0C008" w:rsidR="00BB45CE" w:rsidRDefault="00BB45CE"/>
    <w:p w14:paraId="2193ED0B" w14:textId="42F97578" w:rsidR="00BB45CE" w:rsidRDefault="00BB45CE"/>
    <w:p w14:paraId="771C5874" w14:textId="157A4E82" w:rsidR="00BB45CE" w:rsidRDefault="00BB45CE">
      <w:pPr>
        <w:rPr>
          <w:sz w:val="28"/>
          <w:szCs w:val="28"/>
        </w:rPr>
      </w:pPr>
    </w:p>
    <w:p w14:paraId="10228827" w14:textId="17CDF91E" w:rsidR="00BB45CE" w:rsidRDefault="00BB45CE">
      <w:pPr>
        <w:rPr>
          <w:sz w:val="28"/>
          <w:szCs w:val="28"/>
        </w:rPr>
      </w:pPr>
    </w:p>
    <w:p w14:paraId="53DAA92C" w14:textId="0698DC72" w:rsidR="00BB45CE" w:rsidRDefault="00BB45CE">
      <w:pPr>
        <w:rPr>
          <w:sz w:val="28"/>
          <w:szCs w:val="28"/>
        </w:rPr>
      </w:pPr>
    </w:p>
    <w:p w14:paraId="314DC4A0" w14:textId="0F7D0558" w:rsidR="00BB45CE" w:rsidRDefault="00BB45CE">
      <w:pPr>
        <w:rPr>
          <w:sz w:val="28"/>
          <w:szCs w:val="28"/>
        </w:rPr>
      </w:pPr>
    </w:p>
    <w:p w14:paraId="4A42C4EE" w14:textId="7E89AEA1" w:rsidR="00BB45CE" w:rsidRDefault="00BB45CE">
      <w:pPr>
        <w:rPr>
          <w:sz w:val="28"/>
          <w:szCs w:val="28"/>
        </w:rPr>
      </w:pPr>
    </w:p>
    <w:p w14:paraId="129670FD" w14:textId="097E8EE2" w:rsidR="00BB45CE" w:rsidRDefault="00BB45CE">
      <w:pPr>
        <w:rPr>
          <w:sz w:val="28"/>
          <w:szCs w:val="28"/>
        </w:rPr>
      </w:pPr>
    </w:p>
    <w:p w14:paraId="573C17FE" w14:textId="77777777" w:rsidR="00BB45CE" w:rsidRPr="00675307" w:rsidRDefault="00BB45CE">
      <w:pPr>
        <w:rPr>
          <w:sz w:val="28"/>
          <w:szCs w:val="28"/>
        </w:rPr>
      </w:pPr>
    </w:p>
    <w:p w14:paraId="1652AAF0" w14:textId="56F1F7F2" w:rsidR="000558E4" w:rsidRDefault="00BB45CE">
      <w:pPr>
        <w:rPr>
          <w:b/>
          <w:bCs/>
          <w:sz w:val="28"/>
          <w:szCs w:val="28"/>
        </w:rPr>
      </w:pPr>
      <w:r w:rsidRPr="00BB45CE">
        <w:rPr>
          <w:b/>
          <w:bCs/>
          <w:sz w:val="28"/>
          <w:szCs w:val="28"/>
        </w:rPr>
        <w:t>Actividades de requisitos.</w:t>
      </w:r>
    </w:p>
    <w:p w14:paraId="1BC1F30E" w14:textId="77777777" w:rsidR="00AA23AE" w:rsidRPr="00BB45CE" w:rsidRDefault="00AA23AE">
      <w:pPr>
        <w:rPr>
          <w:b/>
          <w:bCs/>
          <w:sz w:val="28"/>
          <w:szCs w:val="28"/>
        </w:rPr>
      </w:pPr>
    </w:p>
    <w:p w14:paraId="6D986907" w14:textId="48B35336" w:rsidR="00AA23AE" w:rsidRPr="0084781D" w:rsidRDefault="00AA23AE">
      <w:pPr>
        <w:rPr>
          <w:b/>
          <w:bCs/>
        </w:rPr>
      </w:pPr>
      <w:r w:rsidRPr="0084781D">
        <w:rPr>
          <w:b/>
          <w:bCs/>
        </w:rPr>
        <w:t>-</w:t>
      </w:r>
      <w:r w:rsidR="005856E5" w:rsidRPr="0084781D">
        <w:rPr>
          <w:b/>
          <w:bCs/>
        </w:rPr>
        <w:t>Diagrama casos de uso.</w:t>
      </w:r>
    </w:p>
    <w:p w14:paraId="43303E7D" w14:textId="228C2CC4" w:rsidR="005856E5" w:rsidRDefault="00D505AA" w:rsidP="00471125">
      <w:r>
        <w:rPr>
          <w:noProof/>
        </w:rPr>
        <w:drawing>
          <wp:anchor distT="0" distB="0" distL="114300" distR="114300" simplePos="0" relativeHeight="251665408" behindDoc="0" locked="0" layoutInCell="1" allowOverlap="1" wp14:anchorId="4512E442" wp14:editId="4B18728C">
            <wp:simplePos x="0" y="0"/>
            <wp:positionH relativeFrom="margin">
              <wp:align>center</wp:align>
            </wp:positionH>
            <wp:positionV relativeFrom="paragraph">
              <wp:posOffset>142875</wp:posOffset>
            </wp:positionV>
            <wp:extent cx="3604260" cy="2615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2615565"/>
                    </a:xfrm>
                    <a:prstGeom prst="rect">
                      <a:avLst/>
                    </a:prstGeom>
                    <a:noFill/>
                    <a:ln>
                      <a:noFill/>
                    </a:ln>
                  </pic:spPr>
                </pic:pic>
              </a:graphicData>
            </a:graphic>
          </wp:anchor>
        </w:drawing>
      </w:r>
      <w:r w:rsidR="00471125">
        <w:br w:type="textWrapping" w:clear="all"/>
      </w:r>
    </w:p>
    <w:p w14:paraId="27E4C0D7" w14:textId="77777777" w:rsidR="00AA23AE" w:rsidRPr="0084781D" w:rsidRDefault="00AA23AE" w:rsidP="00596903">
      <w:pPr>
        <w:jc w:val="both"/>
        <w:rPr>
          <w:b/>
          <w:bCs/>
        </w:rPr>
      </w:pPr>
    </w:p>
    <w:p w14:paraId="204D79C4" w14:textId="3298D197" w:rsidR="00675307" w:rsidRDefault="00AA23AE" w:rsidP="00596903">
      <w:pPr>
        <w:jc w:val="both"/>
      </w:pPr>
      <w:r w:rsidRPr="0084781D">
        <w:rPr>
          <w:b/>
          <w:bCs/>
        </w:rPr>
        <w:t>-</w:t>
      </w:r>
      <w:r w:rsidR="00BB45CE" w:rsidRPr="0084781D">
        <w:rPr>
          <w:b/>
          <w:bCs/>
        </w:rPr>
        <w:t>Explicación:</w:t>
      </w:r>
      <w:r>
        <w:t xml:space="preserve"> </w:t>
      </w:r>
      <w:r w:rsidR="00EB5552">
        <w:t>Se ha</w:t>
      </w:r>
      <w:r w:rsidR="00046C79">
        <w:t xml:space="preserve"> creado el nuevo caso de uso consultar </w:t>
      </w:r>
      <w:r w:rsidR="005E1A73">
        <w:t>estadísticas</w:t>
      </w:r>
      <w:r w:rsidR="00AA494E">
        <w:t xml:space="preserve"> </w:t>
      </w:r>
      <w:r w:rsidR="009B052F">
        <w:t>que</w:t>
      </w:r>
      <w:r w:rsidR="00904CE9">
        <w:t xml:space="preserve"> recoge la nueva funcionalidad que se quiere implementar en la app. Este caso de uso </w:t>
      </w:r>
      <w:r w:rsidR="00596903">
        <w:t>será</w:t>
      </w:r>
      <w:r w:rsidR="00840FDE">
        <w:t xml:space="preserve"> accesible para el jugador </w:t>
      </w:r>
      <w:r w:rsidR="00596903">
        <w:t>a través del menú principal, que le dará la opción de jugar o de consultar las estadísticas. Además, también tenemos que modificar el caso de uso ya existente jugar, ya que, ahora, cuando el jugador finaliza una partida, automáticamente se mostrara por pantalla el html con las estadísticas totales de la App.</w:t>
      </w:r>
      <w:r w:rsidR="00B52C4D">
        <w:t xml:space="preserve"> Se considera actor al jugador exclusivamente porque, además de ser iniciador, los cambios realizados en el servidor para añadir las nuevas funcionalidades se harán en el servidor</w:t>
      </w:r>
      <w:r w:rsidR="00F77F91">
        <w:t>, por lo que este no es actor.</w:t>
      </w:r>
      <w:r w:rsidR="00B52C4D">
        <w:t xml:space="preserve"> </w:t>
      </w:r>
    </w:p>
    <w:p w14:paraId="2A0AAC31" w14:textId="6D6D940F" w:rsidR="00AA23AE" w:rsidRDefault="00AA23AE"/>
    <w:p w14:paraId="1FD5EBAE" w14:textId="6CBF2FBA" w:rsidR="00B52C4D" w:rsidRDefault="00B52C4D"/>
    <w:p w14:paraId="7D96D147" w14:textId="1DE7816A" w:rsidR="00B52C4D" w:rsidRDefault="00B52C4D"/>
    <w:p w14:paraId="555C7348" w14:textId="56BF7EB3" w:rsidR="00B52C4D" w:rsidRDefault="00B52C4D"/>
    <w:p w14:paraId="0B6C884D" w14:textId="5DB59B55" w:rsidR="00B52C4D" w:rsidRDefault="00B52C4D"/>
    <w:p w14:paraId="1B14EFE9" w14:textId="0D4483EE" w:rsidR="00B52C4D" w:rsidRDefault="00B52C4D"/>
    <w:p w14:paraId="1C0C22E2" w14:textId="51D6981A" w:rsidR="00B52C4D" w:rsidRDefault="00B52C4D"/>
    <w:p w14:paraId="30960C6A" w14:textId="77777777" w:rsidR="00CD2DED" w:rsidRDefault="00CD2DED"/>
    <w:p w14:paraId="2835FA1C" w14:textId="6893B052" w:rsidR="00B52C4D" w:rsidRDefault="00B52C4D"/>
    <w:p w14:paraId="26DEB0D0" w14:textId="18584FB8" w:rsidR="00B52C4D" w:rsidRDefault="00B52C4D" w:rsidP="00B52C4D">
      <w:pPr>
        <w:rPr>
          <w:b/>
          <w:bCs/>
          <w:sz w:val="28"/>
          <w:szCs w:val="28"/>
        </w:rPr>
      </w:pPr>
      <w:r w:rsidRPr="00BB45CE">
        <w:rPr>
          <w:b/>
          <w:bCs/>
          <w:sz w:val="28"/>
          <w:szCs w:val="28"/>
        </w:rPr>
        <w:t>Análisis</w:t>
      </w:r>
      <w:r>
        <w:rPr>
          <w:b/>
          <w:bCs/>
          <w:sz w:val="28"/>
          <w:szCs w:val="28"/>
        </w:rPr>
        <w:t>.</w:t>
      </w:r>
    </w:p>
    <w:p w14:paraId="0EF6F4FA" w14:textId="77777777" w:rsidR="00734934" w:rsidRPr="00BB45CE" w:rsidRDefault="00734934" w:rsidP="00B52C4D">
      <w:pPr>
        <w:rPr>
          <w:b/>
          <w:bCs/>
          <w:sz w:val="28"/>
          <w:szCs w:val="28"/>
        </w:rPr>
      </w:pPr>
    </w:p>
    <w:p w14:paraId="4831E12C" w14:textId="0F01F37C" w:rsidR="00B52C4D" w:rsidRPr="008C6A31" w:rsidRDefault="00B52C4D" w:rsidP="00B52C4D">
      <w:pPr>
        <w:rPr>
          <w:b/>
          <w:bCs/>
        </w:rPr>
      </w:pPr>
      <w:r w:rsidRPr="008C6A31">
        <w:rPr>
          <w:b/>
          <w:bCs/>
        </w:rPr>
        <w:t>-Diagrama de clases de análisis.</w:t>
      </w:r>
    </w:p>
    <w:p w14:paraId="58E695F7" w14:textId="2D02A9FE" w:rsidR="00820ECA" w:rsidRDefault="00820ECA" w:rsidP="00820ECA">
      <w:pPr>
        <w:jc w:val="center"/>
      </w:pPr>
      <w:r>
        <w:rPr>
          <w:noProof/>
        </w:rPr>
        <w:drawing>
          <wp:inline distT="0" distB="0" distL="0" distR="0" wp14:anchorId="61E3AAA7" wp14:editId="01C1F7C4">
            <wp:extent cx="5400040" cy="2303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03780"/>
                    </a:xfrm>
                    <a:prstGeom prst="rect">
                      <a:avLst/>
                    </a:prstGeom>
                    <a:noFill/>
                    <a:ln>
                      <a:noFill/>
                    </a:ln>
                  </pic:spPr>
                </pic:pic>
              </a:graphicData>
            </a:graphic>
          </wp:inline>
        </w:drawing>
      </w:r>
    </w:p>
    <w:p w14:paraId="3C982502" w14:textId="495578B5" w:rsidR="00B52C4D" w:rsidRDefault="00B52C4D" w:rsidP="0050148C">
      <w:pPr>
        <w:jc w:val="both"/>
      </w:pPr>
      <w:r w:rsidRPr="008C6A31">
        <w:rPr>
          <w:b/>
          <w:bCs/>
        </w:rPr>
        <w:t>-Explicación</w:t>
      </w:r>
      <w:r w:rsidR="008C1489" w:rsidRPr="008C6A31">
        <w:rPr>
          <w:b/>
          <w:bCs/>
        </w:rPr>
        <w:t>:</w:t>
      </w:r>
      <w:r w:rsidR="00716273">
        <w:t xml:space="preserve"> </w:t>
      </w:r>
      <w:r w:rsidR="008D2460">
        <w:t>Todo actor tiene su interfaz, en este caso IU: Jugador y a través de esa interfaz el jugador puede acceder a las clases de control consultar estadísticas o jugar, que harán uso de la entidad estadísticas, estructura de datos en el servidor en la cual se almacenan los datos de las partidas jugadas y las partidas ganadas.</w:t>
      </w:r>
    </w:p>
    <w:p w14:paraId="04E02B02" w14:textId="2F862912" w:rsidR="00B52C4D" w:rsidRPr="008B5763" w:rsidRDefault="00701E72" w:rsidP="008B5763">
      <w:pPr>
        <w:jc w:val="both"/>
        <w:rPr>
          <w:b/>
          <w:bCs/>
        </w:rPr>
      </w:pPr>
      <w:r>
        <w:rPr>
          <w:noProof/>
        </w:rPr>
        <w:drawing>
          <wp:anchor distT="0" distB="0" distL="114300" distR="114300" simplePos="0" relativeHeight="251668480" behindDoc="0" locked="0" layoutInCell="1" allowOverlap="1" wp14:anchorId="25BB5C17" wp14:editId="36519A1A">
            <wp:simplePos x="0" y="0"/>
            <wp:positionH relativeFrom="margin">
              <wp:align>center</wp:align>
            </wp:positionH>
            <wp:positionV relativeFrom="paragraph">
              <wp:posOffset>307699</wp:posOffset>
            </wp:positionV>
            <wp:extent cx="6898263" cy="1391478"/>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8162" b="29755"/>
                    <a:stretch/>
                  </pic:blipFill>
                  <pic:spPr bwMode="auto">
                    <a:xfrm>
                      <a:off x="0" y="0"/>
                      <a:ext cx="6898263" cy="1391478"/>
                    </a:xfrm>
                    <a:prstGeom prst="rect">
                      <a:avLst/>
                    </a:prstGeom>
                    <a:noFill/>
                    <a:ln>
                      <a:noFill/>
                    </a:ln>
                    <a:extLst>
                      <a:ext uri="{53640926-AAD7-44D8-BBD7-CCE9431645EC}">
                        <a14:shadowObscured xmlns:a14="http://schemas.microsoft.com/office/drawing/2010/main"/>
                      </a:ext>
                    </a:extLst>
                  </pic:spPr>
                </pic:pic>
              </a:graphicData>
            </a:graphic>
          </wp:anchor>
        </w:drawing>
      </w:r>
      <w:r w:rsidR="00B27CE9" w:rsidRPr="008C6A31">
        <w:rPr>
          <w:b/>
          <w:bCs/>
        </w:rPr>
        <w:t>-Ejemplo</w:t>
      </w:r>
      <w:r w:rsidR="00D61F5A" w:rsidRPr="008C6A31">
        <w:rPr>
          <w:b/>
          <w:bCs/>
        </w:rPr>
        <w:t xml:space="preserve"> </w:t>
      </w:r>
      <w:r w:rsidR="00275B9D" w:rsidRPr="008C6A31">
        <w:rPr>
          <w:b/>
          <w:bCs/>
        </w:rPr>
        <w:t>listado estadísticas con atributos.</w:t>
      </w:r>
    </w:p>
    <w:p w14:paraId="7D1D8B93" w14:textId="6FF96D85" w:rsidR="00E913D3" w:rsidRPr="00DA50AD" w:rsidRDefault="00701E72" w:rsidP="00E73C70">
      <w:pPr>
        <w:jc w:val="both"/>
      </w:pPr>
      <w:r w:rsidRPr="00DA50AD">
        <w:rPr>
          <w:b/>
          <w:bCs/>
        </w:rPr>
        <w:t>Expl</w:t>
      </w:r>
      <w:r w:rsidR="008B5763" w:rsidRPr="00DA50AD">
        <w:rPr>
          <w:b/>
          <w:bCs/>
        </w:rPr>
        <w:t>icaci</w:t>
      </w:r>
      <w:r w:rsidR="004854CB">
        <w:rPr>
          <w:b/>
          <w:bCs/>
        </w:rPr>
        <w:t>ó</w:t>
      </w:r>
      <w:r w:rsidR="008B5763" w:rsidRPr="00DA50AD">
        <w:rPr>
          <w:b/>
          <w:bCs/>
        </w:rPr>
        <w:t>n:</w:t>
      </w:r>
      <w:r w:rsidR="00DA50AD">
        <w:rPr>
          <w:b/>
          <w:bCs/>
        </w:rPr>
        <w:t xml:space="preserve"> </w:t>
      </w:r>
      <w:r w:rsidR="00DA50AD">
        <w:t>Esta es la representación de nuestro ArrayList&lt;Estad</w:t>
      </w:r>
      <w:r w:rsidR="00E73C70">
        <w:t>í</w:t>
      </w:r>
      <w:r w:rsidR="00DA50AD">
        <w:t xml:space="preserve">stica&gt; la cual almacena los datos </w:t>
      </w:r>
      <w:r w:rsidR="005876F4">
        <w:t>en un</w:t>
      </w:r>
      <w:r w:rsidR="00850793">
        <w:t xml:space="preserve">a entidad </w:t>
      </w:r>
      <w:r w:rsidR="006F335F">
        <w:t xml:space="preserve">Estadísticas, que se actualiza al acabar cada partida, sumando 1 al numero de partidas jugadas y, dependiendo del </w:t>
      </w:r>
      <w:r w:rsidR="0050195B">
        <w:t>resultado suma 1 en Nº de Partidas Ganadas, Perdidas o Empatadas.</w:t>
      </w:r>
    </w:p>
    <w:p w14:paraId="693D4B20" w14:textId="6F77F1F3" w:rsidR="00E913D3" w:rsidRDefault="00E913D3"/>
    <w:p w14:paraId="6789E39F" w14:textId="2FEE3DC7" w:rsidR="00E913D3" w:rsidRDefault="00E913D3"/>
    <w:p w14:paraId="61C4CE29" w14:textId="5625F70D" w:rsidR="00E913D3" w:rsidRDefault="00E913D3"/>
    <w:p w14:paraId="098386BE" w14:textId="15D4D269" w:rsidR="00E913D3" w:rsidRDefault="00E913D3"/>
    <w:p w14:paraId="2098C024" w14:textId="1F0FEF2F" w:rsidR="00E913D3" w:rsidRDefault="00E913D3"/>
    <w:p w14:paraId="4157AA34" w14:textId="5B295558" w:rsidR="00E913D3" w:rsidRDefault="00E913D3"/>
    <w:p w14:paraId="655A5953" w14:textId="5621BAB7" w:rsidR="00E913D3" w:rsidRDefault="00E913D3"/>
    <w:p w14:paraId="7DAF6189" w14:textId="426660CA" w:rsidR="00E913D3" w:rsidRDefault="00E913D3"/>
    <w:p w14:paraId="6C9BF1BB" w14:textId="77777777" w:rsidR="0075157C" w:rsidRDefault="0075157C"/>
    <w:p w14:paraId="3185B67D" w14:textId="03BB69F4" w:rsidR="00E913D3" w:rsidRDefault="00E913D3" w:rsidP="00E913D3">
      <w:pPr>
        <w:rPr>
          <w:b/>
          <w:bCs/>
          <w:sz w:val="28"/>
          <w:szCs w:val="28"/>
        </w:rPr>
      </w:pPr>
      <w:r w:rsidRPr="00BB45CE">
        <w:rPr>
          <w:b/>
          <w:bCs/>
          <w:sz w:val="28"/>
          <w:szCs w:val="28"/>
        </w:rPr>
        <w:t>Diseño:</w:t>
      </w:r>
    </w:p>
    <w:p w14:paraId="525DF1AB" w14:textId="762396B6" w:rsidR="00B37205" w:rsidRPr="00EA5D3C" w:rsidRDefault="00B37205" w:rsidP="00E913D3">
      <w:pPr>
        <w:rPr>
          <w:b/>
          <w:bCs/>
          <w:sz w:val="28"/>
          <w:szCs w:val="28"/>
        </w:rPr>
      </w:pPr>
    </w:p>
    <w:p w14:paraId="71B69FEA" w14:textId="18E70EE6" w:rsidR="00E913D3" w:rsidRPr="00EA5D3C" w:rsidRDefault="00E913D3" w:rsidP="00E913D3">
      <w:pPr>
        <w:rPr>
          <w:b/>
          <w:bCs/>
        </w:rPr>
      </w:pPr>
      <w:r w:rsidRPr="00EA5D3C">
        <w:rPr>
          <w:b/>
          <w:bCs/>
        </w:rPr>
        <w:t>-Diagrama de clases de diseño.</w:t>
      </w:r>
    </w:p>
    <w:p w14:paraId="30242E1A" w14:textId="486675C5" w:rsidR="00A72811" w:rsidRDefault="00EA5D3C" w:rsidP="00E913D3">
      <w:r>
        <w:t>Consultar estadísticas.</w:t>
      </w:r>
    </w:p>
    <w:p w14:paraId="3E228B3D" w14:textId="65001E71" w:rsidR="00A72811" w:rsidRDefault="00490185" w:rsidP="002A6420">
      <w:pPr>
        <w:jc w:val="both"/>
      </w:pPr>
      <w:r>
        <w:rPr>
          <w:noProof/>
        </w:rPr>
        <w:drawing>
          <wp:inline distT="0" distB="0" distL="0" distR="0" wp14:anchorId="6DC9EA96" wp14:editId="72A562AE">
            <wp:extent cx="5400040" cy="2974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974975"/>
                    </a:xfrm>
                    <a:prstGeom prst="rect">
                      <a:avLst/>
                    </a:prstGeom>
                    <a:noFill/>
                    <a:ln>
                      <a:noFill/>
                    </a:ln>
                  </pic:spPr>
                </pic:pic>
              </a:graphicData>
            </a:graphic>
          </wp:inline>
        </w:drawing>
      </w:r>
    </w:p>
    <w:p w14:paraId="37E5BAD7" w14:textId="0425764D" w:rsidR="006C0D95" w:rsidRDefault="00E913D3" w:rsidP="002A6420">
      <w:pPr>
        <w:jc w:val="both"/>
      </w:pPr>
      <w:r>
        <w:t>Explicación</w:t>
      </w:r>
      <w:r w:rsidR="00F624FC">
        <w:t>:</w:t>
      </w:r>
      <w:r w:rsidR="00F66516">
        <w:t xml:space="preserve"> El usuario accede a </w:t>
      </w:r>
      <w:r w:rsidR="002A6420">
        <w:t xml:space="preserve">consultar estadísticas a través del </w:t>
      </w:r>
      <w:r w:rsidR="00A20B6F">
        <w:t>botón en el html Index</w:t>
      </w:r>
      <w:r w:rsidR="002A6420">
        <w:t>, seleccionando la opción</w:t>
      </w:r>
      <w:r w:rsidR="005000A0">
        <w:t xml:space="preserve"> y haciendo uso de gestor </w:t>
      </w:r>
      <w:r w:rsidR="00A20B6F">
        <w:t>estad</w:t>
      </w:r>
      <w:r w:rsidR="000707B6">
        <w:t>í</w:t>
      </w:r>
      <w:r w:rsidR="00A20B6F">
        <w:t>sticas</w:t>
      </w:r>
      <w:r w:rsidR="005000A0">
        <w:t xml:space="preserve">, </w:t>
      </w:r>
      <w:r w:rsidR="00A20B6F">
        <w:t>p</w:t>
      </w:r>
      <w:r w:rsidR="002A6420">
        <w:t xml:space="preserve">osteriormente </w:t>
      </w:r>
      <w:r w:rsidR="00744D7D">
        <w:t>esa clase de control</w:t>
      </w:r>
      <w:r w:rsidR="002A6420">
        <w:t xml:space="preserve"> le envía la orden a</w:t>
      </w:r>
      <w:r w:rsidR="00FC7D32">
        <w:t>l controlador de</w:t>
      </w:r>
      <w:r w:rsidR="002A6420">
        <w:t xml:space="preserve"> estadísticas, </w:t>
      </w:r>
      <w:r w:rsidR="00FC7D32">
        <w:t>el</w:t>
      </w:r>
      <w:r w:rsidR="002A6420">
        <w:t xml:space="preserve"> </w:t>
      </w:r>
      <w:r w:rsidR="00FC7D32">
        <w:t xml:space="preserve">cual hace un launch de estadísticas.html, página donde </w:t>
      </w:r>
      <w:r w:rsidR="000707B6">
        <w:t>se encuentra el listado de estadísticas que ha recogido previamente del Repositorio de estadísticas, que hace referencia a la clase de Entidad estadísticas.</w:t>
      </w:r>
    </w:p>
    <w:p w14:paraId="2E0A2F9E" w14:textId="6C72B14C" w:rsidR="00A72811" w:rsidRDefault="00527A77" w:rsidP="00A72811">
      <w:pPr>
        <w:jc w:val="both"/>
      </w:pPr>
      <w:r>
        <w:t>Jugar.</w:t>
      </w:r>
    </w:p>
    <w:p w14:paraId="4EC60898" w14:textId="4BF56238" w:rsidR="002E2156" w:rsidRDefault="00752D36" w:rsidP="002E2156">
      <w:pPr>
        <w:jc w:val="center"/>
      </w:pPr>
      <w:r>
        <w:rPr>
          <w:noProof/>
        </w:rPr>
        <w:lastRenderedPageBreak/>
        <w:drawing>
          <wp:inline distT="0" distB="0" distL="0" distR="0" wp14:anchorId="1CD300CA" wp14:editId="74C727C4">
            <wp:extent cx="5400040" cy="3256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256915"/>
                    </a:xfrm>
                    <a:prstGeom prst="rect">
                      <a:avLst/>
                    </a:prstGeom>
                    <a:noFill/>
                    <a:ln>
                      <a:noFill/>
                    </a:ln>
                  </pic:spPr>
                </pic:pic>
              </a:graphicData>
            </a:graphic>
          </wp:inline>
        </w:drawing>
      </w:r>
    </w:p>
    <w:p w14:paraId="39A7F649" w14:textId="4588CA28" w:rsidR="000D0090" w:rsidRDefault="000D0090" w:rsidP="000D0090">
      <w:pPr>
        <w:jc w:val="both"/>
      </w:pPr>
      <w:r>
        <w:t xml:space="preserve">Explicación: </w:t>
      </w:r>
      <w:r w:rsidR="001C0E66">
        <w:t xml:space="preserve">El jugador desarrolla con normalidad la partida, finalmente, cuando la partida </w:t>
      </w:r>
      <w:r w:rsidR="00BC0412">
        <w:t>termina</w:t>
      </w:r>
      <w:r w:rsidR="001C0E66">
        <w:t xml:space="preserve">, el jugador </w:t>
      </w:r>
      <w:r w:rsidR="006B3DF1">
        <w:t>visualizará las estadísticas</w:t>
      </w:r>
      <w:r w:rsidR="00224F08">
        <w:t xml:space="preserve">. Esto será posible gracias a </w:t>
      </w:r>
      <w:r w:rsidR="00AF6482">
        <w:t xml:space="preserve">la clase de control </w:t>
      </w:r>
      <w:r w:rsidR="00BC0412">
        <w:t xml:space="preserve">gestor </w:t>
      </w:r>
      <w:r w:rsidR="00AF6482">
        <w:t xml:space="preserve">jugar, que cuando </w:t>
      </w:r>
      <w:r w:rsidR="00A82189">
        <w:t xml:space="preserve">perciba que la partida ha finalizado </w:t>
      </w:r>
      <w:r w:rsidR="00CC5F9B">
        <w:t xml:space="preserve">gracias a la modificación de la operación HandleTextMessage() </w:t>
      </w:r>
      <w:r w:rsidR="00BF1588">
        <w:t>de la clase TicTacToeHandler sabremos como ha quedado el marcador de la partida y, a partir de ahí,</w:t>
      </w:r>
      <w:r w:rsidR="00396EAD">
        <w:t xml:space="preserve"> </w:t>
      </w:r>
      <w:r w:rsidR="00A82189">
        <w:t>s</w:t>
      </w:r>
      <w:r w:rsidR="00BF1588">
        <w:t>e</w:t>
      </w:r>
      <w:r w:rsidR="00A82189">
        <w:t xml:space="preserve"> almacenara en estadísticas los datos y entregara al jugador</w:t>
      </w:r>
      <w:r w:rsidR="0097094C">
        <w:t xml:space="preserve"> Estadisticas.</w:t>
      </w:r>
      <w:r w:rsidR="004F0260">
        <w:t>html</w:t>
      </w:r>
      <w:r w:rsidR="00EC21C3">
        <w:t xml:space="preserve"> gracias al Controller. Estadisticas.html </w:t>
      </w:r>
      <w:r w:rsidR="00396EAD">
        <w:t>recopila la información gracias a los listados estadísticas de</w:t>
      </w:r>
      <w:r w:rsidR="00EC21C3">
        <w:t>l Repository</w:t>
      </w:r>
      <w:r w:rsidR="0049767B">
        <w:t xml:space="preserve"> que se pasan por el Controller.</w:t>
      </w:r>
    </w:p>
    <w:p w14:paraId="20A33DC7" w14:textId="77777777" w:rsidR="00E913D3" w:rsidRDefault="00E913D3"/>
    <w:sectPr w:rsidR="00E913D3" w:rsidSect="00FB29A0">
      <w:footerReference w:type="defaul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25613" w14:textId="77777777" w:rsidR="00CD3978" w:rsidRDefault="00CD3978" w:rsidP="00471125">
      <w:pPr>
        <w:spacing w:after="0" w:line="240" w:lineRule="auto"/>
      </w:pPr>
      <w:r>
        <w:separator/>
      </w:r>
    </w:p>
  </w:endnote>
  <w:endnote w:type="continuationSeparator" w:id="0">
    <w:p w14:paraId="44ED07A1" w14:textId="77777777" w:rsidR="00CD3978" w:rsidRDefault="00CD3978" w:rsidP="00471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6692632"/>
      <w:docPartObj>
        <w:docPartGallery w:val="Page Numbers (Bottom of Page)"/>
        <w:docPartUnique/>
      </w:docPartObj>
    </w:sdtPr>
    <w:sdtEndPr>
      <w:rPr>
        <w:noProof/>
      </w:rPr>
    </w:sdtEndPr>
    <w:sdtContent>
      <w:p w14:paraId="4752C9E3" w14:textId="02E89680" w:rsidR="00B47337" w:rsidRDefault="00B473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011AB0" w14:textId="77777777" w:rsidR="008D0871" w:rsidRDefault="008D08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053629"/>
      <w:docPartObj>
        <w:docPartGallery w:val="Page Numbers (Bottom of Page)"/>
        <w:docPartUnique/>
      </w:docPartObj>
    </w:sdtPr>
    <w:sdtEndPr>
      <w:rPr>
        <w:noProof/>
      </w:rPr>
    </w:sdtEndPr>
    <w:sdtContent>
      <w:p w14:paraId="56D7A6A8" w14:textId="5F4E17D1" w:rsidR="00B47337" w:rsidRDefault="00B473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1EE394" w14:textId="75A530FA" w:rsidR="008C78C6" w:rsidRDefault="008C7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257F5" w14:textId="77777777" w:rsidR="00CD3978" w:rsidRDefault="00CD3978" w:rsidP="00471125">
      <w:pPr>
        <w:spacing w:after="0" w:line="240" w:lineRule="auto"/>
      </w:pPr>
      <w:r>
        <w:separator/>
      </w:r>
    </w:p>
  </w:footnote>
  <w:footnote w:type="continuationSeparator" w:id="0">
    <w:p w14:paraId="58208181" w14:textId="77777777" w:rsidR="00CD3978" w:rsidRDefault="00CD3978" w:rsidP="004711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s-ES" w:vendorID="64" w:dllVersion="6" w:nlCheck="1" w:checkStyle="0"/>
  <w:activeWritingStyle w:appName="MSWord" w:lang="es-E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9A0"/>
    <w:rsid w:val="00034FBA"/>
    <w:rsid w:val="00046C79"/>
    <w:rsid w:val="000558E4"/>
    <w:rsid w:val="000707B6"/>
    <w:rsid w:val="000C7F77"/>
    <w:rsid w:val="000D0090"/>
    <w:rsid w:val="001C0E66"/>
    <w:rsid w:val="00224F08"/>
    <w:rsid w:val="00275B9D"/>
    <w:rsid w:val="002A6420"/>
    <w:rsid w:val="002E2156"/>
    <w:rsid w:val="00396EAD"/>
    <w:rsid w:val="003C25D7"/>
    <w:rsid w:val="00444FF7"/>
    <w:rsid w:val="00471125"/>
    <w:rsid w:val="004854CB"/>
    <w:rsid w:val="00490185"/>
    <w:rsid w:val="0049767B"/>
    <w:rsid w:val="004C331E"/>
    <w:rsid w:val="004D35BA"/>
    <w:rsid w:val="004F0260"/>
    <w:rsid w:val="004F6587"/>
    <w:rsid w:val="005000A0"/>
    <w:rsid w:val="0050148C"/>
    <w:rsid w:val="0050195B"/>
    <w:rsid w:val="00527A77"/>
    <w:rsid w:val="005856E5"/>
    <w:rsid w:val="005876F4"/>
    <w:rsid w:val="00596903"/>
    <w:rsid w:val="005E0422"/>
    <w:rsid w:val="005E1A73"/>
    <w:rsid w:val="005F4BE5"/>
    <w:rsid w:val="00675307"/>
    <w:rsid w:val="006B3DF1"/>
    <w:rsid w:val="006C0D95"/>
    <w:rsid w:val="006F335F"/>
    <w:rsid w:val="006F3903"/>
    <w:rsid w:val="00701E72"/>
    <w:rsid w:val="00710CEF"/>
    <w:rsid w:val="00716273"/>
    <w:rsid w:val="00734934"/>
    <w:rsid w:val="00744D7D"/>
    <w:rsid w:val="0075157C"/>
    <w:rsid w:val="00752D36"/>
    <w:rsid w:val="00820ECA"/>
    <w:rsid w:val="00840FDE"/>
    <w:rsid w:val="0084781D"/>
    <w:rsid w:val="00850793"/>
    <w:rsid w:val="008B5763"/>
    <w:rsid w:val="008C1489"/>
    <w:rsid w:val="008C6A31"/>
    <w:rsid w:val="008C78C6"/>
    <w:rsid w:val="008D0871"/>
    <w:rsid w:val="008D2460"/>
    <w:rsid w:val="00904CE9"/>
    <w:rsid w:val="00910230"/>
    <w:rsid w:val="0097094C"/>
    <w:rsid w:val="00997841"/>
    <w:rsid w:val="009B052F"/>
    <w:rsid w:val="00A20B6F"/>
    <w:rsid w:val="00A21656"/>
    <w:rsid w:val="00A56706"/>
    <w:rsid w:val="00A72811"/>
    <w:rsid w:val="00A82189"/>
    <w:rsid w:val="00AA23AE"/>
    <w:rsid w:val="00AA494E"/>
    <w:rsid w:val="00AB19AC"/>
    <w:rsid w:val="00AD19D1"/>
    <w:rsid w:val="00AF6482"/>
    <w:rsid w:val="00B1151E"/>
    <w:rsid w:val="00B27CE9"/>
    <w:rsid w:val="00B37205"/>
    <w:rsid w:val="00B47337"/>
    <w:rsid w:val="00B52C4D"/>
    <w:rsid w:val="00B644C9"/>
    <w:rsid w:val="00B67402"/>
    <w:rsid w:val="00BB45CE"/>
    <w:rsid w:val="00BC0412"/>
    <w:rsid w:val="00BF1588"/>
    <w:rsid w:val="00CC5F9B"/>
    <w:rsid w:val="00CD2DED"/>
    <w:rsid w:val="00CD3978"/>
    <w:rsid w:val="00D240DD"/>
    <w:rsid w:val="00D25DC7"/>
    <w:rsid w:val="00D505AA"/>
    <w:rsid w:val="00D61F5A"/>
    <w:rsid w:val="00D71849"/>
    <w:rsid w:val="00DA50AD"/>
    <w:rsid w:val="00DB26CD"/>
    <w:rsid w:val="00E1280F"/>
    <w:rsid w:val="00E65898"/>
    <w:rsid w:val="00E73C70"/>
    <w:rsid w:val="00E913D3"/>
    <w:rsid w:val="00EA048B"/>
    <w:rsid w:val="00EA5D3C"/>
    <w:rsid w:val="00EB5552"/>
    <w:rsid w:val="00EC21C3"/>
    <w:rsid w:val="00ED7901"/>
    <w:rsid w:val="00F03D11"/>
    <w:rsid w:val="00F620AE"/>
    <w:rsid w:val="00F624FC"/>
    <w:rsid w:val="00F66516"/>
    <w:rsid w:val="00F77F91"/>
    <w:rsid w:val="00FB29A0"/>
    <w:rsid w:val="00FC7D32"/>
    <w:rsid w:val="00FE77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DA9B"/>
  <w15:chartTrackingRefBased/>
  <w15:docId w15:val="{59CC00BC-37B7-4F77-832E-6CCE9652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29A0"/>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FB29A0"/>
    <w:rPr>
      <w:rFonts w:eastAsiaTheme="minorEastAsia"/>
      <w:lang w:eastAsia="es-ES"/>
    </w:rPr>
  </w:style>
  <w:style w:type="paragraph" w:styleId="Header">
    <w:name w:val="header"/>
    <w:basedOn w:val="Normal"/>
    <w:link w:val="HeaderChar"/>
    <w:uiPriority w:val="99"/>
    <w:unhideWhenUsed/>
    <w:rsid w:val="00471125"/>
    <w:pPr>
      <w:tabs>
        <w:tab w:val="center" w:pos="4419"/>
        <w:tab w:val="right" w:pos="8838"/>
      </w:tabs>
      <w:spacing w:after="0" w:line="240" w:lineRule="auto"/>
    </w:pPr>
  </w:style>
  <w:style w:type="character" w:customStyle="1" w:styleId="HeaderChar">
    <w:name w:val="Header Char"/>
    <w:basedOn w:val="DefaultParagraphFont"/>
    <w:link w:val="Header"/>
    <w:uiPriority w:val="99"/>
    <w:rsid w:val="00471125"/>
  </w:style>
  <w:style w:type="paragraph" w:styleId="Footer">
    <w:name w:val="footer"/>
    <w:basedOn w:val="Normal"/>
    <w:link w:val="FooterChar"/>
    <w:uiPriority w:val="99"/>
    <w:unhideWhenUsed/>
    <w:rsid w:val="00471125"/>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1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8A430-A656-4351-BC49-DCC75C5C6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435</Words>
  <Characters>2484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del software</dc:title>
  <dc:subject>Asignatura: Ampliación Ingeniería del Software.</dc:subject>
  <dc:creator>Alberto Millán Roldán Sierra</dc:creator>
  <cp:keywords/>
  <dc:description/>
  <cp:lastModifiedBy>Javier Montes</cp:lastModifiedBy>
  <cp:revision>104</cp:revision>
  <dcterms:created xsi:type="dcterms:W3CDTF">2020-03-10T10:33:00Z</dcterms:created>
  <dcterms:modified xsi:type="dcterms:W3CDTF">2020-04-09T12:38:00Z</dcterms:modified>
</cp:coreProperties>
</file>