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BC5D3C">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BC5D3C">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BC5D3C">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BC5D3C">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BC5D3C">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BC5D3C">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BC5D3C">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BC5D3C">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BC5D3C">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BC5D3C">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BC5D3C">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BC5D3C">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BC5D3C">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BC5D3C">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77777777" w:rsidR="00341C4A" w:rsidRDefault="00341C4A" w:rsidP="00341C4A">
      <w:pPr>
        <w:rPr>
          <w:sz w:val="22"/>
          <w:szCs w:val="20"/>
        </w:rPr>
      </w:pPr>
      <w:r>
        <w:rPr>
          <w:b/>
          <w:bCs/>
          <w:sz w:val="22"/>
          <w:szCs w:val="20"/>
        </w:rPr>
        <w:t>OpenApi</w:t>
      </w:r>
      <w:r>
        <w:rPr>
          <w:sz w:val="22"/>
          <w:szCs w:val="20"/>
        </w:rPr>
        <w:t xml:space="preserve"> originalmente conocido como especificación </w:t>
      </w:r>
      <w:hyperlink r:id="rId12" w:history="1">
        <w:r>
          <w:rPr>
            <w:rStyle w:val="Hipervnculo"/>
            <w:sz w:val="22"/>
            <w:szCs w:val="20"/>
          </w:rPr>
          <w:t>Swagger</w:t>
        </w:r>
      </w:hyperlink>
      <w:r>
        <w:rPr>
          <w:sz w:val="22"/>
          <w:szCs w:val="20"/>
        </w:rPr>
        <w:t xml:space="preserve">, es una especificación que proporciona interfaces entendibles por máquina para realizar, consumir, describir y visualizar servicios web </w:t>
      </w:r>
      <w:hyperlink r:id="rId13" w:history="1">
        <w:r>
          <w:rPr>
            <w:rStyle w:val="Hipervnculo"/>
            <w:sz w:val="22"/>
            <w:szCs w:val="20"/>
          </w:rPr>
          <w:t>RESTful</w:t>
        </w:r>
      </w:hyperlink>
      <w:r>
        <w:rPr>
          <w:sz w:val="22"/>
          <w:szCs w:val="20"/>
        </w:rPr>
        <w:t>.</w:t>
      </w:r>
    </w:p>
    <w:p w14:paraId="48657F6E" w14:textId="26E9F652"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 </w:t>
      </w:r>
      <w:hyperlink r:id="rId14" w:history="1">
        <w:r w:rsidRPr="00857324">
          <w:rPr>
            <w:rStyle w:val="Hipervnculo"/>
            <w:sz w:val="22"/>
            <w:szCs w:val="20"/>
          </w:rPr>
          <w:t>iniciativa OpenApi</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7A62D903"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hyperlink r:id="rId19" w:history="1">
              <w:r w:rsidRPr="008E0BC5">
                <w:rPr>
                  <w:rStyle w:val="Hipervnculo"/>
                  <w:lang w:val="en-GB"/>
                </w:rPr>
                <w:t>PKMST</w:t>
              </w:r>
            </w:hyperlink>
            <w:r w:rsidRPr="008E0BC5">
              <w:rPr>
                <w:lang w:val="en-GB"/>
              </w:rPr>
              <w:t xml:space="preserve">, </w:t>
            </w:r>
            <w:hyperlink r:id="rId20" w:history="1">
              <w:r w:rsidRPr="008E0BC5">
                <w:rPr>
                  <w:rStyle w:val="Hipervnculo"/>
                  <w:lang w:val="en-GB"/>
                </w:rPr>
                <w:t>Vert.x</w:t>
              </w:r>
            </w:hyperlink>
            <w:r w:rsidRPr="008E0BC5">
              <w:rPr>
                <w:lang w:val="en-GB"/>
              </w:rPr>
              <w:t xml:space="preserve">), Kotlin (Spring Boot, Ktor, Vertx), PHP (Laravel, Lumen, Slim, Silex, </w:t>
            </w:r>
            <w:hyperlink r:id="rId21" w:history="1">
              <w:r w:rsidRPr="008E0BC5">
                <w:rPr>
                  <w:rStyle w:val="Hipervnculo"/>
                  <w:lang w:val="en-GB"/>
                </w:rPr>
                <w:t>Symfony</w:t>
              </w:r>
            </w:hyperlink>
            <w:r w:rsidRPr="008E0BC5">
              <w:rPr>
                <w:lang w:val="en-GB"/>
              </w:rPr>
              <w:t xml:space="preserve">, </w:t>
            </w:r>
            <w:hyperlink r:id="rId22" w:history="1">
              <w:r w:rsidRPr="008E0BC5">
                <w:rPr>
                  <w:rStyle w:val="Hipervnculo"/>
                  <w:lang w:val="en-GB"/>
                </w:rPr>
                <w:t>Zend Expressive</w:t>
              </w:r>
            </w:hyperlink>
            <w:r w:rsidRPr="008E0BC5">
              <w:rPr>
                <w:lang w:val="en-GB"/>
              </w:rPr>
              <w:t xml:space="preserve">), Python </w:t>
            </w:r>
            <w:r w:rsidRPr="008E0BC5">
              <w:rPr>
                <w:lang w:val="en-GB"/>
              </w:rPr>
              <w:lastRenderedPageBreak/>
              <w:t xml:space="preserve">(Flask), NodeJS, Ruby (Sinatra, Rails5), Rust (rust-server), Scala (Akka, </w:t>
            </w:r>
            <w:hyperlink r:id="rId23" w:history="1">
              <w:r w:rsidRPr="008E0BC5">
                <w:rPr>
                  <w:rStyle w:val="Hipervnculo"/>
                  <w:lang w:val="en-GB"/>
                </w:rPr>
                <w:t>Finch</w:t>
              </w:r>
            </w:hyperlink>
            <w:r w:rsidRPr="008E0BC5">
              <w:rPr>
                <w:lang w:val="en-GB"/>
              </w:rPr>
              <w:t xml:space="preserve">, </w:t>
            </w:r>
            <w:hyperlink r:id="rId24" w:history="1">
              <w:r w:rsidRPr="008E0BC5">
                <w:rPr>
                  <w:rStyle w:val="Hipervnculo"/>
                  <w:lang w:val="en-GB"/>
                </w:rPr>
                <w:t>Lagom</w:t>
              </w:r>
            </w:hyperlink>
            <w:r w:rsidRPr="008E0BC5">
              <w:rPr>
                <w:lang w:val="en-GB"/>
              </w:rPr>
              <w:t xml:space="preserve">, </w:t>
            </w:r>
            <w:hyperlink r:id="rId25" w:history="1">
              <w:r w:rsidRPr="008E0BC5">
                <w:rPr>
                  <w:rStyle w:val="Hipervnculo"/>
                  <w:lang w:val="en-GB"/>
                </w:rPr>
                <w:t>Play</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1B7B4356" w:rsidR="00734FB0" w:rsidRDefault="00BC5D3C" w:rsidP="00734FB0">
            <w:pPr>
              <w:jc w:val="center"/>
              <w:rPr>
                <w:lang w:val="en-GB"/>
              </w:rPr>
            </w:pPr>
            <w:hyperlink r:id="rId26" w:history="1">
              <w:r w:rsidR="00734FB0" w:rsidRPr="008E0BC5">
                <w:rPr>
                  <w:rStyle w:val="Hipervnculo"/>
                  <w:lang w:val="en-GB"/>
                </w:rPr>
                <w:t>Apache2</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64442B4B"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hyperlink r:id="rId28" w:history="1">
        <w:r w:rsidRPr="0008345C">
          <w:rPr>
            <w:rStyle w:val="Hipervnculo"/>
          </w:rPr>
          <w:t>GoDaddy</w:t>
        </w:r>
      </w:hyperlink>
      <w:r w:rsidRPr="0008345C">
        <w:t xml:space="preserve"> (proporciona dominios web), o </w:t>
      </w:r>
      <w:hyperlink r:id="rId29" w:history="1">
        <w:r w:rsidRPr="0008345C">
          <w:rPr>
            <w:rStyle w:val="Hipervnculo"/>
          </w:rPr>
          <w:t>Linode</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3A08F7B4"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hyperlink r:id="rId30" w:history="1">
        <w:r w:rsidR="00752B14" w:rsidRPr="0008345C">
          <w:rPr>
            <w:rStyle w:val="Hipervnculo"/>
          </w:rPr>
          <w:t>Allianz</w:t>
        </w:r>
      </w:hyperlink>
      <w:r w:rsidR="00752B14" w:rsidRPr="0008345C">
        <w:t xml:space="preserve">, </w:t>
      </w:r>
      <w:hyperlink r:id="rId31" w:history="1">
        <w:r w:rsidR="00752B14" w:rsidRPr="0008345C">
          <w:rPr>
            <w:rStyle w:val="Hipervnculo"/>
          </w:rPr>
          <w:t>Kubernetes</w:t>
        </w:r>
      </w:hyperlink>
      <w:r w:rsidR="00752B14" w:rsidRPr="0008345C">
        <w:t xml:space="preserve">, o </w:t>
      </w:r>
      <w:hyperlink r:id="rId32" w:history="1">
        <w:r w:rsidR="00752B14" w:rsidRPr="0008345C">
          <w:rPr>
            <w:rStyle w:val="Hipervnculo"/>
          </w:rPr>
          <w:t>Twitter</w:t>
        </w:r>
      </w:hyperlink>
      <w:r w:rsidR="00752B14" w:rsidRPr="0008345C">
        <w:t xml:space="preserve"> Se puede encontrar una lista con todas las compañias o proyectos que lo utilizan </w:t>
      </w:r>
      <w:hyperlink r:id="rId33" w:anchor="4---companiesprojects-using-openapi-generator" w:history="1">
        <w:r w:rsidR="00752B14" w:rsidRPr="0008345C">
          <w:rPr>
            <w:rStyle w:val="Hipervnculo"/>
          </w:rPr>
          <w:t>aquí</w:t>
        </w:r>
      </w:hyperlink>
      <w:r w:rsidR="00752B14" w:rsidRPr="0008345C">
        <w:t>.</w:t>
      </w:r>
    </w:p>
    <w:p w14:paraId="0513834B" w14:textId="777A608D" w:rsidR="003C748A" w:rsidRDefault="003C748A" w:rsidP="004A2656">
      <w:pPr>
        <w:rPr>
          <w:b/>
          <w:bCs/>
        </w:rPr>
      </w:pPr>
      <w:r>
        <w:rPr>
          <w:b/>
          <w:bCs/>
        </w:rPr>
        <w:t>Competencia</w:t>
      </w:r>
    </w:p>
    <w:p w14:paraId="2CD701CD" w14:textId="3E5248FD" w:rsidR="003C748A" w:rsidRPr="003C748A" w:rsidRDefault="003C748A" w:rsidP="004A2656">
      <w:r>
        <w:t>Es</w:t>
      </w:r>
      <w:r w:rsidR="00A42A41">
        <w:t xml:space="preserve">tá formada por aquellos sistemas que ofrecen un servicio similar a OpenAPI Generator, como </w:t>
      </w:r>
      <w:hyperlink r:id="rId34" w:history="1">
        <w:r w:rsidR="00A42A41" w:rsidRPr="00A42A41">
          <w:rPr>
            <w:rStyle w:val="Hipervnculo"/>
          </w:rPr>
          <w:t>generator-rest</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77777777" w:rsidR="00CC28CB" w:rsidRDefault="00CC28CB"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167B7556" w:rsidR="00F96B40" w:rsidRDefault="0078485E" w:rsidP="00CE4FA0">
      <w:pPr>
        <w:pStyle w:val="Ttulo2"/>
        <w:spacing w:after="240"/>
        <w:rPr>
          <w:lang w:val="en-GB"/>
        </w:rPr>
      </w:pPr>
      <w:bookmarkStart w:id="5" w:name="_Toc63239820"/>
      <w:r>
        <w:rPr>
          <w:lang w:val="en-GB"/>
        </w:rPr>
        <w:t>Escenarios de uso</w:t>
      </w:r>
      <w:bookmarkEnd w:id="5"/>
    </w:p>
    <w:p w14:paraId="19510EF4" w14:textId="22E7D31A" w:rsidR="00D80784" w:rsidRPr="00980E3E" w:rsidRDefault="00826F4F" w:rsidP="00D80784">
      <w:pPr>
        <w:rPr>
          <w:lang w:val="en-GB"/>
        </w:rPr>
      </w:pPr>
      <w:r w:rsidRPr="00826F4F">
        <w:rPr>
          <w:b/>
          <w:bCs/>
          <w:lang w:val="en-GB"/>
        </w:rPr>
        <w:t>·</w:t>
      </w:r>
      <w:r>
        <w:rPr>
          <w:lang w:val="en-GB"/>
        </w:rPr>
        <w:t xml:space="preserve"> </w:t>
      </w:r>
      <w:r w:rsidRPr="00826F4F">
        <w:rPr>
          <w:b/>
          <w:bCs/>
          <w:lang w:val="en-GB"/>
        </w:rPr>
        <w:t>Generar API</w:t>
      </w:r>
      <w:r w:rsidR="00980E3E">
        <w:rPr>
          <w:b/>
          <w:bCs/>
          <w:lang w:val="en-GB"/>
        </w:rPr>
        <w:t>.</w:t>
      </w:r>
    </w:p>
    <w:p w14:paraId="13B24C1A" w14:textId="79163E04" w:rsidR="00826F4F" w:rsidRDefault="00826F4F" w:rsidP="00D80784">
      <w:pPr>
        <w:rPr>
          <w:b/>
          <w:bCs/>
          <w:lang w:val="en-GB"/>
        </w:rPr>
      </w:pPr>
      <w:r>
        <w:rPr>
          <w:b/>
          <w:bCs/>
          <w:lang w:val="en-GB"/>
        </w:rPr>
        <w:t>· Generar APIs personalizadas</w:t>
      </w:r>
      <w:r w:rsidR="00980E3E">
        <w:rPr>
          <w:b/>
          <w:bCs/>
          <w:lang w:val="en-GB"/>
        </w:rPr>
        <w:t>.</w:t>
      </w:r>
    </w:p>
    <w:p w14:paraId="35BBCBDA" w14:textId="4A94EB3F" w:rsidR="00826F4F" w:rsidRPr="00CC28CB" w:rsidRDefault="00826F4F" w:rsidP="00D80784">
      <w:pPr>
        <w:rPr>
          <w:b/>
          <w:bCs/>
        </w:rPr>
      </w:pPr>
      <w:r w:rsidRPr="00CC28CB">
        <w:rPr>
          <w:b/>
          <w:bCs/>
        </w:rPr>
        <w:lastRenderedPageBreak/>
        <w:t>· Generación por defecto de documentación de la API</w:t>
      </w:r>
      <w:r w:rsidR="00980E3E" w:rsidRPr="00CC28CB">
        <w:rPr>
          <w:b/>
          <w:bCs/>
        </w:rPr>
        <w:t>.</w:t>
      </w:r>
    </w:p>
    <w:p w14:paraId="11884809" w14:textId="15096059" w:rsidR="00826F4F" w:rsidRPr="00CC28CB" w:rsidRDefault="00826F4F" w:rsidP="00D80784">
      <w:pPr>
        <w:rPr>
          <w:b/>
          <w:bCs/>
        </w:rPr>
      </w:pPr>
      <w:r w:rsidRPr="00CC28CB">
        <w:rPr>
          <w:b/>
          <w:bCs/>
        </w:rPr>
        <w:t>· Generación automática de test</w:t>
      </w:r>
      <w:r w:rsidR="00980E3E" w:rsidRPr="00CC28CB">
        <w:rPr>
          <w:b/>
          <w:bCs/>
        </w:rPr>
        <w:t>.</w:t>
      </w:r>
    </w:p>
    <w:p w14:paraId="10CD799F" w14:textId="56CB4BA4" w:rsidR="00826F4F" w:rsidRPr="00CC28CB" w:rsidRDefault="00826F4F" w:rsidP="00D80784">
      <w:pPr>
        <w:rPr>
          <w:b/>
          <w:bCs/>
        </w:rPr>
      </w:pPr>
      <w:r w:rsidRPr="00CC28CB">
        <w:rPr>
          <w:b/>
          <w:bCs/>
        </w:rPr>
        <w:t>· Generación por defecto de un archivo de configuración de la API</w:t>
      </w:r>
      <w:r w:rsidR="00980E3E" w:rsidRPr="00CC28CB">
        <w:rPr>
          <w:b/>
          <w:bCs/>
        </w:rPr>
        <w:t>.</w:t>
      </w:r>
    </w:p>
    <w:p w14:paraId="3C157E13" w14:textId="368018E7" w:rsidR="00826F4F" w:rsidRDefault="00826F4F" w:rsidP="00D80784">
      <w:pPr>
        <w:rPr>
          <w:b/>
          <w:bCs/>
          <w:lang w:val="en-GB"/>
        </w:rPr>
      </w:pPr>
      <w:r>
        <w:rPr>
          <w:b/>
          <w:bCs/>
          <w:lang w:val="en-GB"/>
        </w:rPr>
        <w:t>· Autenticación</w:t>
      </w:r>
      <w:r w:rsidR="00980E3E">
        <w:rPr>
          <w:b/>
          <w:bCs/>
          <w:lang w:val="en-GB"/>
        </w:rPr>
        <w:t>.</w:t>
      </w:r>
    </w:p>
    <w:p w14:paraId="1493F855" w14:textId="0377B21E" w:rsidR="00826F4F" w:rsidRDefault="00826F4F" w:rsidP="00D80784">
      <w:pPr>
        <w:rPr>
          <w:lang w:val="en-GB"/>
        </w:rPr>
      </w:pPr>
      <w:r>
        <w:rPr>
          <w:b/>
          <w:bCs/>
          <w:lang w:val="en-GB"/>
        </w:rPr>
        <w:t>· Uso de contenedores</w:t>
      </w:r>
      <w:r w:rsidR="00071997">
        <w:rPr>
          <w:b/>
          <w:bCs/>
          <w:lang w:val="en-GB"/>
        </w:rPr>
        <w:t>.</w:t>
      </w:r>
      <w:r w:rsidR="00980E3E">
        <w:rPr>
          <w:b/>
          <w:bCs/>
          <w:lang w:val="en-GB"/>
        </w:rPr>
        <w:t xml:space="preserve"> </w:t>
      </w:r>
    </w:p>
    <w:p w14:paraId="51E7BE5C" w14:textId="7EEF6EB8" w:rsidR="005A75E5" w:rsidRPr="00D80784" w:rsidRDefault="00826F4F" w:rsidP="00D80784">
      <w:pPr>
        <w:rPr>
          <w:lang w:val="en-GB"/>
        </w:rPr>
      </w:pPr>
      <w:r w:rsidRPr="00826F4F">
        <w:rPr>
          <w:lang w:eastAsia="es-ES"/>
        </w:rPr>
        <w:drawing>
          <wp:inline distT="0" distB="0" distL="0" distR="0" wp14:anchorId="42777437" wp14:editId="32152C09">
            <wp:extent cx="5028565" cy="34099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879" t="6772" b="3445"/>
                    <a:stretch/>
                  </pic:blipFill>
                  <pic:spPr bwMode="auto">
                    <a:xfrm>
                      <a:off x="0" y="0"/>
                      <a:ext cx="5028565" cy="3409950"/>
                    </a:xfrm>
                    <a:prstGeom prst="rect">
                      <a:avLst/>
                    </a:prstGeom>
                    <a:ln>
                      <a:noFill/>
                    </a:ln>
                    <a:extLst>
                      <a:ext uri="{53640926-AAD7-44D8-BBD7-CCE9431645EC}">
                        <a14:shadowObscured xmlns:a14="http://schemas.microsoft.com/office/drawing/2010/main"/>
                      </a:ext>
                    </a:extLst>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t>Vista funcional</w:t>
      </w:r>
      <w:bookmarkEnd w:id="6"/>
    </w:p>
    <w:p w14:paraId="791C9F22" w14:textId="1A25FAAF" w:rsidR="00D80784" w:rsidRDefault="00D80784" w:rsidP="00D80784">
      <w:pPr>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404E6282" w:rsidR="005A75E5" w:rsidRPr="00CC28CB" w:rsidRDefault="005A75E5" w:rsidP="003D723D">
      <w:r w:rsidRPr="00CC28CB">
        <w:t>(insertar imagen de diagrama de despliegue)</w:t>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lastRenderedPageBreak/>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6708AB6" w:rsidR="0016169A" w:rsidRDefault="0016169A" w:rsidP="0016169A">
      <w:pPr>
        <w:rPr>
          <w:lang w:val="en-GB"/>
        </w:rPr>
      </w:pPr>
      <w:r>
        <w:rPr>
          <w:lang w:val="en-GB"/>
        </w:rPr>
        <w:t>En nuestro proyecto, hemos analizado los siguientes atributos de calidad, medidos mediante la herramienta de SonarCloud:</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w:t>
      </w:r>
      <w:r>
        <w:rPr>
          <w:lang w:val="en-GB"/>
        </w:rPr>
        <w:lastRenderedPageBreak/>
        <w:t>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77777777" w:rsidR="006C2005" w:rsidRPr="006C2005" w:rsidRDefault="006C2005" w:rsidP="006C2005">
      <w:pPr>
        <w:rPr>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4FFA5726" w14:textId="77777777" w:rsidR="006C2005" w:rsidRPr="006C2005" w:rsidRDefault="006C2005" w:rsidP="006C2005">
      <w:pPr>
        <w:rPr>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4AFC7163" w:rsidR="00480C09" w:rsidRDefault="00480C09" w:rsidP="007052C6">
      <w:pPr>
        <w:rPr>
          <w:lang w:val="en-GB"/>
        </w:rPr>
      </w:pPr>
    </w:p>
    <w:p w14:paraId="3B710A14" w14:textId="6AB54076" w:rsidR="00842B09" w:rsidRPr="0001710E" w:rsidRDefault="0078485E" w:rsidP="0084441F">
      <w:pPr>
        <w:pStyle w:val="Ttulo1"/>
        <w:numPr>
          <w:ilvl w:val="0"/>
          <w:numId w:val="0"/>
        </w:numPr>
        <w:rPr>
          <w:lang w:val="en-GB"/>
        </w:rPr>
      </w:pPr>
      <w:bookmarkStart w:id="14" w:name="_Toc63239829"/>
      <w:r>
        <w:rPr>
          <w:lang w:val="en-GB"/>
        </w:rPr>
        <w:t>Referencias</w:t>
      </w:r>
      <w:bookmarkEnd w:id="14"/>
    </w:p>
    <w:p w14:paraId="4DC8D3C4" w14:textId="6DCA9949" w:rsidR="006E3447" w:rsidRDefault="006E3447" w:rsidP="00DD3EDD">
      <w:pPr>
        <w:rPr>
          <w:lang w:val="en-GB"/>
        </w:rPr>
      </w:pPr>
    </w:p>
    <w:p w14:paraId="1067710B" w14:textId="636DD4AC" w:rsidR="0078485E" w:rsidRPr="0078485E" w:rsidRDefault="0078485E" w:rsidP="00DD3EDD">
      <w:r w:rsidRPr="0078485E">
        <w:t>Se recomienda el uso d</w:t>
      </w:r>
      <w:r>
        <w:t xml:space="preserve">e la herramienta </w:t>
      </w:r>
      <w:hyperlink r:id="rId37" w:history="1">
        <w:r w:rsidRPr="00DF5530">
          <w:rPr>
            <w:rStyle w:val="Hipervnculo"/>
          </w:rPr>
          <w:t>Mendeley</w:t>
        </w:r>
      </w:hyperlink>
      <w:r w:rsidR="00CA322C">
        <w:t xml:space="preserve"> con sus extensiones para </w:t>
      </w:r>
      <w:hyperlink r:id="rId38" w:history="1">
        <w:r w:rsidR="00CA322C" w:rsidRPr="004B4DA7">
          <w:rPr>
            <w:rStyle w:val="Hipervnculo"/>
          </w:rPr>
          <w:t>navegador</w:t>
        </w:r>
      </w:hyperlink>
      <w:r w:rsidR="00CA322C">
        <w:t xml:space="preserve"> y </w:t>
      </w:r>
      <w:hyperlink r:id="rId39" w:history="1">
        <w:r w:rsidR="00CA322C" w:rsidRPr="004B2DE4">
          <w:rPr>
            <w:rStyle w:val="Hipervnculo"/>
          </w:rPr>
          <w:t>Microsoft Word</w:t>
        </w:r>
      </w:hyperlink>
      <w:r w:rsidR="00CA322C">
        <w:t>.</w:t>
      </w:r>
    </w:p>
    <w:p w14:paraId="469640D9" w14:textId="77777777" w:rsidR="007879FD" w:rsidRPr="0078485E" w:rsidRDefault="007879FD" w:rsidP="00DD3EDD"/>
    <w:sectPr w:rsidR="007879FD" w:rsidRPr="0078485E" w:rsidSect="004C24EA">
      <w:footerReference w:type="even" r:id="rId40"/>
      <w:footerReference w:type="default" r:id="rId4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4AABB" w14:textId="77777777" w:rsidR="00BC5D3C" w:rsidRDefault="00BC5D3C" w:rsidP="004C24EA">
      <w:pPr>
        <w:spacing w:after="0" w:line="240" w:lineRule="auto"/>
      </w:pPr>
      <w:r>
        <w:separator/>
      </w:r>
    </w:p>
  </w:endnote>
  <w:endnote w:type="continuationSeparator" w:id="0">
    <w:p w14:paraId="3625B328" w14:textId="77777777" w:rsidR="00BC5D3C" w:rsidRDefault="00BC5D3C"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0523C" w14:textId="77777777" w:rsidR="00BC5D3C" w:rsidRDefault="00BC5D3C" w:rsidP="004C24EA">
      <w:pPr>
        <w:spacing w:after="0" w:line="240" w:lineRule="auto"/>
      </w:pPr>
      <w:r>
        <w:separator/>
      </w:r>
    </w:p>
  </w:footnote>
  <w:footnote w:type="continuationSeparator" w:id="0">
    <w:p w14:paraId="36D430F8" w14:textId="77777777" w:rsidR="00BC5D3C" w:rsidRDefault="00BC5D3C"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9"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3"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6"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0"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4"/>
  </w:num>
  <w:num w:numId="5">
    <w:abstractNumId w:val="20"/>
  </w:num>
  <w:num w:numId="6">
    <w:abstractNumId w:val="21"/>
  </w:num>
  <w:num w:numId="7">
    <w:abstractNumId w:val="15"/>
  </w:num>
  <w:num w:numId="8">
    <w:abstractNumId w:val="3"/>
  </w:num>
  <w:num w:numId="9">
    <w:abstractNumId w:val="12"/>
  </w:num>
  <w:num w:numId="10">
    <w:abstractNumId w:val="31"/>
  </w:num>
  <w:num w:numId="11">
    <w:abstractNumId w:val="19"/>
  </w:num>
  <w:num w:numId="12">
    <w:abstractNumId w:val="32"/>
  </w:num>
  <w:num w:numId="13">
    <w:abstractNumId w:val="16"/>
  </w:num>
  <w:num w:numId="14">
    <w:abstractNumId w:val="30"/>
  </w:num>
  <w:num w:numId="15">
    <w:abstractNumId w:val="27"/>
  </w:num>
  <w:num w:numId="16">
    <w:abstractNumId w:val="26"/>
  </w:num>
  <w:num w:numId="17">
    <w:abstractNumId w:val="25"/>
  </w:num>
  <w:num w:numId="18">
    <w:abstractNumId w:val="14"/>
  </w:num>
  <w:num w:numId="19">
    <w:abstractNumId w:val="23"/>
  </w:num>
  <w:num w:numId="20">
    <w:abstractNumId w:val="2"/>
  </w:num>
  <w:num w:numId="21">
    <w:abstractNumId w:val="33"/>
  </w:num>
  <w:num w:numId="22">
    <w:abstractNumId w:val="18"/>
  </w:num>
  <w:num w:numId="23">
    <w:abstractNumId w:val="24"/>
  </w:num>
  <w:num w:numId="24">
    <w:abstractNumId w:val="7"/>
  </w:num>
  <w:num w:numId="25">
    <w:abstractNumId w:val="10"/>
  </w:num>
  <w:num w:numId="26">
    <w:abstractNumId w:val="1"/>
  </w:num>
  <w:num w:numId="27">
    <w:abstractNumId w:val="17"/>
  </w:num>
  <w:num w:numId="28">
    <w:abstractNumId w:val="11"/>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8"/>
  </w:num>
  <w:num w:numId="32">
    <w:abstractNumId w:val="5"/>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63BB"/>
    <w:rsid w:val="00272270"/>
    <w:rsid w:val="0027466D"/>
    <w:rsid w:val="002772A5"/>
    <w:rsid w:val="002846E0"/>
    <w:rsid w:val="002A11C3"/>
    <w:rsid w:val="002A14F2"/>
    <w:rsid w:val="002A2D94"/>
    <w:rsid w:val="002A544E"/>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F56"/>
    <w:rsid w:val="003337DA"/>
    <w:rsid w:val="0033616F"/>
    <w:rsid w:val="00341C4A"/>
    <w:rsid w:val="00342BA7"/>
    <w:rsid w:val="00344512"/>
    <w:rsid w:val="003516C0"/>
    <w:rsid w:val="00351715"/>
    <w:rsid w:val="0035336E"/>
    <w:rsid w:val="00356A28"/>
    <w:rsid w:val="00360417"/>
    <w:rsid w:val="00362EBE"/>
    <w:rsid w:val="00363B70"/>
    <w:rsid w:val="00364F6D"/>
    <w:rsid w:val="00367605"/>
    <w:rsid w:val="00371E11"/>
    <w:rsid w:val="00377DA1"/>
    <w:rsid w:val="00380B58"/>
    <w:rsid w:val="00381568"/>
    <w:rsid w:val="00383AD1"/>
    <w:rsid w:val="00384AE2"/>
    <w:rsid w:val="00387D29"/>
    <w:rsid w:val="00387FB9"/>
    <w:rsid w:val="00390046"/>
    <w:rsid w:val="00396FCD"/>
    <w:rsid w:val="003B02A9"/>
    <w:rsid w:val="003B118F"/>
    <w:rsid w:val="003B349A"/>
    <w:rsid w:val="003B6559"/>
    <w:rsid w:val="003C22F3"/>
    <w:rsid w:val="003C748A"/>
    <w:rsid w:val="003D723D"/>
    <w:rsid w:val="003D75E0"/>
    <w:rsid w:val="003E54F8"/>
    <w:rsid w:val="003E567B"/>
    <w:rsid w:val="003E6D04"/>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7324"/>
    <w:rsid w:val="00857EA9"/>
    <w:rsid w:val="008617C2"/>
    <w:rsid w:val="0086338E"/>
    <w:rsid w:val="00864626"/>
    <w:rsid w:val="00865A45"/>
    <w:rsid w:val="00866C7D"/>
    <w:rsid w:val="00867795"/>
    <w:rsid w:val="0087178F"/>
    <w:rsid w:val="0087786A"/>
    <w:rsid w:val="00881A9F"/>
    <w:rsid w:val="00883518"/>
    <w:rsid w:val="008850B0"/>
    <w:rsid w:val="00890382"/>
    <w:rsid w:val="00890626"/>
    <w:rsid w:val="008A1C40"/>
    <w:rsid w:val="008A6FFF"/>
    <w:rsid w:val="008B2ACB"/>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80E3E"/>
    <w:rsid w:val="00981519"/>
    <w:rsid w:val="009834A1"/>
    <w:rsid w:val="00985348"/>
    <w:rsid w:val="00985C49"/>
    <w:rsid w:val="00990CA6"/>
    <w:rsid w:val="0099463A"/>
    <w:rsid w:val="0099728E"/>
    <w:rsid w:val="009A447C"/>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745F"/>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32F3"/>
    <w:rsid w:val="00BD5D7C"/>
    <w:rsid w:val="00BE4CF3"/>
    <w:rsid w:val="00BE5FDA"/>
    <w:rsid w:val="00BF20AE"/>
    <w:rsid w:val="00BF58FA"/>
    <w:rsid w:val="00BF5D76"/>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74A0"/>
    <w:rsid w:val="00D100CA"/>
    <w:rsid w:val="00D15679"/>
    <w:rsid w:val="00D1792C"/>
    <w:rsid w:val="00D25E14"/>
    <w:rsid w:val="00D30CBE"/>
    <w:rsid w:val="00D42654"/>
    <w:rsid w:val="00D433A2"/>
    <w:rsid w:val="00D4360A"/>
    <w:rsid w:val="00D44023"/>
    <w:rsid w:val="00D441B4"/>
    <w:rsid w:val="00D47A00"/>
    <w:rsid w:val="00D5005C"/>
    <w:rsid w:val="00D55940"/>
    <w:rsid w:val="00D63975"/>
    <w:rsid w:val="00D6702E"/>
    <w:rsid w:val="00D67B6D"/>
    <w:rsid w:val="00D718CF"/>
    <w:rsid w:val="00D739E9"/>
    <w:rsid w:val="00D74E1F"/>
    <w:rsid w:val="00D76869"/>
    <w:rsid w:val="00D80784"/>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4A03"/>
    <w:rsid w:val="00E05C60"/>
    <w:rsid w:val="00E07541"/>
    <w:rsid w:val="00E126A5"/>
    <w:rsid w:val="00E154F1"/>
    <w:rsid w:val="00E20BD9"/>
    <w:rsid w:val="00E2106F"/>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A1B6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7334"/>
    <w:rsid w:val="00EF0B17"/>
    <w:rsid w:val="00EF1E18"/>
    <w:rsid w:val="00EF2893"/>
    <w:rsid w:val="00EF3C5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76AE9"/>
    <w:rsid w:val="00F80369"/>
    <w:rsid w:val="00F83140"/>
    <w:rsid w:val="00F84B0D"/>
    <w:rsid w:val="00F84B61"/>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Transferencia_de_Estado_Representacional" TargetMode="External"/><Relationship Id="rId18" Type="http://schemas.openxmlformats.org/officeDocument/2006/relationships/image" Target="media/image7.png"/><Relationship Id="rId26" Type="http://schemas.openxmlformats.org/officeDocument/2006/relationships/hyperlink" Target="https://httpd.apache.org/" TargetMode="External"/><Relationship Id="rId39" Type="http://schemas.openxmlformats.org/officeDocument/2006/relationships/hyperlink" Target="https://www.mendeley.com/reference-management/mendeley-cite" TargetMode="External"/><Relationship Id="rId21" Type="http://schemas.openxmlformats.org/officeDocument/2006/relationships/hyperlink" Target="https://symfony.com/" TargetMode="External"/><Relationship Id="rId34" Type="http://schemas.openxmlformats.org/officeDocument/2006/relationships/hyperlink" Target="https://www.npmjs.com/package/generator-res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vertx.io/" TargetMode="External"/><Relationship Id="rId29" Type="http://schemas.openxmlformats.org/officeDocument/2006/relationships/hyperlink" Target="https://www.linode.com/?utm_source=openapi_generator&amp;utm_medium=github_webpage&amp;utm_campaign=sponsor"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lagom/lagom" TargetMode="External"/><Relationship Id="rId32" Type="http://schemas.openxmlformats.org/officeDocument/2006/relationships/hyperlink" Target="https://twitter.com/" TargetMode="External"/><Relationship Id="rId37" Type="http://schemas.openxmlformats.org/officeDocument/2006/relationships/hyperlink" Target="https://www.mendeley.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finagle/finch" TargetMode="External"/><Relationship Id="rId28" Type="http://schemas.openxmlformats.org/officeDocument/2006/relationships/hyperlink" Target="https://www.godaddy.com/?utm_source=openapi_generator&amp;utm_medium=github_webpage&amp;utm_campaign=sponsor" TargetMode="External"/><Relationship Id="rId36"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github.com/ProKarma-Inc/pkmst-getting-started-examples" TargetMode="External"/><Relationship Id="rId31" Type="http://schemas.openxmlformats.org/officeDocument/2006/relationships/hyperlink" Target="https://kubernetes.io/"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hyperlink" Target="https://es.wikipedia.org/wiki/Especificaci%C3%B3n_OpenAPI" TargetMode="External"/><Relationship Id="rId22" Type="http://schemas.openxmlformats.org/officeDocument/2006/relationships/hyperlink" Target="https://github.com/zendframework/zend-expressive" TargetMode="External"/><Relationship Id="rId27" Type="http://schemas.openxmlformats.org/officeDocument/2006/relationships/image" Target="media/image8.png"/><Relationship Id="rId30" Type="http://schemas.openxmlformats.org/officeDocument/2006/relationships/hyperlink" Target="https://www.allianz.com/" TargetMode="External"/><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s.wikipedia.org/wiki/Swagger_(software)" TargetMode="External"/><Relationship Id="rId17" Type="http://schemas.openxmlformats.org/officeDocument/2006/relationships/image" Target="media/image6.png"/><Relationship Id="rId25" Type="http://schemas.openxmlformats.org/officeDocument/2006/relationships/hyperlink" Target="https://www.playframework.com/" TargetMode="External"/><Relationship Id="rId33" Type="http://schemas.openxmlformats.org/officeDocument/2006/relationships/hyperlink" Target="https://github.com/OpenAPITools/openapi-generator" TargetMode="External"/><Relationship Id="rId38" Type="http://schemas.openxmlformats.org/officeDocument/2006/relationships/hyperlink" Target="https://chrome.google.com/webstore/detail/mendeley-web-importer/dagcmkpagjlhakfdhnbomgmjdpkdklff?hl=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quot;citationID&quot;:&quot;MENDELEY_CITATION_52ba2623-5b68-464f-85fc-2130ef2a3505&quot;,&quot;citationItems&quot;:[{&quot;id&quot;:&quot;21eae308-c409-37e8-9d19-c28e36bc9652&quot;,&quot;itemData&quot;:{&quot;type&quot;:&quot;webpage&quot;,&quot;id&quot;:&quot;21eae308-c409-37e8-9d19-c28e36bc9652&quot;,&quot;title&quot;:&quot;OpenAPI Specification - Version 3.0.3 | Swagger&quot;,&quot;accessed&quot;:{&quot;date-parts&quot;:[[2020,12,28]]},&quot;URL&quot;:&quot;https://swagger.io/specification/&quot;},&quot;isTemporary&quot;:false}],&quot;properties&quot;:{&quot;noteIndex&quot;:0},&quot;isEdited&quot;:false,&quot;manualOverride&quot;:{&quot;isManuallyOverriden&quot;:false,&quot;citeprocText&quot;:&quot;[1]&quot;,&quot;manualOverrideText&quot;:&quot;&quot;}},{&quot;citationID&quot;:&quot;MENDELEY_CITATION_ce215500-c055-4c1a-a661-4222823f1dd1&quot;,&quot;citationItems&quot;:[{&quot;id&quot;:&quot;8b7eebdf-b568-36f3-8632-5a4a87f6b7a7&quot;,&quot;itemData&quot;:{&quot;type&quot;:&quot;webpage&quot;,&quot;id&quot;:&quot;8b7eebdf-b568-36f3-8632-5a4a87f6b7a7&quot;,&quot;title&quot;:&quot;REST Assured&quot;,&quot;accessed&quot;:{&quot;date-parts&quot;:[[2020,12,28]]},&quot;URL&quot;:&quot;https://rest-assured.io/&quot;},&quot;isTemporary&quot;:false}],&quot;properties&quot;:{&quot;noteIndex&quot;:0},&quot;isEdited&quot;:false,&quot;manualOverride&quot;:{&quot;isManuallyOverriden&quot;:false,&quot;citeprocText&quot;:&quot;[2]&quot;,&quot;manualOverrideText&quot;:&quot;&quot;}},{&quot;citationID&quot;:&quot;MENDELEY_CITATION_ed6c2c36-037c-4fbe-a85e-64ef6f0563e9&quot;,&quot;citationItems&quot;:[{&quot;id&quot;:&quot;fd4dc79c-5ff5-3422-8cf1-3cfb0d67e625&quot;,&quot;itemData&quot;:{&quot;type&quot;:&quot;webpage&quot;,&quot;id&quot;:&quot;fd4dc79c-5ff5-3422-8cf1-3cfb0d67e625&quot;,&quot;title&quot;:&quot;Postman | The Collaboration Platform for API Development&quot;,&quot;accessed&quot;:{&quot;date-parts&quot;:[[2020,12,28]]},&quot;URL&quot;:&quot;https://www.postman.com/&quot;},&quot;isTemporary&quot;:false}],&quot;properties&quot;:{&quot;noteIndex&quot;:0},&quot;isEdited&quot;:false,&quot;manualOverride&quot;:{&quot;isManuallyOverriden&quot;:false,&quot;citeprocText&quot;:&quot;[3]&quot;,&quot;manualOverrideText&quot;:&quot;&quot;}},{&quot;citationID&quot;:&quot;MENDELEY_CITATION_da713f27-f50a-46c4-b2e9-d4160e680ce1&quot;,&quot;citationItems&quot;:[{&quot;id&quot;:&quot;4cab09b3-8bef-3363-801a-faab52f60fd2&quot;,&quot;itemData&quot;:{&quot;type&quot;:&quot;webpage&quot;,&quot;id&quot;:&quot;4cab09b3-8bef-3363-801a-faab52f60fd2&quot;,&quot;title&quot;:&quot;Allure | Test report and framework for writing self-documented tests&quot;,&quot;accessed&quot;:{&quot;date-parts&quot;:[[2020,12,28]]},&quot;URL&quot;:&quot;http://allure.qatools.ru/&quot;},&quot;isTemporary&quot;:false}],&quot;properties&quot;:{&quot;noteIndex&quot;:0},&quot;isEdited&quot;:false,&quot;manualOverride&quot;:{&quot;isManuallyOverriden&quot;:false,&quot;citeprocText&quot;:&quot;[4]&quot;,&quot;manualOverrideText&quot;:&quot;&quot;}},{&quot;citationID&quot;:&quot;MENDELEY_CITATION_70dd7545-976c-4ee7-b1b7-51698b75f397&quot;,&quot;citationItems&quot;:[{&quot;id&quot;:&quot;796d2452-8595-3fe0-9e2d-5e2e6b1b7b2b&quot;,&quot;itemData&quot;:{&quot;type&quot;:&quot;webpage&quot;,&quot;id&quot;:&quot;796d2452-8595-3fe0-9e2d-5e2e6b1b7b2b&quot;,&quot;title&quot;:&quot;ISA Group&quot;,&quot;accessed&quot;:{&quot;date-parts&quot;:[[2020,12,28]]},&quot;URL&quot;:&quot;https://www.isa.us.es/3.0/&quot;},&quot;isTemporary&quot;:false}],&quot;properties&quot;:{&quot;noteIndex&quot;:0},&quot;isEdited&quot;:false,&quot;manualOverride&quot;:{&quot;isManuallyOverriden&quot;:false,&quot;citeprocText&quot;:&quot;[5]&quot;,&quot;manualOverrideText&quot;:&quot;&quot;}},{&quot;citationID&quot;:&quot;MENDELEY_CITATION_7f7d8b3b-8e1c-463b-adef-2c52e3304772&quot;,&quot;citationItems&quot;:[{&quot;id&quot;:&quot;0ac6da0a-066a-3a13-ada7-dbd576f5ce3c&quot;,&quot;itemData&quot;:{&quot;type&quot;:&quot;webpage&quot;,&quot;id&quot;:&quot;0ac6da0a-066a-3a13-ada7-dbd576f5ce3c&quot;,&quot;title&quot;:&quot;Continuous Integration and Delivery - CircleCI&quot;,&quot;accessed&quot;:{&quot;date-parts&quot;:[[2020,12,28]]},&quot;URL&quot;:&quot;https://circleci.com/&quot;},&quot;isTemporary&quot;:false}],&quot;properties&quot;:{&quot;noteIndex&quot;:0},&quot;isEdited&quot;:false,&quot;manualOverride&quot;:{&quot;isManuallyOverriden&quot;:false,&quot;citeprocText&quot;:&quot;[6]&quot;,&quot;manualOverrideText&quot;:&quot;&quot;}},{&quot;citationID&quot;:&quot;MENDELEY_CITATION_75694a00-7c3f-4c8a-886e-4726c08f2f6a&quot;,&quot;citationItems&quot;:[{&quot;id&quot;:&quot;3922bbfa-66ba-30fa-9b73-cb0e7324835e&quot;,&quot;itemData&quot;:{&quot;type&quot;:&quot;webpage&quot;,&quot;id&quot;:&quot;3922bbfa-66ba-30fa-9b73-cb0e7324835e&quot;,&quot;title&quot;:&quot;Automatic Code Review, Testing, Inspection &amp; Auditing | SonarCloud&quot;,&quot;accessed&quot;:{&quot;date-parts&quot;:[[2020,12,28]]},&quot;URL&quot;:&quot;https://sonarcloud.io/&quot;},&quot;isTemporary&quot;:false}],&quot;properties&quot;:{&quot;noteIndex&quot;:0},&quot;isEdited&quot;:false,&quot;manualOverride&quot;:{&quot;isManuallyOverriden&quot;:false,&quot;citeprocText&quot;:&quot;[7]&quot;,&quot;manualOverrideText&quot;:&quot;&quot;}},{&quot;citationID&quot;:&quot;MENDELEY_CITATION_9173d6b3-9048-4819-b245-daa84bc249dd&quot;,&quot;citationItems&quot;:[{&quot;id&quot;:&quot;f951e245-c1e7-3899-a47a-a56c477fa77c&quot;,&quot;itemData&quot;:{&quot;type&quot;:&quot;webpage&quot;,&quot;id&quot;:&quot;f951e245-c1e7-3899-a47a-a56c477fa77c&quot;,&quot;title&quot;:&quot;isa-group/RESTest: RESTest: Automated Black-Box Testing of RESTful Web APIs&quot;,&quot;accessed&quot;:{&quot;date-parts&quot;:[[2020,12,28]]},&quot;URL&quot;:&quot;https://github.com/isa-group/RESTest&quot;},&quot;isTemporary&quot;:false}],&quot;properties&quot;:{&quot;noteIndex&quot;:0},&quot;isEdited&quot;:false,&quot;manualOverride&quot;:{&quot;isManuallyOverriden&quot;:false,&quot;citeprocText&quot;:&quot;[8]&quot;,&quot;manualOverrideText&quot;:&quot;&quot;}},{&quot;citationID&quot;:&quot;MENDELEY_CITATION_2f7acce9-6854-4de6-85e8-751d8e8e24f8&quot;,&quot;citationItems&quot;:[{&quot;id&quot;:&quot;45ae9030-16a4-33cf-806a-f58ca3452f86&quot;,&quot;itemData&quot;:{&quot;type&quot;:&quot;book&quot;,&quot;id&quot;:&quot;45ae9030-16a4-33cf-806a-f58ca3452f86&quot;,&quot;title&quot;:&quot;Software Systems Architecture: Working With Stakeholders Using Viewpoints and Perspectives&quot;,&quot;author&quot;:[{&quot;family&quot;:&quot;Rozanski&quot;,&quot;given&quot;:&quot;Nick&quot;,&quot;parse-names&quot;:false,&quot;dropping-particle&quot;:&quot;&quot;,&quot;non-dropping-particle&quot;:&quot;&quot;},{&quot;family&quot;:&quot;Woods&quot;,&quot;given&quot;:&quot;Ein&quot;,&quot;parse-names&quot;:false,&quot;dropping-particle&quot;:&quot;&quot;,&quot;non-dropping-particle&quot;:&quot;&quot;}],&quot;ISBN&quot;:&quot;032171833X&quot;,&quot;issued&quot;:{&quot;date-parts&quot;:[[2011]]},&quot;abstract&quot;:&quot;Software Systems Architecture, Second Edition is a highly regarded, practitioner-oriented guide to designing and implementing effective architectures for information systems. It is both a readily accessible introduction to software architecture and an invaluable handbook of well-established best practices. With this book you will learn how to Design and communicate an architecture that reflects and balances the different needs of its stakeholders Focus on architecturally significant aspects of design, including frequently overlooked areas such as performance, resilience, and location Use scenarios and patterns to drive the creation and validation of your architecture Document your architecture as a set of related views Reflecting new standards and developments in the field, this new edition extends and updates much of the content, and Adds a system context viewpoint that documents the systems interactions with its environment Expands the discussion of architectural principles, showing how they can be used to provide traceability and rationale for architectural decisions Explains how agile development and architecture can work together Positions requirements and architecture activities in the project context Presents a new lightweight method for architectural validation Whether you are an aspiring or practicing software architect, you will find yourself referring repeatedly to the practical advice in this book throughout the lifecycle of your projects. A supporting Web site containing further information can be found at www.viewpoints-and-perspectives.info.&quot;,&quot;edition&quot;:&quot;2&quot;,&quot;publisher&quot;:&quot;Addison-Wesley Professional&quot;},&quot;isTemporary&quot;:false}],&quot;properties&quot;:{&quot;noteIndex&quot;:0},&quot;isEdited&quot;:false,&quot;manualOverride&quot;:{&quot;isManuallyOverriden&quot;:false,&quot;citeprocText&quot;:&quot;[9]&quot;,&quot;manualOverrideText&quot;:&quot;&quot;}},{&quot;citationID&quot;:&quot;MENDELEY_CITATION_cf3eb046-4b18-4f15-8b1e-b5fb9d2e141b&quot;,&quot;citationItems&quot;:[{&quot;id&quot;:&quot;45ae9030-16a4-33cf-806a-f58ca3452f86&quot;,&quot;itemData&quot;:{&quot;type&quot;:&quot;book&quot;,&quot;id&quot;:&quot;45ae9030-16a4-33cf-806a-f58ca3452f86&quot;,&quot;title&quot;:&quot;Software Systems Architecture: Working With Stakeholders Using Viewpoints and Perspectives&quot;,&quot;author&quot;:[{&quot;family&quot;:&quot;Rozanski&quot;,&quot;given&quot;:&quot;Nick&quot;,&quot;parse-names&quot;:false,&quot;dropping-particle&quot;:&quot;&quot;,&quot;non-dropping-particle&quot;:&quot;&quot;},{&quot;family&quot;:&quot;Woods&quot;,&quot;given&quot;:&quot;Ein&quot;,&quot;parse-names&quot;:false,&quot;dropping-particle&quot;:&quot;&quot;,&quot;non-dropping-particle&quot;:&quot;&quot;}],&quot;ISBN&quot;:&quot;032171833X&quot;,&quot;issued&quot;:{&quot;date-parts&quot;:[[2011]]},&quot;abstract&quot;:&quot;Software Systems Architecture, Second Edition is a highly regarded, practitioner-oriented guide to designing and implementing effective architectures for information systems. It is both a readily accessible introduction to software architecture and an invaluable handbook of well-established best practices. With this book you will learn how to Design and communicate an architecture that reflects and balances the different needs of its stakeholders Focus on architecturally significant aspects of design, including frequently overlooked areas such as performance, resilience, and location Use scenarios and patterns to drive the creation and validation of your architecture Document your architecture as a set of related views Reflecting new standards and developments in the field, this new edition extends and updates much of the content, and Adds a system context viewpoint that documents the systems interactions with its environment Expands the discussion of architectural principles, showing how they can be used to provide traceability and rationale for architectural decisions Explains how agile development and architecture can work together Positions requirements and architecture activities in the project context Presents a new lightweight method for architectural validation Whether you are an aspiring or practicing software architect, you will find yourself referring repeatedly to the practical advice in this book throughout the lifecycle of your projects. A supporting Web site containing further information can be found at www.viewpoints-and-perspectives.info.&quot;,&quot;edition&quot;:&quot;2&quot;,&quot;publisher&quot;:&quot;Addison-Wesley Professional&quot;},&quot;isTemporary&quot;:false}],&quot;properties&quot;:{&quot;noteIndex&quot;:0},&quot;isEdited&quot;:false,&quot;manualOverride&quot;:{&quot;isManuallyOverriden&quot;:false,&quot;citeprocText&quot;:&quot;[9]&quot;,&quot;manualOverrideText&quot;:&quot;&quot;}},{&quot;citationID&quot;:&quot;MENDELEY_CITATION_4e229b49-d42a-484b-8d46-866ee209635f&quot;,&quot;citationItems&quot;:[{&quot;id&quot;:&quot;4c70e08a-02f6-3c51-8a8c-b3a1097e053a&quot;,&quot;itemData&quot;:{&quot;type&quot;:&quot;webpage&quot;,&quot;id&quot;:&quot;4c70e08a-02f6-3c51-8a8c-b3a1097e053a&quot;,&quot;title&quot;:&quot;isa-group/IDLReasoner: IDLReasoner: A MiniZinc-based Java library for analyzing IDL specifications&quot;,&quot;accessed&quot;:{&quot;date-parts&quot;:[[2020,12,28]]},&quot;URL&quot;:&quot;https://github.com/isa-group/IDLReasoner&quot;},&quot;isTemporary&quot;:false}],&quot;properties&quot;:{&quot;noteIndex&quot;:0},&quot;isEdited&quot;:false,&quot;manualOverride&quot;:{&quot;isManuallyOverriden&quot;:false,&quot;citeprocText&quot;:&quot;[10]&quot;,&quot;manualOverrideText&quot;:&quot;&quot;}},{&quot;citationID&quot;:&quot;MENDELEY_CITATION_384f4a98-b578-4080-b2c7-92f4b1a663ef&quot;,&quot;citationItems&quot;:[{&quot;id&quot;:&quot;ee6ef99b-59ff-3dc0-8062-c56aef1befc4&quot;,&quot;itemData&quot;:{&quot;type&quot;:&quot;webpage&quot;,&quot;id&quot;:&quot;ee6ef99b-59ff-3dc0-8062-c56aef1befc4&quot;,&quot;title&quot;:&quot;microsoft/restler-fuzzer: RESTler is the first stateful REST API fuzzing tool for automatically testing cloud services through their REST APIs and finding security and reliability bugs in these services.&quot;,&quot;accessed&quot;:{&quot;date-parts&quot;:[[2020,12,28]]},&quot;URL&quot;:&quot;https://github.com/microsoft/restler-fuzzer&quot;},&quot;isTemporary&quot;:false}],&quot;properties&quot;:{&quot;noteIndex&quot;:0},&quot;isEdited&quot;:false,&quot;manualOverride&quot;:{&quot;isManuallyOverriden&quot;:false,&quot;citeprocText&quot;:&quot;[11]&quot;,&quot;manualOverrideText&quot;:&quot;&quot;}},{&quot;citationID&quot;:&quot;MENDELEY_CITATION_fee393d6-afd7-4674-a658-d28155ad2955&quot;,&quot;citationItems&quot;:[{&quot;id&quot;:&quot;12baab8d-f8da-344b-ac1a-95536646ad46&quot;,&quot;itemData&quot;:{&quot;type&quot;:&quot;webpage&quot;,&quot;id&quot;:&quot;12baab8d-f8da-344b-ac1a-95536646ad46&quot;,&quot;title&quot;:&quot;EMResearch/EvoMaster: A tool for automatically generating system-level test cases. Currently targeting REST APIs.&quot;,&quot;accessed&quot;:{&quot;date-parts&quot;:[[2020,12,28]]},&quot;URL&quot;:&quot;https://github.com/EMResearch/EvoMaster&quot;},&quot;isTemporary&quot;:false}],&quot;properties&quot;:{&quot;noteIndex&quot;:0},&quot;isEdited&quot;:false,&quot;manualOverride&quot;:{&quot;isManuallyOverriden&quot;:false,&quot;citeprocText&quot;:&quot;[12]&quot;,&quot;manualOverrideText&quot;:&quot;&quot;}},{&quot;citationID&quot;:&quot;MENDELEY_CITATION_6e5eb965-8cbe-41fb-ae05-c1913c81d1d2&quot;,&quot;citationItems&quot;:[{&quot;id&quot;:&quot;21eae308-c409-37e8-9d19-c28e36bc9652&quot;,&quot;itemData&quot;:{&quot;type&quot;:&quot;webpage&quot;,&quot;id&quot;:&quot;21eae308-c409-37e8-9d19-c28e36bc9652&quot;,&quot;title&quot;:&quot;OpenAPI Specification - Version 3.0.3 | Swagger&quot;,&quot;accessed&quot;:{&quot;date-parts&quot;:[[2020,12,28]]},&quot;URL&quot;:&quot;https://swagger.io/specification/&quot;},&quot;isTemporary&quot;:false}],&quot;properties&quot;:{&quot;noteIndex&quot;:0},&quot;isEdited&quot;:false,&quot;manualOverride&quot;:{&quot;isManuallyOverriden&quot;:false,&quot;citeprocText&quot;:&quot;[1]&quot;,&quot;manualOverrideText&quot;:&quot;&quot;}},{&quot;citationID&quot;:&quot;MENDELEY_CITATION_d43b6179-738c-49a8-b1e3-c786e2129ec1&quot;,&quot;citationItems&quot;:[{&quot;id&quot;:&quot;8b7eebdf-b568-36f3-8632-5a4a87f6b7a7&quot;,&quot;itemData&quot;:{&quot;type&quot;:&quot;webpage&quot;,&quot;id&quot;:&quot;8b7eebdf-b568-36f3-8632-5a4a87f6b7a7&quot;,&quot;title&quot;:&quot;REST Assured&quot;,&quot;accessed&quot;:{&quot;date-parts&quot;:[[2020,12,28]]},&quot;URL&quot;:&quot;https://rest-assured.io/&quot;},&quot;isTemporary&quot;:false}],&quot;properties&quot;:{&quot;noteIndex&quot;:0},&quot;isEdited&quot;:false,&quot;manualOverride&quot;:{&quot;isManuallyOverriden&quot;:false,&quot;citeprocText&quot;:&quot;[2]&quot;,&quot;manualOverrideText&quot;:&quot;&quot;}},{&quot;citationID&quot;:&quot;MENDELEY_CITATION_47fba689-175b-411c-8efe-44266942f717&quot;,&quot;citationItems&quot;:[{&quot;id&quot;:&quot;fd4dc79c-5ff5-3422-8cf1-3cfb0d67e625&quot;,&quot;itemData&quot;:{&quot;type&quot;:&quot;webpage&quot;,&quot;id&quot;:&quot;fd4dc79c-5ff5-3422-8cf1-3cfb0d67e625&quot;,&quot;title&quot;:&quot;Postman | The Collaboration Platform for API Development&quot;,&quot;accessed&quot;:{&quot;date-parts&quot;:[[2020,12,28]]},&quot;URL&quot;:&quot;https://www.postman.com/&quot;},&quot;isTemporary&quot;:false}],&quot;properties&quot;:{&quot;noteIndex&quot;:0},&quot;isEdited&quot;:false,&quot;manualOverride&quot;:{&quot;isManuallyOverriden&quot;:false,&quot;citeprocText&quot;:&quot;[3]&quot;,&quot;manualOverrideText&quot;:&quot;&quot;}},{&quot;citationID&quot;:&quot;MENDELEY_CITATION_9b928ba8-cc00-40b3-8a9d-eadeb01bb9bc&quot;,&quot;citationItems&quot;:[{&quot;id&quot;:&quot;6ad251c9-c5bb-3a7e-962b-c4ab907bc546&quot;,&quot;itemData&quot;:{&quot;type&quot;:&quot;webpage&quot;,&quot;id&quot;:&quot;6ad251c9-c5bb-3a7e-962b-c4ab907bc546&quot;,&quot;title&quot;:&quot;UML Lab - Yatta Solutions&quot;,&quot;accessed&quot;:{&quot;date-parts&quot;:[[2020,12,28]]},&quot;URL&quot;:&quot;https://www.uml-lab.com/en/uml-lab/&quot;},&quot;isTemporary&quot;:false}],&quot;properties&quot;:{&quot;noteIndex&quot;:0},&quot;isEdited&quot;:false,&quot;manualOverride&quot;:{&quot;isManuallyOverriden&quot;:false,&quot;citeprocText&quot;:&quot;[13]&quot;,&quot;manualOverrideText&quot;:&quot;&quot;}},{&quot;citationID&quot;:&quot;MENDELEY_CITATION_5e83b986-2c99-4b21-80bc-2d4aa9976daf&quot;,&quot;citationItems&quot;:[{&quot;id&quot;:&quot;0ac6da0a-066a-3a13-ada7-dbd576f5ce3c&quot;,&quot;itemData&quot;:{&quot;type&quot;:&quot;webpage&quot;,&quot;id&quot;:&quot;0ac6da0a-066a-3a13-ada7-dbd576f5ce3c&quot;,&quot;title&quot;:&quot;Continuous Integration and Delivery - CircleCI&quot;,&quot;accessed&quot;:{&quot;date-parts&quot;:[[2020,12,28]]},&quot;URL&quot;:&quot;https://circleci.com/&quot;},&quot;isTemporary&quot;:false}],&quot;properties&quot;:{&quot;noteIndex&quot;:0},&quot;isEdited&quot;:false,&quot;manualOverride&quot;:{&quot;isManuallyOverriden&quot;:false,&quot;citeprocText&quot;:&quot;[6]&quot;,&quot;manualOverrideText&quot;:&quot;&quot;}},{&quot;citationID&quot;:&quot;MENDELEY_CITATION_72fc4a5f-1f21-4f7c-8ebf-315d89dfc989&quot;,&quot;citationItems&quot;:[{&quot;id&quot;:&quot;3922bbfa-66ba-30fa-9b73-cb0e7324835e&quot;,&quot;itemData&quot;:{&quot;type&quot;:&quot;webpage&quot;,&quot;id&quot;:&quot;3922bbfa-66ba-30fa-9b73-cb0e7324835e&quot;,&quot;title&quot;:&quot;Automatic Code Review, Testing, Inspection &amp; Auditing | SonarCloud&quot;,&quot;accessed&quot;:{&quot;date-parts&quot;:[[2020,12,28]]},&quot;URL&quot;:&quot;https://sonarcloud.io/&quot;},&quot;isTemporary&quot;:false}],&quot;properties&quot;:{&quot;noteIndex&quot;:0},&quot;isEdited&quot;:false,&quot;manualOverride&quot;:{&quot;isManuallyOverriden&quot;:false,&quot;citeprocText&quot;:&quot;[7]&quot;,&quot;manualOverrideText&quot;:&quot;&quot;}}]"/>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18171-9A8B-405F-A862-646BD7004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2150</TotalTime>
  <Pages>12</Pages>
  <Words>2241</Words>
  <Characters>12329</Characters>
  <Application>Microsoft Office Word</Application>
  <DocSecurity>0</DocSecurity>
  <Lines>102</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cp:lastModifiedBy>
  <cp:revision>762</cp:revision>
  <cp:lastPrinted>2014-02-05T09:43:00Z</cp:lastPrinted>
  <dcterms:created xsi:type="dcterms:W3CDTF">2014-01-14T15:49:00Z</dcterms:created>
  <dcterms:modified xsi:type="dcterms:W3CDTF">2021-04-06T11:51:00Z</dcterms:modified>
</cp:coreProperties>
</file>