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CE15" w14:textId="0170E731" w:rsidR="003E2691" w:rsidRDefault="00A10A62" w:rsidP="00A10A62">
      <w:pPr>
        <w:jc w:val="center"/>
        <w:rPr>
          <w:rFonts w:ascii="Times New Roman" w:hAnsi="Times New Roman" w:cs="Times New Roman"/>
          <w:b/>
          <w:bCs/>
          <w:sz w:val="36"/>
          <w:szCs w:val="32"/>
          <w:u w:val="single"/>
        </w:rPr>
      </w:pPr>
      <w:bookmarkStart w:id="0" w:name="_Hlk154609701"/>
      <w:bookmarkEnd w:id="0"/>
      <w:r w:rsidRPr="00A10A62">
        <w:rPr>
          <w:rFonts w:ascii="Times New Roman" w:hAnsi="Times New Roman" w:cs="Times New Roman"/>
          <w:b/>
          <w:bCs/>
          <w:sz w:val="36"/>
          <w:szCs w:val="32"/>
          <w:u w:val="single"/>
        </w:rPr>
        <w:t>Assignment No.</w:t>
      </w:r>
      <w:r w:rsidR="006E409D">
        <w:rPr>
          <w:rFonts w:ascii="Times New Roman" w:hAnsi="Times New Roman" w:cs="Times New Roman"/>
          <w:b/>
          <w:bCs/>
          <w:sz w:val="36"/>
          <w:szCs w:val="32"/>
          <w:u w:val="single"/>
        </w:rPr>
        <w:t xml:space="preserve"> 3</w:t>
      </w:r>
    </w:p>
    <w:p w14:paraId="4936C35E" w14:textId="77777777" w:rsidR="00A10A62" w:rsidRDefault="00A10A62" w:rsidP="00A10A62">
      <w:pPr>
        <w:rPr>
          <w:rFonts w:ascii="Times New Roman" w:hAnsi="Times New Roman" w:cs="Times New Roman"/>
          <w:b/>
          <w:bCs/>
          <w:sz w:val="36"/>
          <w:szCs w:val="32"/>
          <w:u w:val="single"/>
        </w:rPr>
      </w:pPr>
    </w:p>
    <w:p w14:paraId="5D8AC5A1" w14:textId="061BA620"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Aim:</w:t>
      </w:r>
    </w:p>
    <w:p w14:paraId="1697E67E" w14:textId="479469BF" w:rsidR="00A10A62" w:rsidRDefault="00EB0EEE" w:rsidP="00EB0EEE">
      <w:pPr>
        <w:ind w:left="720"/>
        <w:rPr>
          <w:rFonts w:ascii="Century" w:hAnsi="Century" w:cs="Times New Roman"/>
          <w:sz w:val="24"/>
          <w:szCs w:val="22"/>
        </w:rPr>
      </w:pPr>
      <w:r w:rsidRPr="00EB0EEE">
        <w:rPr>
          <w:rFonts w:ascii="Century" w:hAnsi="Century" w:cs="Times New Roman"/>
          <w:sz w:val="24"/>
          <w:szCs w:val="22"/>
        </w:rPr>
        <w:t>Measurement of basic electrical parameters using multimeters, panel meters, and clamp meters.</w:t>
      </w:r>
    </w:p>
    <w:p w14:paraId="5B236B2D" w14:textId="34567151"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Apparatus:</w:t>
      </w:r>
    </w:p>
    <w:p w14:paraId="5F8C752F" w14:textId="133D399B" w:rsidR="00A10A62" w:rsidRDefault="00EB0EEE" w:rsidP="00EB0EEE">
      <w:pPr>
        <w:ind w:left="720"/>
        <w:rPr>
          <w:rFonts w:ascii="Century" w:hAnsi="Century" w:cs="Times New Roman"/>
          <w:sz w:val="24"/>
          <w:szCs w:val="22"/>
        </w:rPr>
      </w:pPr>
      <w:r w:rsidRPr="00EB0EEE">
        <w:rPr>
          <w:rFonts w:ascii="Century" w:hAnsi="Century" w:cs="Times New Roman"/>
          <w:sz w:val="24"/>
          <w:szCs w:val="22"/>
        </w:rPr>
        <w:t>Multimeters, panel meters, clamp meters, single phase connection, 3- phase connection</w:t>
      </w:r>
    </w:p>
    <w:p w14:paraId="58967399" w14:textId="77777777" w:rsidR="00A10A62" w:rsidRDefault="00A10A62" w:rsidP="00A10A62">
      <w:pPr>
        <w:rPr>
          <w:rFonts w:ascii="Century" w:hAnsi="Century" w:cs="Times New Roman"/>
          <w:sz w:val="24"/>
          <w:szCs w:val="22"/>
        </w:rPr>
      </w:pPr>
    </w:p>
    <w:p w14:paraId="072082C4" w14:textId="51CB8DA9"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Objective:</w:t>
      </w:r>
    </w:p>
    <w:p w14:paraId="2A43415E" w14:textId="11822371" w:rsidR="00A10A62" w:rsidRDefault="00EB0EEE" w:rsidP="00ED17E6">
      <w:pPr>
        <w:spacing w:line="240" w:lineRule="auto"/>
        <w:ind w:left="720"/>
        <w:rPr>
          <w:rFonts w:ascii="Century" w:hAnsi="Century" w:cs="Times New Roman"/>
          <w:sz w:val="24"/>
          <w:szCs w:val="22"/>
        </w:rPr>
      </w:pPr>
      <w:r w:rsidRPr="00EB0EEE">
        <w:rPr>
          <w:rFonts w:ascii="Century" w:hAnsi="Century" w:cs="Times New Roman"/>
          <w:sz w:val="24"/>
          <w:szCs w:val="22"/>
        </w:rPr>
        <w:t>1.To demonstrate the configuration and setup of digital meters to measure the electrical parameters.</w:t>
      </w:r>
    </w:p>
    <w:p w14:paraId="2EB6DC9E" w14:textId="34AEA8F2"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Outcome:</w:t>
      </w:r>
    </w:p>
    <w:p w14:paraId="60A354F3" w14:textId="77777777" w:rsidR="00EB0EEE" w:rsidRPr="00EB0EEE" w:rsidRDefault="00EB0EEE" w:rsidP="00EB0EEE">
      <w:pPr>
        <w:spacing w:line="240" w:lineRule="auto"/>
        <w:ind w:left="720"/>
        <w:rPr>
          <w:rFonts w:ascii="Century" w:hAnsi="Century" w:cs="Times New Roman"/>
          <w:sz w:val="24"/>
          <w:szCs w:val="22"/>
        </w:rPr>
      </w:pPr>
      <w:r w:rsidRPr="00EB0EEE">
        <w:rPr>
          <w:rFonts w:ascii="Century" w:hAnsi="Century" w:cs="Times New Roman"/>
          <w:sz w:val="24"/>
          <w:szCs w:val="22"/>
        </w:rPr>
        <w:t>Students will be able to:</w:t>
      </w:r>
    </w:p>
    <w:p w14:paraId="4363EF95" w14:textId="74FED646" w:rsidR="00A10A62" w:rsidRDefault="00EB0EEE" w:rsidP="00EB0EEE">
      <w:pPr>
        <w:spacing w:line="240" w:lineRule="auto"/>
        <w:ind w:left="720"/>
        <w:rPr>
          <w:rFonts w:ascii="Century" w:hAnsi="Century" w:cs="Times New Roman"/>
          <w:sz w:val="24"/>
          <w:szCs w:val="22"/>
        </w:rPr>
      </w:pPr>
      <w:r w:rsidRPr="00EB0EEE">
        <w:rPr>
          <w:rFonts w:ascii="Century" w:hAnsi="Century" w:cs="Times New Roman"/>
          <w:sz w:val="24"/>
          <w:szCs w:val="22"/>
        </w:rPr>
        <w:t>1.</w:t>
      </w:r>
      <w:r w:rsidRPr="00EB0EEE">
        <w:rPr>
          <w:rFonts w:ascii="Century" w:hAnsi="Century" w:cs="Times New Roman"/>
          <w:sz w:val="24"/>
          <w:szCs w:val="22"/>
        </w:rPr>
        <w:tab/>
        <w:t>Configure/Setup and use instruments/digital meters to measure electrical parameters.</w:t>
      </w:r>
    </w:p>
    <w:p w14:paraId="0F3F763E" w14:textId="77777777" w:rsidR="00EB3729" w:rsidRDefault="00EB3729" w:rsidP="00EB3729">
      <w:pPr>
        <w:rPr>
          <w:rFonts w:ascii="Century" w:hAnsi="Century" w:cs="Times New Roman"/>
          <w:sz w:val="24"/>
          <w:szCs w:val="22"/>
        </w:rPr>
      </w:pPr>
    </w:p>
    <w:p w14:paraId="11A26729" w14:textId="512BC22D" w:rsidR="00EB3729" w:rsidRPr="00A10A62" w:rsidRDefault="00EB3729" w:rsidP="00EB3729">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Theory:</w:t>
      </w:r>
    </w:p>
    <w:p w14:paraId="10E3D25E" w14:textId="3B8E3410" w:rsidR="00EB3729" w:rsidRPr="00844816" w:rsidRDefault="00ED17E6" w:rsidP="00EB0EEE">
      <w:pPr>
        <w:ind w:left="720"/>
        <w:rPr>
          <w:rFonts w:ascii="Century" w:hAnsi="Century" w:cs="Times New Roman"/>
          <w:sz w:val="24"/>
          <w:szCs w:val="24"/>
        </w:rPr>
      </w:pPr>
      <w:r>
        <w:rPr>
          <w:rFonts w:ascii="Century" w:hAnsi="Century" w:cs="Times New Roman"/>
          <w:noProof/>
          <w:sz w:val="24"/>
          <w:szCs w:val="24"/>
        </w:rPr>
        <w:drawing>
          <wp:anchor distT="0" distB="0" distL="114300" distR="114300" simplePos="0" relativeHeight="251658240" behindDoc="1" locked="0" layoutInCell="1" allowOverlap="1" wp14:anchorId="1B717177" wp14:editId="7041A1E8">
            <wp:simplePos x="0" y="0"/>
            <wp:positionH relativeFrom="margin">
              <wp:posOffset>5667479</wp:posOffset>
            </wp:positionH>
            <wp:positionV relativeFrom="paragraph">
              <wp:posOffset>19766</wp:posOffset>
            </wp:positionV>
            <wp:extent cx="1301750" cy="1717040"/>
            <wp:effectExtent l="0" t="0" r="0" b="0"/>
            <wp:wrapTight wrapText="bothSides">
              <wp:wrapPolygon edited="0">
                <wp:start x="0" y="0"/>
                <wp:lineTo x="0" y="21328"/>
                <wp:lineTo x="21179" y="21328"/>
                <wp:lineTo x="21179" y="0"/>
                <wp:lineTo x="0" y="0"/>
              </wp:wrapPolygon>
            </wp:wrapTight>
            <wp:docPr id="1174405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750" cy="1717040"/>
                    </a:xfrm>
                    <a:prstGeom prst="rect">
                      <a:avLst/>
                    </a:prstGeom>
                    <a:noFill/>
                  </pic:spPr>
                </pic:pic>
              </a:graphicData>
            </a:graphic>
            <wp14:sizeRelH relativeFrom="margin">
              <wp14:pctWidth>0</wp14:pctWidth>
            </wp14:sizeRelH>
            <wp14:sizeRelV relativeFrom="margin">
              <wp14:pctHeight>0</wp14:pctHeight>
            </wp14:sizeRelV>
          </wp:anchor>
        </w:drawing>
      </w:r>
      <w:r w:rsidR="00EB0EEE" w:rsidRPr="00844816">
        <w:rPr>
          <w:rFonts w:ascii="Century" w:hAnsi="Century" w:cs="Times New Roman"/>
          <w:sz w:val="24"/>
          <w:szCs w:val="24"/>
        </w:rPr>
        <w:t>Measuring basic electrical parameters is a fundamental aspect of working with electrical systems. Multimeters, panel meters, and clamp meters are common tools used for this purpose.</w:t>
      </w:r>
    </w:p>
    <w:p w14:paraId="6F0278EF" w14:textId="1C10620C" w:rsidR="00EB0EEE" w:rsidRPr="00844816" w:rsidRDefault="00EB0EEE" w:rsidP="00EB0EEE">
      <w:pPr>
        <w:pStyle w:val="ListParagraph"/>
        <w:numPr>
          <w:ilvl w:val="0"/>
          <w:numId w:val="2"/>
        </w:numPr>
        <w:rPr>
          <w:rFonts w:ascii="Century" w:hAnsi="Century" w:cs="Times New Roman"/>
          <w:b/>
          <w:bCs/>
          <w:sz w:val="24"/>
          <w:szCs w:val="24"/>
        </w:rPr>
      </w:pPr>
      <w:r w:rsidRPr="00844816">
        <w:rPr>
          <w:rFonts w:ascii="Century" w:hAnsi="Century" w:cs="Times New Roman"/>
          <w:b/>
          <w:bCs/>
          <w:sz w:val="24"/>
          <w:szCs w:val="24"/>
        </w:rPr>
        <w:t>Multimeters</w:t>
      </w:r>
      <w:r w:rsidRPr="00844816">
        <w:rPr>
          <w:rFonts w:ascii="Baskerville Old Face" w:hAnsi="Baskerville Old Face" w:cs="Times New Roman"/>
          <w:b/>
          <w:bCs/>
          <w:sz w:val="24"/>
          <w:szCs w:val="24"/>
        </w:rPr>
        <w:t>:</w:t>
      </w:r>
    </w:p>
    <w:p w14:paraId="7A8348C4" w14:textId="345129B5" w:rsidR="00EB3729" w:rsidRPr="00844816" w:rsidRDefault="00844816" w:rsidP="00844816">
      <w:pPr>
        <w:ind w:left="1069"/>
        <w:rPr>
          <w:rFonts w:ascii="Century" w:hAnsi="Century" w:cs="Times New Roman"/>
          <w:sz w:val="24"/>
          <w:szCs w:val="24"/>
        </w:rPr>
      </w:pPr>
      <w:r w:rsidRPr="00844816">
        <w:rPr>
          <w:rFonts w:ascii="Century" w:hAnsi="Century" w:cs="Times New Roman"/>
          <w:sz w:val="24"/>
          <w:szCs w:val="24"/>
        </w:rPr>
        <w:t>A multimeter, also known as a volt-ohm meter or VOM, is a versatile handheld electronic instrument used to measure various electrical quantities such as voltage, current, resistance, and continuity in an electrical circuit.</w:t>
      </w:r>
    </w:p>
    <w:p w14:paraId="378C10A4" w14:textId="77452C94" w:rsidR="00844816" w:rsidRPr="00844816" w:rsidRDefault="00ED17E6" w:rsidP="00844816">
      <w:pPr>
        <w:pStyle w:val="ListParagraph"/>
        <w:numPr>
          <w:ilvl w:val="0"/>
          <w:numId w:val="2"/>
        </w:numPr>
        <w:rPr>
          <w:rFonts w:ascii="Century" w:hAnsi="Century" w:cs="Times New Roman"/>
          <w:b/>
          <w:bCs/>
          <w:sz w:val="24"/>
          <w:szCs w:val="24"/>
        </w:rPr>
      </w:pPr>
      <w:r>
        <w:rPr>
          <w:rFonts w:ascii="Century" w:hAnsi="Century" w:cs="Times New Roman"/>
          <w:noProof/>
          <w:sz w:val="24"/>
          <w:szCs w:val="22"/>
        </w:rPr>
        <w:drawing>
          <wp:anchor distT="0" distB="0" distL="114300" distR="114300" simplePos="0" relativeHeight="251659264" behindDoc="0" locked="0" layoutInCell="1" allowOverlap="1" wp14:anchorId="35A9D8C1" wp14:editId="57007380">
            <wp:simplePos x="0" y="0"/>
            <wp:positionH relativeFrom="margin">
              <wp:posOffset>5752007</wp:posOffset>
            </wp:positionH>
            <wp:positionV relativeFrom="paragraph">
              <wp:posOffset>7620</wp:posOffset>
            </wp:positionV>
            <wp:extent cx="1290320" cy="2025650"/>
            <wp:effectExtent l="0" t="0" r="5080" b="0"/>
            <wp:wrapSquare wrapText="bothSides"/>
            <wp:docPr id="511022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6203" r="20064"/>
                    <a:stretch/>
                  </pic:blipFill>
                  <pic:spPr bwMode="auto">
                    <a:xfrm>
                      <a:off x="0" y="0"/>
                      <a:ext cx="1290320" cy="2025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816" w:rsidRPr="00844816">
        <w:rPr>
          <w:rFonts w:ascii="Century" w:hAnsi="Century" w:cs="Times New Roman"/>
          <w:b/>
          <w:bCs/>
          <w:sz w:val="24"/>
          <w:szCs w:val="24"/>
        </w:rPr>
        <w:t>Panel Meters</w:t>
      </w:r>
      <w:r w:rsidR="00844816" w:rsidRPr="00844816">
        <w:rPr>
          <w:rFonts w:ascii="Baskerville Old Face" w:hAnsi="Baskerville Old Face" w:cs="Times New Roman"/>
          <w:b/>
          <w:bCs/>
          <w:sz w:val="24"/>
          <w:szCs w:val="24"/>
        </w:rPr>
        <w:t>:</w:t>
      </w:r>
    </w:p>
    <w:p w14:paraId="0B0C34B4" w14:textId="29CBFBA8" w:rsidR="00844816" w:rsidRDefault="00844816" w:rsidP="00ED17E6">
      <w:pPr>
        <w:tabs>
          <w:tab w:val="left" w:pos="1007"/>
        </w:tabs>
        <w:ind w:left="1007"/>
        <w:rPr>
          <w:rFonts w:ascii="Century" w:hAnsi="Century" w:cs="Times New Roman"/>
          <w:sz w:val="24"/>
          <w:szCs w:val="22"/>
        </w:rPr>
      </w:pPr>
      <w:r w:rsidRPr="00844816">
        <w:rPr>
          <w:rFonts w:ascii="Century" w:hAnsi="Century" w:cs="Times New Roman"/>
          <w:sz w:val="24"/>
          <w:szCs w:val="22"/>
        </w:rPr>
        <w:t>Panel meters are instruments used to display various electrical parameters such as voltage, current, frequency, power, etc., in control panels or electrical equipment.</w:t>
      </w:r>
    </w:p>
    <w:p w14:paraId="5D51CFD0" w14:textId="34E82872" w:rsidR="00844816" w:rsidRPr="00844816" w:rsidRDefault="00844816" w:rsidP="00844816">
      <w:pPr>
        <w:pStyle w:val="ListParagraph"/>
        <w:numPr>
          <w:ilvl w:val="0"/>
          <w:numId w:val="2"/>
        </w:numPr>
        <w:rPr>
          <w:rFonts w:ascii="Century" w:hAnsi="Century" w:cs="Times New Roman"/>
          <w:b/>
          <w:bCs/>
          <w:sz w:val="24"/>
          <w:szCs w:val="24"/>
        </w:rPr>
      </w:pPr>
      <w:r w:rsidRPr="00844816">
        <w:rPr>
          <w:rFonts w:ascii="Century" w:hAnsi="Century" w:cs="Times New Roman"/>
          <w:b/>
          <w:bCs/>
          <w:sz w:val="24"/>
          <w:szCs w:val="24"/>
        </w:rPr>
        <w:t>Clamp Meter</w:t>
      </w:r>
      <w:r w:rsidRPr="00844816">
        <w:rPr>
          <w:rFonts w:ascii="Baskerville Old Face" w:hAnsi="Baskerville Old Face" w:cs="Times New Roman"/>
          <w:b/>
          <w:bCs/>
          <w:sz w:val="24"/>
          <w:szCs w:val="24"/>
        </w:rPr>
        <w:t>:</w:t>
      </w:r>
      <w:r w:rsidR="00ED17E6" w:rsidRPr="00ED17E6">
        <w:rPr>
          <w:rFonts w:ascii="Century" w:hAnsi="Century" w:cs="Times New Roman"/>
          <w:noProof/>
          <w:sz w:val="24"/>
          <w:szCs w:val="22"/>
        </w:rPr>
        <w:t xml:space="preserve"> </w:t>
      </w:r>
    </w:p>
    <w:p w14:paraId="7A062657" w14:textId="4F8D6A68" w:rsidR="00ED17E6" w:rsidRDefault="00844816" w:rsidP="00844816">
      <w:pPr>
        <w:tabs>
          <w:tab w:val="left" w:pos="1065"/>
        </w:tabs>
        <w:ind w:left="1065"/>
        <w:rPr>
          <w:rFonts w:ascii="Century" w:hAnsi="Century" w:cs="Times New Roman"/>
          <w:noProof/>
          <w:sz w:val="24"/>
          <w:szCs w:val="22"/>
        </w:rPr>
      </w:pPr>
      <w:r w:rsidRPr="00844816">
        <w:rPr>
          <w:rFonts w:ascii="Century" w:hAnsi="Century" w:cs="Times New Roman"/>
          <w:sz w:val="24"/>
          <w:szCs w:val="22"/>
        </w:rPr>
        <w:t>A clamp meter, also known as a clamp-on ammeter or tong tester, is an electrical testing device used to measure current without the need to physically disconnect the wires. It clamps around the conductor, allowing measurement of current flow without breaking the circuit.</w:t>
      </w:r>
      <w:r w:rsidR="00ED17E6" w:rsidRPr="00ED17E6">
        <w:rPr>
          <w:rFonts w:ascii="Century" w:hAnsi="Century" w:cs="Times New Roman"/>
          <w:noProof/>
          <w:sz w:val="24"/>
          <w:szCs w:val="22"/>
        </w:rPr>
        <w:t xml:space="preserve"> </w:t>
      </w:r>
    </w:p>
    <w:p w14:paraId="304AC4F8" w14:textId="65C9069C" w:rsidR="00844816" w:rsidRDefault="00844816" w:rsidP="00ED17E6">
      <w:pPr>
        <w:tabs>
          <w:tab w:val="left" w:pos="1065"/>
        </w:tabs>
        <w:ind w:left="1065"/>
        <w:jc w:val="right"/>
        <w:rPr>
          <w:rFonts w:ascii="Century" w:hAnsi="Century" w:cs="Times New Roman"/>
          <w:sz w:val="24"/>
          <w:szCs w:val="22"/>
        </w:rPr>
      </w:pPr>
    </w:p>
    <w:p w14:paraId="12B1CB12" w14:textId="6AE11E8D" w:rsidR="00EB3729" w:rsidRPr="00A10A62" w:rsidRDefault="00EB3729" w:rsidP="00EB3729">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lastRenderedPageBreak/>
        <w:t>Images:</w:t>
      </w:r>
    </w:p>
    <w:p w14:paraId="5F46C3DE" w14:textId="6616B5B1" w:rsidR="00844816" w:rsidRDefault="00844816" w:rsidP="00844816">
      <w:pPr>
        <w:pStyle w:val="Caption"/>
        <w:keepNext/>
        <w:ind w:left="1440"/>
      </w:pPr>
      <w:r>
        <w:rPr>
          <w:rFonts w:ascii="Cambria" w:hAnsi="Cambria"/>
          <w:b/>
          <w:bCs/>
          <w:noProof/>
          <w:sz w:val="20"/>
          <w:szCs w:val="18"/>
        </w:rPr>
        <w:drawing>
          <wp:inline distT="0" distB="0" distL="0" distR="0" wp14:anchorId="31C0E8A1" wp14:editId="39B068F6">
            <wp:extent cx="2578735" cy="2127885"/>
            <wp:effectExtent l="0" t="0" r="0" b="5715"/>
            <wp:docPr id="153941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735" cy="2127885"/>
                    </a:xfrm>
                    <a:prstGeom prst="rect">
                      <a:avLst/>
                    </a:prstGeom>
                    <a:noFill/>
                    <a:effectLst>
                      <a:softEdge rad="50800"/>
                    </a:effectLst>
                  </pic:spPr>
                </pic:pic>
              </a:graphicData>
            </a:graphic>
          </wp:inline>
        </w:drawing>
      </w:r>
      <w:r>
        <w:rPr>
          <w:rFonts w:ascii="Cambria" w:hAnsi="Cambria"/>
          <w:b/>
          <w:bCs/>
          <w:noProof/>
          <w:sz w:val="20"/>
          <w:szCs w:val="18"/>
        </w:rPr>
        <w:drawing>
          <wp:inline distT="0" distB="0" distL="0" distR="0" wp14:anchorId="104526D6" wp14:editId="47EFA9EC">
            <wp:extent cx="2218767" cy="2258262"/>
            <wp:effectExtent l="0" t="0" r="0" b="8890"/>
            <wp:docPr id="1975306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4072" cy="2263661"/>
                    </a:xfrm>
                    <a:prstGeom prst="rect">
                      <a:avLst/>
                    </a:prstGeom>
                    <a:noFill/>
                    <a:effectLst>
                      <a:softEdge rad="50800"/>
                    </a:effectLst>
                  </pic:spPr>
                </pic:pic>
              </a:graphicData>
            </a:graphic>
          </wp:inline>
        </w:drawing>
      </w:r>
    </w:p>
    <w:p w14:paraId="38D51748" w14:textId="505695D4" w:rsidR="00844816" w:rsidRDefault="00844816" w:rsidP="00844816">
      <w:pPr>
        <w:pStyle w:val="Caption"/>
        <w:ind w:left="2160" w:firstLine="720"/>
        <w:rPr>
          <w:rFonts w:ascii="Cambria" w:hAnsi="Cambria"/>
          <w:b/>
          <w:bCs/>
          <w:sz w:val="20"/>
          <w:szCs w:val="18"/>
        </w:rPr>
      </w:pPr>
      <w:r w:rsidRPr="00844816">
        <w:rPr>
          <w:rFonts w:ascii="Cambria" w:hAnsi="Cambria"/>
          <w:b/>
          <w:bCs/>
          <w:sz w:val="20"/>
          <w:szCs w:val="18"/>
        </w:rPr>
        <w:t xml:space="preserve">Figure </w:t>
      </w:r>
      <w:r w:rsidRPr="00844816">
        <w:rPr>
          <w:rFonts w:ascii="Cambria" w:hAnsi="Cambria"/>
          <w:b/>
          <w:bCs/>
          <w:sz w:val="20"/>
          <w:szCs w:val="18"/>
        </w:rPr>
        <w:fldChar w:fldCharType="begin"/>
      </w:r>
      <w:r w:rsidRPr="00844816">
        <w:rPr>
          <w:rFonts w:ascii="Cambria" w:hAnsi="Cambria"/>
          <w:b/>
          <w:bCs/>
          <w:sz w:val="20"/>
          <w:szCs w:val="18"/>
        </w:rPr>
        <w:instrText xml:space="preserve"> SEQ Figure \* ARABIC </w:instrText>
      </w:r>
      <w:r w:rsidRPr="00844816">
        <w:rPr>
          <w:rFonts w:ascii="Cambria" w:hAnsi="Cambria"/>
          <w:b/>
          <w:bCs/>
          <w:sz w:val="20"/>
          <w:szCs w:val="18"/>
        </w:rPr>
        <w:fldChar w:fldCharType="separate"/>
      </w:r>
      <w:r w:rsidRPr="00844816">
        <w:rPr>
          <w:rFonts w:ascii="Cambria" w:hAnsi="Cambria"/>
          <w:b/>
          <w:bCs/>
          <w:noProof/>
          <w:sz w:val="20"/>
          <w:szCs w:val="18"/>
        </w:rPr>
        <w:t>1</w:t>
      </w:r>
      <w:r w:rsidRPr="00844816">
        <w:rPr>
          <w:rFonts w:ascii="Cambria" w:hAnsi="Cambria"/>
          <w:b/>
          <w:bCs/>
          <w:sz w:val="20"/>
          <w:szCs w:val="18"/>
        </w:rPr>
        <w:fldChar w:fldCharType="end"/>
      </w:r>
      <w:r w:rsidRPr="00844816">
        <w:rPr>
          <w:rFonts w:ascii="Cambria" w:hAnsi="Cambria"/>
          <w:b/>
          <w:bCs/>
          <w:sz w:val="20"/>
          <w:szCs w:val="18"/>
        </w:rPr>
        <w:t>:</w:t>
      </w:r>
      <w:r>
        <w:rPr>
          <w:rFonts w:ascii="Cambria" w:hAnsi="Cambria"/>
          <w:b/>
          <w:bCs/>
          <w:sz w:val="20"/>
          <w:szCs w:val="18"/>
        </w:rPr>
        <w:t xml:space="preserve"> </w:t>
      </w:r>
      <w:r w:rsidRPr="00844816">
        <w:rPr>
          <w:rFonts w:ascii="Cambria" w:hAnsi="Cambria"/>
          <w:b/>
          <w:bCs/>
          <w:sz w:val="20"/>
          <w:szCs w:val="18"/>
        </w:rPr>
        <w:t>Panel Meter at AISSMS IOIT ELECTRICAL ROOM</w:t>
      </w:r>
    </w:p>
    <w:p w14:paraId="16A2FC43" w14:textId="19D68CE5" w:rsidR="00ED17E6" w:rsidRPr="00ED17E6" w:rsidRDefault="00ED17E6" w:rsidP="00ED17E6">
      <w:pPr>
        <w:jc w:val="center"/>
      </w:pPr>
    </w:p>
    <w:p w14:paraId="1FA7FCE1" w14:textId="733CC71B" w:rsidR="00382244" w:rsidRDefault="00844816" w:rsidP="00844816">
      <w:pPr>
        <w:pStyle w:val="Caption"/>
        <w:ind w:left="1440"/>
        <w:rPr>
          <w:rFonts w:ascii="Cambria" w:hAnsi="Cambria"/>
          <w:b/>
          <w:bCs/>
          <w:sz w:val="20"/>
          <w:szCs w:val="18"/>
        </w:rPr>
      </w:pPr>
      <w:r>
        <w:rPr>
          <w:rFonts w:ascii="Cambria" w:hAnsi="Cambria"/>
          <w:b/>
          <w:bCs/>
          <w:sz w:val="20"/>
          <w:szCs w:val="18"/>
        </w:rPr>
        <w:t xml:space="preserve">   </w:t>
      </w:r>
    </w:p>
    <w:p w14:paraId="0ABF4EBC" w14:textId="0A9D127E" w:rsidR="009B742F" w:rsidRDefault="009B742F" w:rsidP="009B742F">
      <w:pPr>
        <w:pStyle w:val="Caption"/>
        <w:rPr>
          <w:rFonts w:ascii="Cambria" w:hAnsi="Cambria" w:cstheme="minorHAnsi"/>
          <w:b/>
          <w:bCs/>
          <w:i w:val="0"/>
          <w:iCs w:val="0"/>
          <w:sz w:val="20"/>
          <w:szCs w:val="18"/>
        </w:rPr>
      </w:pPr>
    </w:p>
    <w:p w14:paraId="48F61631" w14:textId="575C7A27" w:rsidR="00382244" w:rsidRPr="00A10A62" w:rsidRDefault="00382244" w:rsidP="00382244">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Conclusion:</w:t>
      </w:r>
    </w:p>
    <w:p w14:paraId="40564732" w14:textId="319A5E70" w:rsidR="00382244" w:rsidRPr="00382244" w:rsidRDefault="00844816" w:rsidP="00844816">
      <w:pPr>
        <w:ind w:left="720"/>
        <w:rPr>
          <w:rFonts w:ascii="Century" w:hAnsi="Century"/>
          <w:sz w:val="26"/>
          <w:szCs w:val="26"/>
        </w:rPr>
      </w:pPr>
      <w:r w:rsidRPr="00844816">
        <w:rPr>
          <w:rFonts w:ascii="Century" w:hAnsi="Century"/>
          <w:sz w:val="26"/>
          <w:szCs w:val="26"/>
        </w:rPr>
        <w:t>Studied to measure basic electrical parameters using panel meter, multimeter, clamp meter.</w:t>
      </w:r>
    </w:p>
    <w:p w14:paraId="4B330AE0" w14:textId="2BD85B25" w:rsidR="009B742F" w:rsidRDefault="009B742F" w:rsidP="009B742F">
      <w:pPr>
        <w:keepNext/>
        <w:ind w:left="720"/>
      </w:pPr>
    </w:p>
    <w:p w14:paraId="4CF990BB" w14:textId="77777777" w:rsidR="009B742F" w:rsidRDefault="009B742F" w:rsidP="009B742F">
      <w:pPr>
        <w:rPr>
          <w:rFonts w:ascii="Cambria" w:hAnsi="Cambria"/>
          <w:b/>
          <w:bCs/>
          <w:i/>
          <w:iCs/>
          <w:color w:val="44546A" w:themeColor="text2"/>
          <w:sz w:val="20"/>
          <w:szCs w:val="18"/>
        </w:rPr>
      </w:pPr>
    </w:p>
    <w:p w14:paraId="0CFE313C" w14:textId="3C710E26" w:rsidR="009B742F" w:rsidRDefault="009B742F" w:rsidP="009B742F">
      <w:pPr>
        <w:keepNext/>
        <w:tabs>
          <w:tab w:val="left" w:pos="1470"/>
        </w:tabs>
      </w:pPr>
    </w:p>
    <w:sectPr w:rsidR="009B742F" w:rsidSect="00A10A62">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0963" w14:textId="77777777" w:rsidR="001C6081" w:rsidRDefault="001C6081" w:rsidP="004E6799">
      <w:pPr>
        <w:spacing w:after="0" w:line="240" w:lineRule="auto"/>
      </w:pPr>
      <w:r>
        <w:separator/>
      </w:r>
    </w:p>
  </w:endnote>
  <w:endnote w:type="continuationSeparator" w:id="0">
    <w:p w14:paraId="72186F68" w14:textId="77777777" w:rsidR="001C6081" w:rsidRDefault="001C6081" w:rsidP="004E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0F4C" w14:textId="6330DFC6" w:rsidR="004E6799" w:rsidRDefault="004E6799">
    <w:pPr>
      <w:pStyle w:val="Footer"/>
    </w:pPr>
    <w:r>
      <w:t>Name: Sushant Shinde    Roll No.: SY2306137    PRN: 22610117                                      Electrical Measurements (minor)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F1D6F" w14:textId="77777777" w:rsidR="001C6081" w:rsidRDefault="001C6081" w:rsidP="004E6799">
      <w:pPr>
        <w:spacing w:after="0" w:line="240" w:lineRule="auto"/>
      </w:pPr>
      <w:r>
        <w:separator/>
      </w:r>
    </w:p>
  </w:footnote>
  <w:footnote w:type="continuationSeparator" w:id="0">
    <w:p w14:paraId="116F3985" w14:textId="77777777" w:rsidR="001C6081" w:rsidRDefault="001C6081" w:rsidP="004E6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3AC"/>
    <w:multiLevelType w:val="hybridMultilevel"/>
    <w:tmpl w:val="E4A419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1598"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C4955"/>
    <w:multiLevelType w:val="hybridMultilevel"/>
    <w:tmpl w:val="16728DA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7E21187"/>
    <w:multiLevelType w:val="hybridMultilevel"/>
    <w:tmpl w:val="2A12566E"/>
    <w:lvl w:ilvl="0" w:tplc="4009001B">
      <w:start w:val="1"/>
      <w:numFmt w:val="lowerRoman"/>
      <w:lvlText w:val="%1."/>
      <w:lvlJc w:val="righ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3" w15:restartNumberingAfterBreak="0">
    <w:nsid w:val="3F0E44EA"/>
    <w:multiLevelType w:val="hybridMultilevel"/>
    <w:tmpl w:val="13680370"/>
    <w:lvl w:ilvl="0" w:tplc="0B3A256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4721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36C28EA"/>
    <w:multiLevelType w:val="hybridMultilevel"/>
    <w:tmpl w:val="AC9083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1598"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0408F3"/>
    <w:multiLevelType w:val="multilevel"/>
    <w:tmpl w:val="7D3AB0B4"/>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num w:numId="1" w16cid:durableId="1211576968">
    <w:abstractNumId w:val="3"/>
  </w:num>
  <w:num w:numId="2" w16cid:durableId="2019117286">
    <w:abstractNumId w:val="6"/>
  </w:num>
  <w:num w:numId="3" w16cid:durableId="1269192938">
    <w:abstractNumId w:val="4"/>
  </w:num>
  <w:num w:numId="4" w16cid:durableId="1465272082">
    <w:abstractNumId w:val="2"/>
  </w:num>
  <w:num w:numId="5" w16cid:durableId="1014263325">
    <w:abstractNumId w:val="0"/>
  </w:num>
  <w:num w:numId="6" w16cid:durableId="1794589702">
    <w:abstractNumId w:val="5"/>
  </w:num>
  <w:num w:numId="7" w16cid:durableId="122934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62"/>
    <w:rsid w:val="001C6081"/>
    <w:rsid w:val="00382244"/>
    <w:rsid w:val="003E2691"/>
    <w:rsid w:val="004E6799"/>
    <w:rsid w:val="006E409D"/>
    <w:rsid w:val="007C10C7"/>
    <w:rsid w:val="00844816"/>
    <w:rsid w:val="009B742F"/>
    <w:rsid w:val="00A10A62"/>
    <w:rsid w:val="00BC56FB"/>
    <w:rsid w:val="00C72AD5"/>
    <w:rsid w:val="00EB0EEE"/>
    <w:rsid w:val="00EB3729"/>
    <w:rsid w:val="00ED17E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BA2EE"/>
  <w15:chartTrackingRefBased/>
  <w15:docId w15:val="{25217AF7-C7F3-419D-9E61-FD658D91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A62"/>
    <w:pPr>
      <w:ind w:left="720"/>
      <w:contextualSpacing/>
    </w:pPr>
  </w:style>
  <w:style w:type="paragraph" w:styleId="Caption">
    <w:name w:val="caption"/>
    <w:basedOn w:val="Normal"/>
    <w:next w:val="Normal"/>
    <w:uiPriority w:val="35"/>
    <w:unhideWhenUsed/>
    <w:qFormat/>
    <w:rsid w:val="009B742F"/>
    <w:pPr>
      <w:spacing w:after="200" w:line="240" w:lineRule="auto"/>
    </w:pPr>
    <w:rPr>
      <w:i/>
      <w:iCs/>
      <w:color w:val="44546A" w:themeColor="text2"/>
      <w:sz w:val="18"/>
      <w:szCs w:val="16"/>
    </w:rPr>
  </w:style>
  <w:style w:type="paragraph" w:styleId="Header">
    <w:name w:val="header"/>
    <w:basedOn w:val="Normal"/>
    <w:link w:val="HeaderChar"/>
    <w:uiPriority w:val="99"/>
    <w:unhideWhenUsed/>
    <w:rsid w:val="004E6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799"/>
  </w:style>
  <w:style w:type="paragraph" w:styleId="Footer">
    <w:name w:val="footer"/>
    <w:basedOn w:val="Normal"/>
    <w:link w:val="FooterChar"/>
    <w:uiPriority w:val="99"/>
    <w:unhideWhenUsed/>
    <w:rsid w:val="004E6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799"/>
  </w:style>
  <w:style w:type="character" w:styleId="Hyperlink">
    <w:name w:val="Hyperlink"/>
    <w:basedOn w:val="DefaultParagraphFont"/>
    <w:uiPriority w:val="99"/>
    <w:unhideWhenUsed/>
    <w:rsid w:val="00ED17E6"/>
    <w:rPr>
      <w:color w:val="0563C1" w:themeColor="hyperlink"/>
      <w:u w:val="single"/>
    </w:rPr>
  </w:style>
  <w:style w:type="character" w:styleId="UnresolvedMention">
    <w:name w:val="Unresolved Mention"/>
    <w:basedOn w:val="DefaultParagraphFont"/>
    <w:uiPriority w:val="99"/>
    <w:semiHidden/>
    <w:unhideWhenUsed/>
    <w:rsid w:val="00ED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Shinde</dc:creator>
  <cp:keywords/>
  <dc:description/>
  <cp:lastModifiedBy>Sushant Shinde</cp:lastModifiedBy>
  <cp:revision>5</cp:revision>
  <dcterms:created xsi:type="dcterms:W3CDTF">2023-12-27T14:28:00Z</dcterms:created>
  <dcterms:modified xsi:type="dcterms:W3CDTF">2023-12-27T18:56:00Z</dcterms:modified>
</cp:coreProperties>
</file>