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CE15" w14:textId="1D10726C" w:rsidR="003E2691" w:rsidRDefault="00A10A62" w:rsidP="00A10A6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bookmarkStart w:id="0" w:name="_Hlk154613482"/>
      <w:bookmarkEnd w:id="0"/>
      <w:r w:rsidRPr="00A10A62">
        <w:rPr>
          <w:rFonts w:ascii="Times New Roman" w:hAnsi="Times New Roman" w:cs="Times New Roman"/>
          <w:b/>
          <w:bCs/>
          <w:sz w:val="36"/>
          <w:szCs w:val="32"/>
          <w:u w:val="single"/>
        </w:rPr>
        <w:t>Assignment No.</w:t>
      </w:r>
      <w:r w:rsidR="005E7D5C">
        <w:rPr>
          <w:rFonts w:ascii="Times New Roman" w:hAnsi="Times New Roman" w:cs="Times New Roman"/>
          <w:b/>
          <w:bCs/>
          <w:sz w:val="36"/>
          <w:szCs w:val="32"/>
          <w:u w:val="single"/>
        </w:rPr>
        <w:t xml:space="preserve"> 5</w:t>
      </w:r>
    </w:p>
    <w:p w14:paraId="4936C35E" w14:textId="77777777" w:rsidR="00A10A62" w:rsidRDefault="00A10A62" w:rsidP="00A10A62">
      <w:pPr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14:paraId="5D8AC5A1" w14:textId="061BA620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Aim:</w:t>
      </w:r>
    </w:p>
    <w:p w14:paraId="1697E67E" w14:textId="2A37A0D2" w:rsidR="00A10A62" w:rsidRDefault="00C35331" w:rsidP="00C35331">
      <w:pPr>
        <w:ind w:left="72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Measurement of Energy – Single phase meter, multi-phase meter, active, reactive and apparent energy.</w:t>
      </w:r>
    </w:p>
    <w:p w14:paraId="5B236B2D" w14:textId="34567151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Apparatus:</w:t>
      </w:r>
    </w:p>
    <w:p w14:paraId="5B3F2EBA" w14:textId="21F07D0C" w:rsidR="00C35331" w:rsidRDefault="00C35331" w:rsidP="00C35331">
      <w:pPr>
        <w:ind w:left="72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Digital Display Multi meters, Panel meters.</w:t>
      </w:r>
    </w:p>
    <w:p w14:paraId="1042D36B" w14:textId="77777777" w:rsidR="00C35331" w:rsidRDefault="00C35331" w:rsidP="00C35331">
      <w:pPr>
        <w:ind w:left="720"/>
        <w:rPr>
          <w:rFonts w:ascii="Century" w:hAnsi="Century" w:cs="Times New Roman"/>
          <w:sz w:val="24"/>
          <w:szCs w:val="22"/>
        </w:rPr>
      </w:pPr>
    </w:p>
    <w:p w14:paraId="072082C4" w14:textId="51CB8DA9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Objective:</w:t>
      </w:r>
    </w:p>
    <w:p w14:paraId="34A4F74C" w14:textId="78C573E6" w:rsidR="00A10A62" w:rsidRDefault="00C35331" w:rsidP="00C35331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To demonstrate the configuration and setup of digital meters to measure the electrical parameters.</w:t>
      </w:r>
    </w:p>
    <w:p w14:paraId="2A43415E" w14:textId="77777777" w:rsidR="00A10A62" w:rsidRDefault="00A10A62" w:rsidP="00A10A62">
      <w:pPr>
        <w:rPr>
          <w:rFonts w:ascii="Century" w:hAnsi="Century" w:cs="Times New Roman"/>
          <w:sz w:val="24"/>
          <w:szCs w:val="22"/>
        </w:rPr>
      </w:pPr>
    </w:p>
    <w:p w14:paraId="2EB6DC9E" w14:textId="34AEA8F2" w:rsidR="00A10A62" w:rsidRPr="00A10A62" w:rsidRDefault="00A10A62" w:rsidP="00A10A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Outcome:</w:t>
      </w:r>
    </w:p>
    <w:p w14:paraId="0B021860" w14:textId="77777777" w:rsidR="00C35331" w:rsidRPr="00C35331" w:rsidRDefault="00C35331" w:rsidP="00C35331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Students will be able to:</w:t>
      </w:r>
    </w:p>
    <w:p w14:paraId="6A6DBEEA" w14:textId="6175FF56" w:rsidR="00C35331" w:rsidRPr="00C35331" w:rsidRDefault="00C35331" w:rsidP="00C35331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1.</w:t>
      </w:r>
      <w:r>
        <w:rPr>
          <w:rFonts w:ascii="Century" w:hAnsi="Century" w:cs="Times New Roman"/>
          <w:sz w:val="24"/>
          <w:szCs w:val="22"/>
        </w:rPr>
        <w:t xml:space="preserve"> </w:t>
      </w:r>
      <w:r w:rsidRPr="00C35331">
        <w:rPr>
          <w:rFonts w:ascii="Century" w:hAnsi="Century" w:cs="Times New Roman"/>
          <w:sz w:val="24"/>
          <w:szCs w:val="22"/>
        </w:rPr>
        <w:t>Configure/Setup and use instruments/digital meters to measure electrical parameters.</w:t>
      </w:r>
    </w:p>
    <w:p w14:paraId="4363EF95" w14:textId="212C6073" w:rsidR="00A10A62" w:rsidRDefault="00C35331" w:rsidP="00C35331">
      <w:pPr>
        <w:spacing w:line="240" w:lineRule="auto"/>
        <w:ind w:left="72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2.</w:t>
      </w:r>
      <w:r>
        <w:rPr>
          <w:rFonts w:ascii="Century" w:hAnsi="Century" w:cs="Times New Roman"/>
          <w:sz w:val="24"/>
          <w:szCs w:val="22"/>
        </w:rPr>
        <w:t xml:space="preserve"> </w:t>
      </w:r>
      <w:r w:rsidRPr="00C35331">
        <w:rPr>
          <w:rFonts w:ascii="Century" w:hAnsi="Century" w:cs="Times New Roman"/>
          <w:sz w:val="24"/>
          <w:szCs w:val="22"/>
        </w:rPr>
        <w:t>Measure active, reactive and apparent energy.</w:t>
      </w:r>
    </w:p>
    <w:p w14:paraId="0F3F763E" w14:textId="77777777" w:rsidR="00EB3729" w:rsidRDefault="00EB3729" w:rsidP="00EB3729">
      <w:pPr>
        <w:rPr>
          <w:rFonts w:ascii="Century" w:hAnsi="Century" w:cs="Times New Roman"/>
          <w:sz w:val="24"/>
          <w:szCs w:val="22"/>
        </w:rPr>
      </w:pPr>
    </w:p>
    <w:p w14:paraId="11A26729" w14:textId="512BC22D" w:rsidR="00EB3729" w:rsidRPr="00A10A62" w:rsidRDefault="00EB3729" w:rsidP="00EB3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Theory:</w:t>
      </w:r>
    </w:p>
    <w:p w14:paraId="10E3D25E" w14:textId="7727EC78" w:rsidR="00EB3729" w:rsidRPr="00382244" w:rsidRDefault="00C35331" w:rsidP="00C35331">
      <w:pPr>
        <w:ind w:left="720"/>
        <w:rPr>
          <w:rFonts w:ascii="Century" w:hAnsi="Century" w:cs="Times New Roman"/>
          <w:sz w:val="26"/>
          <w:szCs w:val="26"/>
        </w:rPr>
      </w:pPr>
      <w:r w:rsidRPr="00C35331">
        <w:rPr>
          <w:rFonts w:ascii="Century" w:hAnsi="Century" w:cs="Times New Roman"/>
          <w:sz w:val="26"/>
          <w:szCs w:val="26"/>
        </w:rPr>
        <w:t>The measurement of energy involves monitoring electrical consumption, and it can be done using various types of energy meters.</w:t>
      </w:r>
    </w:p>
    <w:p w14:paraId="6DF8E64D" w14:textId="745431F3" w:rsidR="00C35331" w:rsidRPr="00C35331" w:rsidRDefault="00C35331" w:rsidP="00C35331">
      <w:pPr>
        <w:pStyle w:val="ListParagraph"/>
        <w:numPr>
          <w:ilvl w:val="2"/>
          <w:numId w:val="2"/>
        </w:numPr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Active Energy (Real Power)</w:t>
      </w:r>
      <w:r w:rsidRPr="00C35331">
        <w:rPr>
          <w:rFonts w:ascii="Cambria" w:hAnsi="Cambria" w:cs="Times New Roman"/>
          <w:sz w:val="24"/>
          <w:szCs w:val="22"/>
        </w:rPr>
        <w:t>:</w:t>
      </w:r>
    </w:p>
    <w:p w14:paraId="00A80FCA" w14:textId="74A0C17D" w:rsidR="00C35331" w:rsidRPr="00C35331" w:rsidRDefault="00C35331" w:rsidP="00C35331">
      <w:pPr>
        <w:ind w:left="108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Active energy represents the actual power consumed and is measured in kWh. It indicates the effective energy utilized for performing useful work in an electrical circuit.</w:t>
      </w:r>
    </w:p>
    <w:p w14:paraId="1F704D53" w14:textId="6930873A" w:rsidR="00C35331" w:rsidRPr="00C35331" w:rsidRDefault="00C35331" w:rsidP="00C35331">
      <w:pPr>
        <w:pStyle w:val="ListParagraph"/>
        <w:numPr>
          <w:ilvl w:val="3"/>
          <w:numId w:val="2"/>
        </w:numPr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Reactive and Apparent Energy</w:t>
      </w:r>
      <w:r w:rsidRPr="00C35331">
        <w:rPr>
          <w:rFonts w:ascii="Cambria" w:hAnsi="Cambria" w:cs="Times New Roman"/>
          <w:sz w:val="24"/>
          <w:szCs w:val="22"/>
        </w:rPr>
        <w:t>:</w:t>
      </w:r>
    </w:p>
    <w:p w14:paraId="0E71F2F6" w14:textId="0D2FED26" w:rsidR="00EB3729" w:rsidRDefault="00C35331" w:rsidP="00C35331">
      <w:pPr>
        <w:ind w:left="108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Reactive energy, measured in kilovolt-amperes reactive-hours (</w:t>
      </w:r>
      <w:proofErr w:type="spellStart"/>
      <w:r w:rsidRPr="00C35331">
        <w:rPr>
          <w:rFonts w:ascii="Century" w:hAnsi="Century" w:cs="Times New Roman"/>
          <w:sz w:val="24"/>
          <w:szCs w:val="22"/>
        </w:rPr>
        <w:t>kVARh</w:t>
      </w:r>
      <w:proofErr w:type="spellEnd"/>
      <w:r w:rsidRPr="00C35331">
        <w:rPr>
          <w:rFonts w:ascii="Century" w:hAnsi="Century" w:cs="Times New Roman"/>
          <w:sz w:val="24"/>
          <w:szCs w:val="22"/>
        </w:rPr>
        <w:t>), signifies non-working power caused by inductive or capacitive elements. Apparent energy, in kilovolt-amperes-hours (</w:t>
      </w:r>
      <w:proofErr w:type="spellStart"/>
      <w:r w:rsidRPr="00C35331">
        <w:rPr>
          <w:rFonts w:ascii="Century" w:hAnsi="Century" w:cs="Times New Roman"/>
          <w:sz w:val="24"/>
          <w:szCs w:val="22"/>
        </w:rPr>
        <w:t>kVAh</w:t>
      </w:r>
      <w:proofErr w:type="spellEnd"/>
      <w:r w:rsidRPr="00C35331">
        <w:rPr>
          <w:rFonts w:ascii="Century" w:hAnsi="Century" w:cs="Times New Roman"/>
          <w:sz w:val="24"/>
          <w:szCs w:val="22"/>
        </w:rPr>
        <w:t>), indicates the total power in a circuit, incorporating both active and reactive components, reflecting the overall load.</w:t>
      </w:r>
    </w:p>
    <w:p w14:paraId="5FBA7F17" w14:textId="5C22E13A" w:rsidR="00EB3729" w:rsidRDefault="00C35331" w:rsidP="00C35331">
      <w:pPr>
        <w:ind w:left="720"/>
        <w:rPr>
          <w:rFonts w:ascii="Century" w:hAnsi="Century" w:cs="Times New Roman"/>
          <w:sz w:val="24"/>
          <w:szCs w:val="22"/>
        </w:rPr>
      </w:pPr>
      <w:r w:rsidRPr="00C35331">
        <w:rPr>
          <w:rFonts w:ascii="Century" w:hAnsi="Century" w:cs="Times New Roman"/>
          <w:sz w:val="24"/>
          <w:szCs w:val="22"/>
        </w:rPr>
        <w:t>During this practical session</w:t>
      </w:r>
      <w:r>
        <w:rPr>
          <w:rFonts w:ascii="Century" w:hAnsi="Century" w:cs="Times New Roman"/>
          <w:sz w:val="24"/>
          <w:szCs w:val="22"/>
        </w:rPr>
        <w:t>, w</w:t>
      </w:r>
      <w:r w:rsidRPr="00C35331">
        <w:rPr>
          <w:rFonts w:ascii="Century" w:hAnsi="Century" w:cs="Times New Roman"/>
          <w:sz w:val="24"/>
          <w:szCs w:val="22"/>
        </w:rPr>
        <w:t xml:space="preserve">e inspected the power distribution box located on the Ground Floor of the college building to record the Energy Consumption readings at 4:00 p.m. and subsequently at 5:00 p.m. This specific timing was selected as it coincided with the end of college hours, during which lights and fans were gradually being </w:t>
      </w:r>
      <w:r w:rsidRPr="00C35331">
        <w:rPr>
          <w:rFonts w:ascii="Century" w:hAnsi="Century" w:cs="Times New Roman"/>
          <w:sz w:val="24"/>
          <w:szCs w:val="22"/>
        </w:rPr>
        <w:lastRenderedPageBreak/>
        <w:t>switched off. Consequently, after an hour, we could observe the reduction in energy consumption.</w:t>
      </w:r>
    </w:p>
    <w:p w14:paraId="68D7EBA0" w14:textId="77777777" w:rsidR="00127604" w:rsidRPr="00127604" w:rsidRDefault="00127604" w:rsidP="00127604">
      <w:pPr>
        <w:pStyle w:val="ListParagraph"/>
        <w:numPr>
          <w:ilvl w:val="2"/>
          <w:numId w:val="2"/>
        </w:numPr>
        <w:rPr>
          <w:rFonts w:ascii="Century" w:hAnsi="Century" w:cs="Times New Roman"/>
          <w:sz w:val="24"/>
          <w:szCs w:val="22"/>
        </w:rPr>
      </w:pPr>
      <w:r w:rsidRPr="00127604">
        <w:rPr>
          <w:rFonts w:ascii="Century" w:hAnsi="Century" w:cs="Times New Roman"/>
          <w:sz w:val="24"/>
          <w:szCs w:val="22"/>
        </w:rPr>
        <w:t xml:space="preserve">Energy </w:t>
      </w:r>
      <w:proofErr w:type="gramStart"/>
      <w:r w:rsidRPr="00127604">
        <w:rPr>
          <w:rFonts w:ascii="Century" w:hAnsi="Century" w:cs="Times New Roman"/>
          <w:sz w:val="24"/>
          <w:szCs w:val="22"/>
        </w:rPr>
        <w:t>calculated :</w:t>
      </w:r>
      <w:proofErr w:type="gramEnd"/>
      <w:r w:rsidRPr="00127604">
        <w:rPr>
          <w:rFonts w:ascii="Century" w:hAnsi="Century" w:cs="Times New Roman"/>
          <w:sz w:val="24"/>
          <w:szCs w:val="22"/>
        </w:rPr>
        <w:t xml:space="preserve">  18.7644 kWh.</w:t>
      </w:r>
    </w:p>
    <w:p w14:paraId="7A8348C4" w14:textId="362ECDC8" w:rsidR="00EB3729" w:rsidRPr="00127604" w:rsidRDefault="00EB3729" w:rsidP="00127604">
      <w:pPr>
        <w:ind w:left="720"/>
        <w:rPr>
          <w:rFonts w:ascii="Century" w:hAnsi="Century" w:cs="Times New Roman"/>
          <w:sz w:val="24"/>
          <w:szCs w:val="22"/>
        </w:rPr>
      </w:pPr>
    </w:p>
    <w:p w14:paraId="12B1CB12" w14:textId="6AE11E8D" w:rsidR="00EB3729" w:rsidRPr="00A10A62" w:rsidRDefault="00EB3729" w:rsidP="00EB3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Images:</w:t>
      </w:r>
    </w:p>
    <w:p w14:paraId="1FA7FCE1" w14:textId="15190FDD" w:rsidR="00382244" w:rsidRDefault="00127604" w:rsidP="00127604">
      <w:pPr>
        <w:pStyle w:val="Caption"/>
        <w:jc w:val="center"/>
        <w:rPr>
          <w:rFonts w:ascii="Cambria" w:hAnsi="Cambria"/>
          <w:b/>
          <w:bCs/>
          <w:sz w:val="20"/>
          <w:szCs w:val="18"/>
        </w:rPr>
      </w:pPr>
      <w:r>
        <w:rPr>
          <w:rFonts w:ascii="Century" w:hAnsi="Century" w:cs="Times New Roman"/>
          <w:noProof/>
          <w:sz w:val="24"/>
          <w:szCs w:val="22"/>
        </w:rPr>
        <w:drawing>
          <wp:inline distT="0" distB="0" distL="0" distR="0" wp14:anchorId="0CA0EDF8" wp14:editId="51F33931">
            <wp:extent cx="2600076" cy="2969686"/>
            <wp:effectExtent l="0" t="0" r="0" b="2540"/>
            <wp:docPr id="77637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28" t="5260" b="21244"/>
                    <a:stretch/>
                  </pic:blipFill>
                  <pic:spPr bwMode="auto">
                    <a:xfrm>
                      <a:off x="0" y="0"/>
                      <a:ext cx="2612851" cy="298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508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sz w:val="20"/>
          <w:szCs w:val="18"/>
        </w:rPr>
        <w:t xml:space="preserve">   </w:t>
      </w:r>
      <w:r w:rsidRPr="00127604">
        <w:rPr>
          <w:rFonts w:ascii="Cambria" w:hAnsi="Cambria"/>
          <w:b/>
          <w:bCs/>
          <w:sz w:val="20"/>
          <w:szCs w:val="18"/>
        </w:rPr>
        <w:drawing>
          <wp:inline distT="0" distB="0" distL="0" distR="0" wp14:anchorId="7D824C40" wp14:editId="762A5B08">
            <wp:extent cx="2167959" cy="2893005"/>
            <wp:effectExtent l="0" t="0" r="3810" b="3175"/>
            <wp:docPr id="74152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29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518" cy="2901758"/>
                    </a:xfrm>
                    <a:prstGeom prst="rect">
                      <a:avLst/>
                    </a:prstGeom>
                    <a:effectLst>
                      <a:softEdge rad="50800"/>
                    </a:effectLst>
                  </pic:spPr>
                </pic:pic>
              </a:graphicData>
            </a:graphic>
          </wp:inline>
        </w:drawing>
      </w:r>
    </w:p>
    <w:p w14:paraId="0ABF4EBC" w14:textId="0A9D127E" w:rsidR="009B742F" w:rsidRDefault="009B742F" w:rsidP="009B742F">
      <w:pPr>
        <w:pStyle w:val="Caption"/>
        <w:rPr>
          <w:rFonts w:ascii="Cambria" w:hAnsi="Cambria" w:cstheme="minorHAnsi"/>
          <w:b/>
          <w:bCs/>
          <w:i w:val="0"/>
          <w:iCs w:val="0"/>
          <w:sz w:val="20"/>
          <w:szCs w:val="18"/>
        </w:rPr>
      </w:pPr>
    </w:p>
    <w:p w14:paraId="48F61631" w14:textId="575C7A27" w:rsidR="00382244" w:rsidRPr="00A10A62" w:rsidRDefault="00382244" w:rsidP="00382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Conclusion:</w:t>
      </w:r>
    </w:p>
    <w:p w14:paraId="40564732" w14:textId="769E6B70" w:rsidR="00382244" w:rsidRPr="00382244" w:rsidRDefault="00127604" w:rsidP="00127604">
      <w:pPr>
        <w:ind w:left="720"/>
        <w:rPr>
          <w:rFonts w:ascii="Century" w:hAnsi="Century"/>
          <w:sz w:val="26"/>
          <w:szCs w:val="26"/>
        </w:rPr>
      </w:pPr>
      <w:r w:rsidRPr="00127604">
        <w:rPr>
          <w:rFonts w:ascii="Century" w:hAnsi="Century"/>
          <w:sz w:val="26"/>
          <w:szCs w:val="26"/>
        </w:rPr>
        <w:t>Energy consumed was calculated successfully.</w:t>
      </w:r>
    </w:p>
    <w:p w14:paraId="4B330AE0" w14:textId="2BD85B25" w:rsidR="009B742F" w:rsidRDefault="009B742F" w:rsidP="009B742F">
      <w:pPr>
        <w:keepNext/>
        <w:ind w:left="720"/>
      </w:pPr>
    </w:p>
    <w:p w14:paraId="4CF990BB" w14:textId="77777777" w:rsidR="009B742F" w:rsidRDefault="009B742F" w:rsidP="009B742F">
      <w:pPr>
        <w:rPr>
          <w:rFonts w:ascii="Cambria" w:hAnsi="Cambria"/>
          <w:b/>
          <w:bCs/>
          <w:i/>
          <w:iCs/>
          <w:color w:val="44546A" w:themeColor="text2"/>
          <w:sz w:val="20"/>
          <w:szCs w:val="18"/>
        </w:rPr>
      </w:pPr>
    </w:p>
    <w:p w14:paraId="0CFE313C" w14:textId="3C710E26" w:rsidR="009B742F" w:rsidRDefault="009B742F" w:rsidP="009B742F">
      <w:pPr>
        <w:keepNext/>
        <w:tabs>
          <w:tab w:val="left" w:pos="1470"/>
        </w:tabs>
      </w:pPr>
    </w:p>
    <w:sectPr w:rsidR="009B742F" w:rsidSect="00A10A6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11D4" w14:textId="77777777" w:rsidR="0057030A" w:rsidRDefault="0057030A" w:rsidP="004E6799">
      <w:pPr>
        <w:spacing w:after="0" w:line="240" w:lineRule="auto"/>
      </w:pPr>
      <w:r>
        <w:separator/>
      </w:r>
    </w:p>
  </w:endnote>
  <w:endnote w:type="continuationSeparator" w:id="0">
    <w:p w14:paraId="254FF275" w14:textId="77777777" w:rsidR="0057030A" w:rsidRDefault="0057030A" w:rsidP="004E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E0F4C" w14:textId="6330DFC6" w:rsidR="004E6799" w:rsidRDefault="004E6799">
    <w:pPr>
      <w:pStyle w:val="Footer"/>
    </w:pPr>
    <w:r>
      <w:t>Name: Sushant Shinde    Roll No.: SY2306137    PRN: 22610117                                      Electrical Measurements (minor)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F43D" w14:textId="77777777" w:rsidR="0057030A" w:rsidRDefault="0057030A" w:rsidP="004E6799">
      <w:pPr>
        <w:spacing w:after="0" w:line="240" w:lineRule="auto"/>
      </w:pPr>
      <w:r>
        <w:separator/>
      </w:r>
    </w:p>
  </w:footnote>
  <w:footnote w:type="continuationSeparator" w:id="0">
    <w:p w14:paraId="231AE2CE" w14:textId="77777777" w:rsidR="0057030A" w:rsidRDefault="0057030A" w:rsidP="004E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3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F0E44EA"/>
    <w:multiLevelType w:val="hybridMultilevel"/>
    <w:tmpl w:val="13680370"/>
    <w:lvl w:ilvl="0" w:tplc="0B3A2568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1576968">
    <w:abstractNumId w:val="1"/>
  </w:num>
  <w:num w:numId="2" w16cid:durableId="185109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62"/>
    <w:rsid w:val="00127604"/>
    <w:rsid w:val="00382244"/>
    <w:rsid w:val="003E2691"/>
    <w:rsid w:val="004E2904"/>
    <w:rsid w:val="004E6799"/>
    <w:rsid w:val="0057030A"/>
    <w:rsid w:val="005E7D5C"/>
    <w:rsid w:val="009B742F"/>
    <w:rsid w:val="00A10A62"/>
    <w:rsid w:val="00BC56FB"/>
    <w:rsid w:val="00C35331"/>
    <w:rsid w:val="00C72AD5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BA2EE"/>
  <w15:chartTrackingRefBased/>
  <w15:docId w15:val="{25217AF7-C7F3-419D-9E61-FD658D9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A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B742F"/>
    <w:pPr>
      <w:spacing w:after="200" w:line="240" w:lineRule="auto"/>
    </w:pPr>
    <w:rPr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4E6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99"/>
  </w:style>
  <w:style w:type="paragraph" w:styleId="Footer">
    <w:name w:val="footer"/>
    <w:basedOn w:val="Normal"/>
    <w:link w:val="FooterChar"/>
    <w:uiPriority w:val="99"/>
    <w:unhideWhenUsed/>
    <w:rsid w:val="004E67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5</cp:revision>
  <dcterms:created xsi:type="dcterms:W3CDTF">2023-12-27T14:28:00Z</dcterms:created>
  <dcterms:modified xsi:type="dcterms:W3CDTF">2023-12-27T18:29:00Z</dcterms:modified>
</cp:coreProperties>
</file>