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AEE0" w14:textId="77777777" w:rsidR="0091212C" w:rsidRDefault="0091212C" w:rsidP="0091212C">
      <w:pPr>
        <w:pStyle w:val="NoSpacing"/>
        <w:rPr>
          <w:rFonts w:ascii="Nunito Sans" w:hAnsi="Nunito Sans" w:cs="Arial"/>
          <w:color w:val="FF0000"/>
          <w:sz w:val="24"/>
          <w:szCs w:val="24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5EA0F4BA" wp14:editId="5FD97F93">
                <wp:extent cx="4353636" cy="807085"/>
                <wp:effectExtent l="0" t="0" r="8890" b="0"/>
                <wp:docPr id="15499213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3636" cy="807085"/>
                          <a:chOff x="0" y="-129"/>
                          <a:chExt cx="7769" cy="1400"/>
                        </a:xfrm>
                      </wpg:grpSpPr>
                      <wps:wsp>
                        <wps:cNvPr id="44249561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0" y="330"/>
                            <a:ext cx="7511" cy="941"/>
                          </a:xfrm>
                          <a:prstGeom prst="rect">
                            <a:avLst/>
                          </a:prstGeom>
                          <a:solidFill>
                            <a:srgbClr val="0F9A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83862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58" y="-129"/>
                            <a:ext cx="7511" cy="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8F18E" w14:textId="77777777" w:rsidR="0091212C" w:rsidRPr="006D76E4" w:rsidRDefault="0091212C" w:rsidP="0091212C">
                              <w:pPr>
                                <w:spacing w:before="61"/>
                                <w:ind w:left="238"/>
                                <w:rPr>
                                  <w:rFonts w:ascii="Nunito Sans" w:hAnsi="Nunito Sans"/>
                                  <w:b/>
                                  <w:sz w:val="85"/>
                                </w:rPr>
                              </w:pPr>
                              <w:r w:rsidRPr="006D76E4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85"/>
                                </w:rPr>
                                <w:t>FACT</w:t>
                              </w:r>
                              <w:r w:rsidRPr="006D76E4">
                                <w:rPr>
                                  <w:rFonts w:ascii="Nunito Sans" w:hAnsi="Nunito Sans"/>
                                  <w:b/>
                                  <w:color w:val="0C0932"/>
                                  <w:spacing w:val="-13"/>
                                  <w:sz w:val="85"/>
                                </w:rPr>
                                <w:t xml:space="preserve"> </w:t>
                              </w:r>
                              <w:r w:rsidRPr="006D76E4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85"/>
                                </w:rPr>
                                <w:t>SHEETS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0F4BA" id="Group 8" o:spid="_x0000_s1026" style="width:342.8pt;height:63.55pt;mso-position-horizontal-relative:char;mso-position-vertical-relative:line" coordorigin=",-129" coordsize="7769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">
                <v:rect id="Rectangle 136" o:spid="_x0000_s1027" style="position:absolute;top:330;width:7511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" fillcolor="#0f9aff" stroked="f">
                  <v:fill opacity="39321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" o:spid="_x0000_s1028" type="#_x0000_t202" style="position:absolute;left:258;top:-129;width:7511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" filled="f" stroked="f">
                  <v:textbox inset="0,0,0,0">
                    <w:txbxContent>
                      <w:p w14:paraId="5A48F18E" w14:textId="77777777" w:rsidR="0091212C" w:rsidRPr="006D76E4" w:rsidRDefault="0091212C" w:rsidP="0091212C">
                        <w:pPr>
                          <w:spacing w:before="61"/>
                          <w:ind w:left="238"/>
                          <w:rPr>
                            <w:rFonts w:ascii="Nunito Sans" w:hAnsi="Nunito Sans"/>
                            <w:b/>
                            <w:sz w:val="85"/>
                          </w:rPr>
                        </w:pPr>
                        <w:r w:rsidRPr="006D76E4">
                          <w:rPr>
                            <w:rFonts w:ascii="Nunito Sans" w:hAnsi="Nunito Sans"/>
                            <w:b/>
                            <w:color w:val="0C0932"/>
                            <w:sz w:val="85"/>
                          </w:rPr>
                          <w:t>FACT</w:t>
                        </w:r>
                        <w:r w:rsidRPr="006D76E4">
                          <w:rPr>
                            <w:rFonts w:ascii="Nunito Sans" w:hAnsi="Nunito Sans"/>
                            <w:b/>
                            <w:color w:val="0C0932"/>
                            <w:spacing w:val="-13"/>
                            <w:sz w:val="85"/>
                          </w:rPr>
                          <w:t xml:space="preserve"> </w:t>
                        </w:r>
                        <w:r w:rsidRPr="006D76E4">
                          <w:rPr>
                            <w:rFonts w:ascii="Nunito Sans" w:hAnsi="Nunito Sans"/>
                            <w:b/>
                            <w:color w:val="0C0932"/>
                            <w:sz w:val="85"/>
                          </w:rPr>
                          <w:t>SHEETS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AC9C7F" w14:textId="77777777" w:rsidR="0091212C" w:rsidRDefault="0091212C" w:rsidP="0091212C">
      <w:pPr>
        <w:pStyle w:val="NoSpacing"/>
        <w:rPr>
          <w:rFonts w:ascii="Nunito Sans" w:hAnsi="Nunito Sans" w:cs="Arial"/>
          <w:color w:val="FF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001BD8" wp14:editId="3D390775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4548505" cy="2550160"/>
            <wp:effectExtent l="0" t="0" r="4445" b="2540"/>
            <wp:wrapTopAndBottom/>
            <wp:docPr id="2054428026" name="Picture 2054428026" descr="A hand holding a small house over a stack of coi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28026" name="Picture 2054428026" descr="A hand holding a small house over a stack of coins&#10;&#10;Description automatically generated with low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unito Sans" w:hAnsi="Nunito Sans" w:cs="Arial"/>
          <w:color w:val="FF0000"/>
          <w:sz w:val="24"/>
          <w:szCs w:val="24"/>
        </w:rPr>
        <w:t xml:space="preserve"> </w:t>
      </w:r>
    </w:p>
    <w:p w14:paraId="5FFC74CC" w14:textId="77777777" w:rsidR="0091212C" w:rsidRDefault="0091212C" w:rsidP="0091212C">
      <w:pPr>
        <w:pStyle w:val="NoSpacing"/>
        <w:spacing w:line="276" w:lineRule="auto"/>
        <w:rPr>
          <w:rFonts w:ascii="Nunito Sans" w:hAnsi="Nunito Sans" w:cs="Arial"/>
          <w:color w:val="FF0000"/>
          <w:sz w:val="24"/>
          <w:szCs w:val="24"/>
        </w:rPr>
      </w:pPr>
    </w:p>
    <w:p w14:paraId="7319ACF1" w14:textId="77777777" w:rsidR="0091212C" w:rsidRDefault="0091212C" w:rsidP="0091212C">
      <w:pPr>
        <w:pStyle w:val="NoSpacing"/>
        <w:spacing w:line="276" w:lineRule="auto"/>
        <w:rPr>
          <w:rFonts w:ascii="Nunito Sans" w:hAnsi="Nunito Sans" w:cs="Arial"/>
          <w:color w:val="000000" w:themeColor="text1"/>
          <w:sz w:val="24"/>
          <w:szCs w:val="24"/>
        </w:rPr>
      </w:pPr>
      <w:r w:rsidRPr="009C7B5C">
        <w:rPr>
          <w:rFonts w:ascii="Nunito Sans" w:hAnsi="Nunito Sans" w:cs="Arial"/>
          <w:color w:val="000000" w:themeColor="text1"/>
          <w:sz w:val="24"/>
          <w:szCs w:val="24"/>
        </w:rPr>
        <w:t>Explore the resources and information on various loan and financial products below. If applicable, download the PDF by clicking the "click here" link next to each option.</w:t>
      </w:r>
    </w:p>
    <w:p w14:paraId="3B0C9CE7" w14:textId="77777777" w:rsidR="0091212C" w:rsidRPr="009C7B5C" w:rsidRDefault="0091212C" w:rsidP="0091212C">
      <w:pPr>
        <w:pStyle w:val="NoSpacing"/>
        <w:spacing w:line="276" w:lineRule="auto"/>
        <w:rPr>
          <w:rFonts w:ascii="Nunito Sans" w:hAnsi="Nunito Sans" w:cs="Arial"/>
          <w:color w:val="000000" w:themeColor="text1"/>
          <w:sz w:val="24"/>
          <w:szCs w:val="24"/>
        </w:rPr>
      </w:pPr>
    </w:p>
    <w:p w14:paraId="6DEC0D6D" w14:textId="77777777" w:rsidR="0091212C" w:rsidRPr="009C7B5C" w:rsidRDefault="0091212C" w:rsidP="0091212C">
      <w:pPr>
        <w:pStyle w:val="ListParagraph"/>
        <w:numPr>
          <w:ilvl w:val="0"/>
          <w:numId w:val="38"/>
        </w:numPr>
        <w:spacing w:before="0" w:line="276" w:lineRule="auto"/>
        <w:rPr>
          <w:rFonts w:ascii="Nunito Sans" w:hAnsi="Nunito Sans"/>
          <w:bCs/>
          <w:color w:val="000000" w:themeColor="text1"/>
          <w:spacing w:val="2"/>
          <w:sz w:val="24"/>
          <w:szCs w:val="24"/>
        </w:rPr>
      </w:pP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First Home Buyers Family Pledge Guarantee </w:t>
      </w:r>
      <w:r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– </w:t>
      </w:r>
      <w:hyperlink r:id="rId8" w:history="1">
        <w:r w:rsidRPr="009C7B5C">
          <w:rPr>
            <w:rStyle w:val="Hyperlink"/>
            <w:rFonts w:ascii="Nunito Sans" w:hAnsi="Nunito Sans"/>
            <w:bCs/>
            <w:spacing w:val="2"/>
            <w:sz w:val="24"/>
            <w:szCs w:val="24"/>
          </w:rPr>
          <w:t>click here</w:t>
        </w:r>
      </w:hyperlink>
    </w:p>
    <w:p w14:paraId="13CC01B1" w14:textId="77777777" w:rsidR="0091212C" w:rsidRPr="009C7B5C" w:rsidRDefault="0091212C" w:rsidP="0091212C">
      <w:pPr>
        <w:pStyle w:val="ListParagraph"/>
        <w:numPr>
          <w:ilvl w:val="0"/>
          <w:numId w:val="38"/>
        </w:numPr>
        <w:spacing w:before="0" w:line="276" w:lineRule="auto"/>
        <w:rPr>
          <w:rFonts w:ascii="Nunito Sans" w:hAnsi="Nunito Sans"/>
          <w:bCs/>
          <w:color w:val="000000" w:themeColor="text1"/>
          <w:spacing w:val="2"/>
          <w:sz w:val="24"/>
          <w:szCs w:val="24"/>
        </w:rPr>
      </w:pP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Variable Rate Home Loans </w:t>
      </w:r>
      <w:r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– </w:t>
      </w:r>
      <w:hyperlink r:id="rId9" w:history="1">
        <w:r w:rsidRPr="009C7B5C">
          <w:rPr>
            <w:rStyle w:val="Hyperlink"/>
            <w:rFonts w:ascii="Nunito Sans" w:hAnsi="Nunito Sans"/>
            <w:bCs/>
            <w:spacing w:val="2"/>
            <w:sz w:val="24"/>
            <w:szCs w:val="24"/>
          </w:rPr>
          <w:t>click here</w:t>
        </w:r>
      </w:hyperlink>
    </w:p>
    <w:p w14:paraId="146996C8" w14:textId="77777777" w:rsidR="0091212C" w:rsidRPr="009C7B5C" w:rsidRDefault="0091212C" w:rsidP="0091212C">
      <w:pPr>
        <w:pStyle w:val="ListParagraph"/>
        <w:numPr>
          <w:ilvl w:val="0"/>
          <w:numId w:val="38"/>
        </w:numPr>
        <w:spacing w:before="0" w:line="276" w:lineRule="auto"/>
        <w:rPr>
          <w:rFonts w:ascii="Nunito Sans" w:hAnsi="Nunito Sans"/>
          <w:bCs/>
          <w:color w:val="000000" w:themeColor="text1"/>
          <w:spacing w:val="2"/>
          <w:sz w:val="24"/>
          <w:szCs w:val="24"/>
        </w:rPr>
      </w:pP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Fixed Rate Home Loans </w:t>
      </w:r>
      <w:r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– </w:t>
      </w:r>
      <w:hyperlink r:id="rId10" w:history="1">
        <w:r w:rsidRPr="009C7B5C">
          <w:rPr>
            <w:rStyle w:val="Hyperlink"/>
            <w:rFonts w:ascii="Nunito Sans" w:hAnsi="Nunito Sans"/>
            <w:bCs/>
            <w:spacing w:val="2"/>
            <w:sz w:val="24"/>
            <w:szCs w:val="24"/>
          </w:rPr>
          <w:t>click here</w:t>
        </w:r>
      </w:hyperlink>
    </w:p>
    <w:p w14:paraId="31CA21F7" w14:textId="77777777" w:rsidR="0091212C" w:rsidRPr="009C7B5C" w:rsidRDefault="0091212C" w:rsidP="0091212C">
      <w:pPr>
        <w:pStyle w:val="ListParagraph"/>
        <w:numPr>
          <w:ilvl w:val="0"/>
          <w:numId w:val="38"/>
        </w:numPr>
        <w:spacing w:before="0" w:line="276" w:lineRule="auto"/>
        <w:rPr>
          <w:rFonts w:ascii="Nunito Sans" w:hAnsi="Nunito Sans"/>
          <w:bCs/>
          <w:color w:val="000000" w:themeColor="text1"/>
          <w:spacing w:val="2"/>
          <w:sz w:val="24"/>
          <w:szCs w:val="24"/>
        </w:rPr>
      </w:pP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Split Loans </w:t>
      </w:r>
      <w:r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– </w:t>
      </w:r>
      <w:hyperlink r:id="rId11" w:history="1">
        <w:r w:rsidRPr="009C7B5C">
          <w:rPr>
            <w:rStyle w:val="Hyperlink"/>
            <w:rFonts w:ascii="Nunito Sans" w:hAnsi="Nunito Sans"/>
            <w:bCs/>
            <w:spacing w:val="2"/>
            <w:sz w:val="24"/>
            <w:szCs w:val="24"/>
          </w:rPr>
          <w:t>click here</w:t>
        </w:r>
      </w:hyperlink>
    </w:p>
    <w:p w14:paraId="3285DA1F" w14:textId="77777777" w:rsidR="0091212C" w:rsidRPr="009C7B5C" w:rsidRDefault="0091212C" w:rsidP="0091212C">
      <w:pPr>
        <w:pStyle w:val="ListParagraph"/>
        <w:numPr>
          <w:ilvl w:val="0"/>
          <w:numId w:val="38"/>
        </w:numPr>
        <w:spacing w:before="0" w:line="276" w:lineRule="auto"/>
        <w:rPr>
          <w:rFonts w:ascii="Nunito Sans" w:hAnsi="Nunito Sans"/>
          <w:bCs/>
          <w:color w:val="000000" w:themeColor="text1"/>
          <w:spacing w:val="2"/>
          <w:sz w:val="24"/>
          <w:szCs w:val="24"/>
        </w:rPr>
      </w:pP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Interest Only Loans &amp; Repayment Types </w:t>
      </w:r>
      <w:r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– </w:t>
      </w:r>
      <w:hyperlink r:id="rId12" w:history="1">
        <w:r w:rsidRPr="009C7B5C">
          <w:rPr>
            <w:rStyle w:val="Hyperlink"/>
            <w:rFonts w:ascii="Nunito Sans" w:hAnsi="Nunito Sans"/>
            <w:bCs/>
            <w:spacing w:val="2"/>
            <w:sz w:val="24"/>
            <w:szCs w:val="24"/>
          </w:rPr>
          <w:t>click here</w:t>
        </w:r>
      </w:hyperlink>
    </w:p>
    <w:p w14:paraId="540DA57C" w14:textId="77777777" w:rsidR="0091212C" w:rsidRPr="009C7B5C" w:rsidRDefault="0091212C" w:rsidP="0091212C">
      <w:pPr>
        <w:pStyle w:val="ListParagraph"/>
        <w:numPr>
          <w:ilvl w:val="0"/>
          <w:numId w:val="38"/>
        </w:numPr>
        <w:spacing w:before="0" w:line="276" w:lineRule="auto"/>
        <w:rPr>
          <w:rFonts w:ascii="Nunito Sans" w:hAnsi="Nunito Sans"/>
          <w:bCs/>
          <w:color w:val="000000" w:themeColor="text1"/>
          <w:spacing w:val="2"/>
          <w:sz w:val="24"/>
          <w:szCs w:val="24"/>
        </w:rPr>
      </w:pP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Offset Accounts &amp; Redraw Facilities </w:t>
      </w:r>
      <w:r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– </w:t>
      </w:r>
      <w:hyperlink r:id="rId13" w:history="1">
        <w:r w:rsidRPr="009C7B5C">
          <w:rPr>
            <w:rStyle w:val="Hyperlink"/>
            <w:rFonts w:ascii="Nunito Sans" w:hAnsi="Nunito Sans"/>
            <w:bCs/>
            <w:spacing w:val="2"/>
            <w:sz w:val="24"/>
            <w:szCs w:val="24"/>
          </w:rPr>
          <w:t>click here</w:t>
        </w:r>
      </w:hyperlink>
    </w:p>
    <w:p w14:paraId="2A92782A" w14:textId="77777777" w:rsidR="0091212C" w:rsidRPr="009C7B5C" w:rsidRDefault="0091212C" w:rsidP="0091212C">
      <w:pPr>
        <w:pStyle w:val="ListParagraph"/>
        <w:numPr>
          <w:ilvl w:val="0"/>
          <w:numId w:val="38"/>
        </w:numPr>
        <w:spacing w:before="0" w:line="276" w:lineRule="auto"/>
        <w:rPr>
          <w:rFonts w:ascii="Nunito Sans" w:hAnsi="Nunito Sans"/>
          <w:bCs/>
          <w:color w:val="000000" w:themeColor="text1"/>
          <w:spacing w:val="2"/>
          <w:sz w:val="24"/>
          <w:szCs w:val="24"/>
        </w:rPr>
      </w:pP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Lenders Mortgage Insurance </w:t>
      </w:r>
      <w:r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– </w:t>
      </w:r>
      <w:hyperlink r:id="rId14" w:history="1">
        <w:r w:rsidRPr="009C7B5C">
          <w:rPr>
            <w:rStyle w:val="Hyperlink"/>
            <w:rFonts w:ascii="Nunito Sans" w:hAnsi="Nunito Sans"/>
            <w:bCs/>
            <w:spacing w:val="2"/>
            <w:sz w:val="24"/>
            <w:szCs w:val="24"/>
          </w:rPr>
          <w:t>click here</w:t>
        </w:r>
      </w:hyperlink>
    </w:p>
    <w:p w14:paraId="5018AF3C" w14:textId="77777777" w:rsidR="0091212C" w:rsidRPr="009C7B5C" w:rsidRDefault="0091212C" w:rsidP="0091212C">
      <w:pPr>
        <w:pStyle w:val="ListParagraph"/>
        <w:numPr>
          <w:ilvl w:val="0"/>
          <w:numId w:val="38"/>
        </w:numPr>
        <w:spacing w:before="0" w:line="276" w:lineRule="auto"/>
        <w:rPr>
          <w:rFonts w:ascii="Nunito Sans" w:hAnsi="Nunito Sans"/>
          <w:bCs/>
          <w:color w:val="000000" w:themeColor="text1"/>
          <w:spacing w:val="2"/>
          <w:sz w:val="24"/>
          <w:szCs w:val="24"/>
        </w:rPr>
      </w:pP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Debt Consolidation </w:t>
      </w:r>
      <w:r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>–</w:t>
      </w: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 </w:t>
      </w:r>
      <w:hyperlink r:id="rId15" w:history="1">
        <w:r w:rsidRPr="009C7B5C">
          <w:rPr>
            <w:rStyle w:val="Hyperlink"/>
            <w:rFonts w:ascii="Nunito Sans" w:hAnsi="Nunito Sans"/>
            <w:bCs/>
            <w:spacing w:val="2"/>
            <w:sz w:val="24"/>
            <w:szCs w:val="24"/>
          </w:rPr>
          <w:t>click here</w:t>
        </w:r>
      </w:hyperlink>
    </w:p>
    <w:p w14:paraId="7F8D134C" w14:textId="32787705" w:rsidR="00614838" w:rsidRPr="0091212C" w:rsidRDefault="0091212C" w:rsidP="0091212C">
      <w:pPr>
        <w:pStyle w:val="ListParagraph"/>
        <w:numPr>
          <w:ilvl w:val="0"/>
          <w:numId w:val="38"/>
        </w:numPr>
        <w:spacing w:before="0" w:line="276" w:lineRule="auto"/>
        <w:rPr>
          <w:rFonts w:ascii="Nunito Sans" w:hAnsi="Nunito Sans" w:cstheme="majorHAnsi"/>
          <w:bCs/>
          <w:color w:val="262626" w:themeColor="text1" w:themeTint="D9"/>
          <w:sz w:val="24"/>
          <w:szCs w:val="24"/>
        </w:rPr>
      </w:pP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Credit Cards </w:t>
      </w:r>
      <w:r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>–</w:t>
      </w:r>
      <w:r w:rsidRPr="009C7B5C">
        <w:rPr>
          <w:rFonts w:ascii="Nunito Sans" w:hAnsi="Nunito Sans"/>
          <w:bCs/>
          <w:color w:val="000000" w:themeColor="text1"/>
          <w:spacing w:val="2"/>
          <w:sz w:val="24"/>
          <w:szCs w:val="24"/>
        </w:rPr>
        <w:t xml:space="preserve"> </w:t>
      </w:r>
      <w:hyperlink r:id="rId16" w:history="1">
        <w:r w:rsidRPr="009C7B5C">
          <w:rPr>
            <w:rStyle w:val="Hyperlink"/>
            <w:rFonts w:ascii="Nunito Sans" w:hAnsi="Nunito Sans"/>
            <w:bCs/>
            <w:spacing w:val="2"/>
            <w:sz w:val="24"/>
            <w:szCs w:val="24"/>
          </w:rPr>
          <w:t>click here</w:t>
        </w:r>
      </w:hyperlink>
    </w:p>
    <w:sectPr w:rsidR="00614838" w:rsidRPr="0091212C" w:rsidSect="00EB22B5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73CD2" w14:textId="77777777" w:rsidR="00E44AD3" w:rsidRDefault="00E44AD3" w:rsidP="006A0EC9">
      <w:pPr>
        <w:spacing w:after="0" w:line="240" w:lineRule="auto"/>
      </w:pPr>
      <w:r>
        <w:separator/>
      </w:r>
    </w:p>
  </w:endnote>
  <w:endnote w:type="continuationSeparator" w:id="0">
    <w:p w14:paraId="2BBCD847" w14:textId="77777777" w:rsidR="00E44AD3" w:rsidRDefault="00E44AD3" w:rsidP="006A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Nunito Sans" w:hAnsi="Nunito Sans"/>
        <w:szCs w:val="22"/>
      </w:rPr>
      <w:id w:val="-3572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11B5B" w14:textId="738437B3" w:rsidR="006A0EC9" w:rsidRPr="000C4443" w:rsidRDefault="00EA2DCC">
        <w:pPr>
          <w:pStyle w:val="Footer"/>
          <w:jc w:val="center"/>
          <w:rPr>
            <w:rFonts w:ascii="Nunito Sans" w:hAnsi="Nunito Sans"/>
            <w:szCs w:val="22"/>
          </w:rPr>
        </w:pPr>
        <w:r w:rsidRPr="000C4443">
          <w:rPr>
            <w:rFonts w:ascii="Nunito Sans" w:hAnsi="Nunito Sans"/>
            <w:szCs w:val="22"/>
          </w:rPr>
          <w:t xml:space="preserve">Page </w:t>
        </w:r>
        <w:r w:rsidR="006A0EC9" w:rsidRPr="000C4443">
          <w:rPr>
            <w:rFonts w:ascii="Nunito Sans" w:hAnsi="Nunito Sans"/>
            <w:szCs w:val="22"/>
          </w:rPr>
          <w:fldChar w:fldCharType="begin"/>
        </w:r>
        <w:r w:rsidR="006A0EC9" w:rsidRPr="000C4443">
          <w:rPr>
            <w:rFonts w:ascii="Nunito Sans" w:hAnsi="Nunito Sans"/>
            <w:szCs w:val="22"/>
          </w:rPr>
          <w:instrText xml:space="preserve"> PAGE   \* MERGEFORMAT </w:instrText>
        </w:r>
        <w:r w:rsidR="006A0EC9" w:rsidRPr="000C4443">
          <w:rPr>
            <w:rFonts w:ascii="Nunito Sans" w:hAnsi="Nunito Sans"/>
            <w:szCs w:val="22"/>
          </w:rPr>
          <w:fldChar w:fldCharType="separate"/>
        </w:r>
        <w:r w:rsidR="006A0EC9" w:rsidRPr="000C4443">
          <w:rPr>
            <w:rFonts w:ascii="Nunito Sans" w:hAnsi="Nunito Sans"/>
            <w:noProof/>
            <w:szCs w:val="22"/>
          </w:rPr>
          <w:t>2</w:t>
        </w:r>
        <w:r w:rsidR="006A0EC9" w:rsidRPr="000C4443">
          <w:rPr>
            <w:rFonts w:ascii="Nunito Sans" w:hAnsi="Nunito Sans"/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9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46A7" w14:textId="374FC805" w:rsidR="006A0EC9" w:rsidRDefault="006A0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65A9" w14:textId="7C60EC9E" w:rsidR="006A0EC9" w:rsidRPr="006A0EC9" w:rsidRDefault="006A0EC9" w:rsidP="006A0EC9">
    <w:pPr>
      <w:pStyle w:val="Footer"/>
    </w:pPr>
  </w:p>
  <w:p w14:paraId="670202B5" w14:textId="77777777" w:rsidR="00A32B60" w:rsidRDefault="00A32B60"/>
  <w:p w14:paraId="4473D036" w14:textId="77777777" w:rsidR="00A32B60" w:rsidRDefault="00A32B60"/>
  <w:p w14:paraId="3B282CED" w14:textId="77777777" w:rsidR="00A32B60" w:rsidRDefault="00A32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8DA5A" w14:textId="77777777" w:rsidR="00E44AD3" w:rsidRDefault="00E44AD3" w:rsidP="006A0EC9">
      <w:pPr>
        <w:spacing w:after="0" w:line="240" w:lineRule="auto"/>
      </w:pPr>
      <w:r>
        <w:separator/>
      </w:r>
    </w:p>
  </w:footnote>
  <w:footnote w:type="continuationSeparator" w:id="0">
    <w:p w14:paraId="67C176C7" w14:textId="77777777" w:rsidR="00E44AD3" w:rsidRDefault="00E44AD3" w:rsidP="006A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94D9" w14:textId="77777777" w:rsidR="00A32B60" w:rsidRPr="004D587F" w:rsidRDefault="00A32B60" w:rsidP="004D5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971" w14:textId="77777777" w:rsidR="006A0EC9" w:rsidRDefault="006A0EC9">
    <w:pPr>
      <w:pStyle w:val="Header"/>
    </w:pPr>
  </w:p>
  <w:p w14:paraId="64FDB17A" w14:textId="77777777" w:rsidR="00A32B60" w:rsidRDefault="00A32B60"/>
  <w:p w14:paraId="4B5B2479" w14:textId="77777777" w:rsidR="00A32B60" w:rsidRDefault="00A32B60"/>
  <w:p w14:paraId="398024F0" w14:textId="77777777" w:rsidR="00A32B60" w:rsidRDefault="00A3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B49"/>
    <w:multiLevelType w:val="hybridMultilevel"/>
    <w:tmpl w:val="D76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D0A"/>
    <w:multiLevelType w:val="hybridMultilevel"/>
    <w:tmpl w:val="D60AF07A"/>
    <w:lvl w:ilvl="0" w:tplc="3409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DC749E0"/>
    <w:multiLevelType w:val="hybridMultilevel"/>
    <w:tmpl w:val="E5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848"/>
    <w:multiLevelType w:val="hybridMultilevel"/>
    <w:tmpl w:val="F22E7B82"/>
    <w:lvl w:ilvl="0" w:tplc="2ADC94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43"/>
    <w:multiLevelType w:val="hybridMultilevel"/>
    <w:tmpl w:val="EFFE8A2A"/>
    <w:lvl w:ilvl="0" w:tplc="1732573E">
      <w:start w:val="1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A4EEE60E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6A888228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A29229B2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F1DA02D0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52249C28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2E2CBA82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8C0870A8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3AE868FE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5" w15:restartNumberingAfterBreak="0">
    <w:nsid w:val="1B676930"/>
    <w:multiLevelType w:val="hybridMultilevel"/>
    <w:tmpl w:val="46B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BB6"/>
    <w:multiLevelType w:val="hybridMultilevel"/>
    <w:tmpl w:val="CE7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458"/>
    <w:multiLevelType w:val="hybridMultilevel"/>
    <w:tmpl w:val="805849A8"/>
    <w:lvl w:ilvl="0" w:tplc="0888CB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BD9"/>
    <w:multiLevelType w:val="hybridMultilevel"/>
    <w:tmpl w:val="13FE5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441DB"/>
    <w:multiLevelType w:val="hybridMultilevel"/>
    <w:tmpl w:val="427A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40CB4"/>
    <w:multiLevelType w:val="hybridMultilevel"/>
    <w:tmpl w:val="AE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C48C9"/>
    <w:multiLevelType w:val="hybridMultilevel"/>
    <w:tmpl w:val="252C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F06DB"/>
    <w:multiLevelType w:val="hybridMultilevel"/>
    <w:tmpl w:val="67D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7E30"/>
    <w:multiLevelType w:val="hybridMultilevel"/>
    <w:tmpl w:val="9B0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C757D"/>
    <w:multiLevelType w:val="hybridMultilevel"/>
    <w:tmpl w:val="026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C59E6"/>
    <w:multiLevelType w:val="hybridMultilevel"/>
    <w:tmpl w:val="51B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A6344"/>
    <w:multiLevelType w:val="hybridMultilevel"/>
    <w:tmpl w:val="D59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174FF"/>
    <w:multiLevelType w:val="multilevel"/>
    <w:tmpl w:val="7A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14263"/>
    <w:multiLevelType w:val="hybridMultilevel"/>
    <w:tmpl w:val="72E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11784"/>
    <w:multiLevelType w:val="hybridMultilevel"/>
    <w:tmpl w:val="113A2EEC"/>
    <w:lvl w:ilvl="0" w:tplc="7CAC5814">
      <w:start w:val="4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5DCA6CBA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B38A2954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C8727136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983CC736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F482BE04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420409B0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0EFC52AC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23946DE0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20" w15:restartNumberingAfterBreak="0">
    <w:nsid w:val="5D7D56BB"/>
    <w:multiLevelType w:val="hybridMultilevel"/>
    <w:tmpl w:val="10A877CA"/>
    <w:lvl w:ilvl="0" w:tplc="03E26A7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404040"/>
        <w:w w:val="100"/>
        <w:sz w:val="21"/>
        <w:szCs w:val="21"/>
        <w:lang w:val="en-US" w:eastAsia="en-US" w:bidi="ar-SA"/>
      </w:rPr>
    </w:lvl>
    <w:lvl w:ilvl="1" w:tplc="6A328E4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D73EF8A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C3508D7C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4EA75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34445A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B14C4EBE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42FAD650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8" w:tplc="4E825DAA">
      <w:numFmt w:val="bullet"/>
      <w:lvlText w:val="•"/>
      <w:lvlJc w:val="left"/>
      <w:pPr>
        <w:ind w:left="8736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5D9D254E"/>
    <w:multiLevelType w:val="hybridMultilevel"/>
    <w:tmpl w:val="C9B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0B74"/>
    <w:multiLevelType w:val="hybridMultilevel"/>
    <w:tmpl w:val="39F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D3802"/>
    <w:multiLevelType w:val="multilevel"/>
    <w:tmpl w:val="E7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63799"/>
    <w:multiLevelType w:val="hybridMultilevel"/>
    <w:tmpl w:val="73F62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131D0"/>
    <w:multiLevelType w:val="hybridMultilevel"/>
    <w:tmpl w:val="7D0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8030F"/>
    <w:multiLevelType w:val="hybridMultilevel"/>
    <w:tmpl w:val="FE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C0BEE"/>
    <w:multiLevelType w:val="hybridMultilevel"/>
    <w:tmpl w:val="ADB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4107E"/>
    <w:multiLevelType w:val="hybridMultilevel"/>
    <w:tmpl w:val="D4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4136E"/>
    <w:multiLevelType w:val="hybridMultilevel"/>
    <w:tmpl w:val="363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D5DB7"/>
    <w:multiLevelType w:val="multilevel"/>
    <w:tmpl w:val="E7C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64A41"/>
    <w:multiLevelType w:val="hybridMultilevel"/>
    <w:tmpl w:val="DCEAA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03B75"/>
    <w:multiLevelType w:val="hybridMultilevel"/>
    <w:tmpl w:val="7CB6B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20585"/>
    <w:multiLevelType w:val="hybridMultilevel"/>
    <w:tmpl w:val="02E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F1B62"/>
    <w:multiLevelType w:val="hybridMultilevel"/>
    <w:tmpl w:val="7A2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955D31"/>
    <w:multiLevelType w:val="hybridMultilevel"/>
    <w:tmpl w:val="304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46FF8"/>
    <w:multiLevelType w:val="hybridMultilevel"/>
    <w:tmpl w:val="AC6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D59E1"/>
    <w:multiLevelType w:val="hybridMultilevel"/>
    <w:tmpl w:val="D5AE25DA"/>
    <w:lvl w:ilvl="0" w:tplc="9E8A95BA">
      <w:start w:val="1"/>
      <w:numFmt w:val="lowerRoman"/>
      <w:lvlText w:val="%1"/>
      <w:lvlJc w:val="left"/>
      <w:pPr>
        <w:ind w:left="2351" w:hanging="967"/>
      </w:pPr>
      <w:rPr>
        <w:rFonts w:ascii="Nunito Sans" w:eastAsia="Arial" w:hAnsi="Nunito Sans" w:cs="Arial" w:hint="default"/>
        <w:b/>
        <w:bCs/>
        <w:w w:val="102"/>
        <w:sz w:val="32"/>
        <w:szCs w:val="32"/>
        <w:lang w:val="en-US" w:eastAsia="en-US" w:bidi="ar-SA"/>
      </w:rPr>
    </w:lvl>
    <w:lvl w:ilvl="1" w:tplc="EEFE377C">
      <w:numFmt w:val="bullet"/>
      <w:lvlText w:val="•"/>
      <w:lvlJc w:val="left"/>
      <w:pPr>
        <w:ind w:left="3255" w:hanging="967"/>
      </w:pPr>
      <w:rPr>
        <w:rFonts w:hint="default"/>
        <w:lang w:val="en-US" w:eastAsia="en-US" w:bidi="ar-SA"/>
      </w:rPr>
    </w:lvl>
    <w:lvl w:ilvl="2" w:tplc="FF7AA4F4">
      <w:numFmt w:val="bullet"/>
      <w:lvlText w:val="•"/>
      <w:lvlJc w:val="left"/>
      <w:pPr>
        <w:ind w:left="4151" w:hanging="967"/>
      </w:pPr>
      <w:rPr>
        <w:rFonts w:hint="default"/>
        <w:lang w:val="en-US" w:eastAsia="en-US" w:bidi="ar-SA"/>
      </w:rPr>
    </w:lvl>
    <w:lvl w:ilvl="3" w:tplc="9822F98A">
      <w:numFmt w:val="bullet"/>
      <w:lvlText w:val="•"/>
      <w:lvlJc w:val="left"/>
      <w:pPr>
        <w:ind w:left="5047" w:hanging="967"/>
      </w:pPr>
      <w:rPr>
        <w:rFonts w:hint="default"/>
        <w:lang w:val="en-US" w:eastAsia="en-US" w:bidi="ar-SA"/>
      </w:rPr>
    </w:lvl>
    <w:lvl w:ilvl="4" w:tplc="B1A82BC6">
      <w:numFmt w:val="bullet"/>
      <w:lvlText w:val="•"/>
      <w:lvlJc w:val="left"/>
      <w:pPr>
        <w:ind w:left="5943" w:hanging="967"/>
      </w:pPr>
      <w:rPr>
        <w:rFonts w:hint="default"/>
        <w:lang w:val="en-US" w:eastAsia="en-US" w:bidi="ar-SA"/>
      </w:rPr>
    </w:lvl>
    <w:lvl w:ilvl="5" w:tplc="BBDA183C">
      <w:numFmt w:val="bullet"/>
      <w:lvlText w:val="•"/>
      <w:lvlJc w:val="left"/>
      <w:pPr>
        <w:ind w:left="6839" w:hanging="967"/>
      </w:pPr>
      <w:rPr>
        <w:rFonts w:hint="default"/>
        <w:lang w:val="en-US" w:eastAsia="en-US" w:bidi="ar-SA"/>
      </w:rPr>
    </w:lvl>
    <w:lvl w:ilvl="6" w:tplc="2D2C34DE">
      <w:numFmt w:val="bullet"/>
      <w:lvlText w:val="•"/>
      <w:lvlJc w:val="left"/>
      <w:pPr>
        <w:ind w:left="7735" w:hanging="967"/>
      </w:pPr>
      <w:rPr>
        <w:rFonts w:hint="default"/>
        <w:lang w:val="en-US" w:eastAsia="en-US" w:bidi="ar-SA"/>
      </w:rPr>
    </w:lvl>
    <w:lvl w:ilvl="7" w:tplc="70ECA76E">
      <w:numFmt w:val="bullet"/>
      <w:lvlText w:val="•"/>
      <w:lvlJc w:val="left"/>
      <w:pPr>
        <w:ind w:left="8631" w:hanging="967"/>
      </w:pPr>
      <w:rPr>
        <w:rFonts w:hint="default"/>
        <w:lang w:val="en-US" w:eastAsia="en-US" w:bidi="ar-SA"/>
      </w:rPr>
    </w:lvl>
    <w:lvl w:ilvl="8" w:tplc="B016D282">
      <w:numFmt w:val="bullet"/>
      <w:lvlText w:val="•"/>
      <w:lvlJc w:val="left"/>
      <w:pPr>
        <w:ind w:left="9527" w:hanging="967"/>
      </w:pPr>
      <w:rPr>
        <w:rFonts w:hint="default"/>
        <w:lang w:val="en-US" w:eastAsia="en-US" w:bidi="ar-SA"/>
      </w:rPr>
    </w:lvl>
  </w:abstractNum>
  <w:num w:numId="1" w16cid:durableId="952130613">
    <w:abstractNumId w:val="37"/>
  </w:num>
  <w:num w:numId="2" w16cid:durableId="544752994">
    <w:abstractNumId w:val="19"/>
  </w:num>
  <w:num w:numId="3" w16cid:durableId="2110929778">
    <w:abstractNumId w:val="4"/>
  </w:num>
  <w:num w:numId="4" w16cid:durableId="839542522">
    <w:abstractNumId w:val="8"/>
  </w:num>
  <w:num w:numId="5" w16cid:durableId="1706055324">
    <w:abstractNumId w:val="24"/>
  </w:num>
  <w:num w:numId="6" w16cid:durableId="1502163985">
    <w:abstractNumId w:val="2"/>
  </w:num>
  <w:num w:numId="7" w16cid:durableId="892229324">
    <w:abstractNumId w:val="0"/>
  </w:num>
  <w:num w:numId="8" w16cid:durableId="571737270">
    <w:abstractNumId w:val="35"/>
  </w:num>
  <w:num w:numId="9" w16cid:durableId="1487818756">
    <w:abstractNumId w:val="16"/>
  </w:num>
  <w:num w:numId="10" w16cid:durableId="1777020099">
    <w:abstractNumId w:val="34"/>
  </w:num>
  <w:num w:numId="11" w16cid:durableId="1584795941">
    <w:abstractNumId w:val="11"/>
  </w:num>
  <w:num w:numId="12" w16cid:durableId="1822501132">
    <w:abstractNumId w:val="5"/>
  </w:num>
  <w:num w:numId="13" w16cid:durableId="678967690">
    <w:abstractNumId w:val="6"/>
  </w:num>
  <w:num w:numId="14" w16cid:durableId="509834785">
    <w:abstractNumId w:val="27"/>
  </w:num>
  <w:num w:numId="15" w16cid:durableId="1209217457">
    <w:abstractNumId w:val="18"/>
  </w:num>
  <w:num w:numId="16" w16cid:durableId="550070926">
    <w:abstractNumId w:val="21"/>
  </w:num>
  <w:num w:numId="17" w16cid:durableId="1598830253">
    <w:abstractNumId w:val="26"/>
  </w:num>
  <w:num w:numId="18" w16cid:durableId="69040378">
    <w:abstractNumId w:val="15"/>
  </w:num>
  <w:num w:numId="19" w16cid:durableId="244926782">
    <w:abstractNumId w:val="10"/>
  </w:num>
  <w:num w:numId="20" w16cid:durableId="1820926630">
    <w:abstractNumId w:val="3"/>
  </w:num>
  <w:num w:numId="21" w16cid:durableId="925651904">
    <w:abstractNumId w:val="12"/>
  </w:num>
  <w:num w:numId="22" w16cid:durableId="168956456">
    <w:abstractNumId w:val="28"/>
  </w:num>
  <w:num w:numId="23" w16cid:durableId="754859338">
    <w:abstractNumId w:val="22"/>
  </w:num>
  <w:num w:numId="24" w16cid:durableId="568004435">
    <w:abstractNumId w:val="25"/>
  </w:num>
  <w:num w:numId="25" w16cid:durableId="556479011">
    <w:abstractNumId w:val="29"/>
  </w:num>
  <w:num w:numId="26" w16cid:durableId="406340888">
    <w:abstractNumId w:val="14"/>
  </w:num>
  <w:num w:numId="27" w16cid:durableId="1514109588">
    <w:abstractNumId w:val="33"/>
  </w:num>
  <w:num w:numId="28" w16cid:durableId="1085228746">
    <w:abstractNumId w:val="36"/>
  </w:num>
  <w:num w:numId="29" w16cid:durableId="61752925">
    <w:abstractNumId w:val="20"/>
  </w:num>
  <w:num w:numId="30" w16cid:durableId="640308376">
    <w:abstractNumId w:val="13"/>
  </w:num>
  <w:num w:numId="31" w16cid:durableId="73094546">
    <w:abstractNumId w:val="1"/>
  </w:num>
  <w:num w:numId="32" w16cid:durableId="888999689">
    <w:abstractNumId w:val="32"/>
  </w:num>
  <w:num w:numId="33" w16cid:durableId="1009451801">
    <w:abstractNumId w:val="31"/>
  </w:num>
  <w:num w:numId="34" w16cid:durableId="887033774">
    <w:abstractNumId w:val="7"/>
  </w:num>
  <w:num w:numId="35" w16cid:durableId="1587500828">
    <w:abstractNumId w:val="23"/>
  </w:num>
  <w:num w:numId="36" w16cid:durableId="63601851">
    <w:abstractNumId w:val="30"/>
  </w:num>
  <w:num w:numId="37" w16cid:durableId="1668051959">
    <w:abstractNumId w:val="17"/>
  </w:num>
  <w:num w:numId="38" w16cid:durableId="5371642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9"/>
    <w:rsid w:val="000656E0"/>
    <w:rsid w:val="00091C08"/>
    <w:rsid w:val="000B7349"/>
    <w:rsid w:val="000C4443"/>
    <w:rsid w:val="000F182B"/>
    <w:rsid w:val="00110CF0"/>
    <w:rsid w:val="00124553"/>
    <w:rsid w:val="001369F9"/>
    <w:rsid w:val="00157312"/>
    <w:rsid w:val="00162367"/>
    <w:rsid w:val="00182D5A"/>
    <w:rsid w:val="00195B26"/>
    <w:rsid w:val="001C18B4"/>
    <w:rsid w:val="001F16D9"/>
    <w:rsid w:val="0020205C"/>
    <w:rsid w:val="002219EE"/>
    <w:rsid w:val="00290C0E"/>
    <w:rsid w:val="002A5722"/>
    <w:rsid w:val="002C1ADE"/>
    <w:rsid w:val="002F0BEE"/>
    <w:rsid w:val="00347DF1"/>
    <w:rsid w:val="003C6061"/>
    <w:rsid w:val="003E3BA1"/>
    <w:rsid w:val="00414343"/>
    <w:rsid w:val="00424CD5"/>
    <w:rsid w:val="00436ABD"/>
    <w:rsid w:val="00454D9E"/>
    <w:rsid w:val="0046763A"/>
    <w:rsid w:val="0049178F"/>
    <w:rsid w:val="004D587F"/>
    <w:rsid w:val="00507759"/>
    <w:rsid w:val="005268E7"/>
    <w:rsid w:val="005863B4"/>
    <w:rsid w:val="00597560"/>
    <w:rsid w:val="005B001A"/>
    <w:rsid w:val="005C259D"/>
    <w:rsid w:val="005E0C57"/>
    <w:rsid w:val="005F5AA8"/>
    <w:rsid w:val="006042AB"/>
    <w:rsid w:val="006060E7"/>
    <w:rsid w:val="00614838"/>
    <w:rsid w:val="00653672"/>
    <w:rsid w:val="006A0EC9"/>
    <w:rsid w:val="006C0883"/>
    <w:rsid w:val="00721001"/>
    <w:rsid w:val="0075715D"/>
    <w:rsid w:val="00761515"/>
    <w:rsid w:val="0077085A"/>
    <w:rsid w:val="00790A80"/>
    <w:rsid w:val="00792BCA"/>
    <w:rsid w:val="007C5804"/>
    <w:rsid w:val="007D2920"/>
    <w:rsid w:val="00803F34"/>
    <w:rsid w:val="008635F5"/>
    <w:rsid w:val="00885C04"/>
    <w:rsid w:val="0088794D"/>
    <w:rsid w:val="008916D7"/>
    <w:rsid w:val="008B28F5"/>
    <w:rsid w:val="008B669C"/>
    <w:rsid w:val="008D5D4B"/>
    <w:rsid w:val="008E632E"/>
    <w:rsid w:val="00906360"/>
    <w:rsid w:val="0091212C"/>
    <w:rsid w:val="00946948"/>
    <w:rsid w:val="00A23D26"/>
    <w:rsid w:val="00A27FE1"/>
    <w:rsid w:val="00A32B60"/>
    <w:rsid w:val="00A4087A"/>
    <w:rsid w:val="00A65BDB"/>
    <w:rsid w:val="00A67C9A"/>
    <w:rsid w:val="00A95405"/>
    <w:rsid w:val="00AA047A"/>
    <w:rsid w:val="00AA15C5"/>
    <w:rsid w:val="00AC0695"/>
    <w:rsid w:val="00AD5118"/>
    <w:rsid w:val="00AE1602"/>
    <w:rsid w:val="00AF3A8D"/>
    <w:rsid w:val="00B1530A"/>
    <w:rsid w:val="00B51EAA"/>
    <w:rsid w:val="00B5638E"/>
    <w:rsid w:val="00BA52D6"/>
    <w:rsid w:val="00BD3184"/>
    <w:rsid w:val="00BD44D7"/>
    <w:rsid w:val="00BE34F0"/>
    <w:rsid w:val="00C25582"/>
    <w:rsid w:val="00C333DD"/>
    <w:rsid w:val="00C65A46"/>
    <w:rsid w:val="00CB176E"/>
    <w:rsid w:val="00CB476F"/>
    <w:rsid w:val="00D07A6A"/>
    <w:rsid w:val="00D2585D"/>
    <w:rsid w:val="00D26F15"/>
    <w:rsid w:val="00DA0DEB"/>
    <w:rsid w:val="00DE2EFB"/>
    <w:rsid w:val="00E165BB"/>
    <w:rsid w:val="00E44AD3"/>
    <w:rsid w:val="00E57AEC"/>
    <w:rsid w:val="00E83B7D"/>
    <w:rsid w:val="00EA2DCC"/>
    <w:rsid w:val="00EB22B5"/>
    <w:rsid w:val="00F06688"/>
    <w:rsid w:val="00F07583"/>
    <w:rsid w:val="00F574CF"/>
    <w:rsid w:val="00F702C6"/>
    <w:rsid w:val="00F74372"/>
    <w:rsid w:val="00F9314E"/>
    <w:rsid w:val="00F93217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D5DD"/>
  <w15:chartTrackingRefBased/>
  <w15:docId w15:val="{499D7A9F-3F65-494D-BD08-1485B91C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46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A0EC9"/>
    <w:pPr>
      <w:widowControl w:val="0"/>
      <w:autoSpaceDE w:val="0"/>
      <w:autoSpaceDN w:val="0"/>
      <w:spacing w:before="162" w:after="0" w:line="240" w:lineRule="auto"/>
      <w:ind w:left="629"/>
      <w:outlineLvl w:val="0"/>
    </w:pPr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C9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C9"/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6A0EC9"/>
    <w:pPr>
      <w:widowControl w:val="0"/>
      <w:autoSpaceDE w:val="0"/>
      <w:autoSpaceDN w:val="0"/>
      <w:spacing w:before="339" w:after="0" w:line="240" w:lineRule="auto"/>
      <w:ind w:left="2351" w:hanging="1088"/>
    </w:pPr>
    <w:rPr>
      <w:rFonts w:ascii="Trebuchet MS" w:eastAsia="Trebuchet MS" w:hAnsi="Trebuchet MS" w:cs="Trebuchet MS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9"/>
    <w:rPr>
      <w:lang w:val="en-AU"/>
    </w:rPr>
  </w:style>
  <w:style w:type="paragraph" w:styleId="BodyText">
    <w:name w:val="Body Text"/>
    <w:basedOn w:val="Normal"/>
    <w:link w:val="BodyTextChar"/>
    <w:uiPriority w:val="1"/>
    <w:qFormat/>
    <w:rsid w:val="006A0E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0EC9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C9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A0EC9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0EC9"/>
    <w:pPr>
      <w:spacing w:after="0" w:line="240" w:lineRule="auto"/>
    </w:pPr>
    <w:rPr>
      <w:rFonts w:eastAsiaTheme="minorHAnsi"/>
      <w:szCs w:val="22"/>
      <w:lang w:val="en-AU" w:eastAsia="en-US" w:bidi="ar-SA"/>
    </w:rPr>
  </w:style>
  <w:style w:type="character" w:styleId="Hyperlink">
    <w:name w:val="Hyperlink"/>
    <w:basedOn w:val="DefaultParagraphFont"/>
    <w:uiPriority w:val="99"/>
    <w:unhideWhenUsed/>
    <w:rsid w:val="004D58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C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NormalWeb">
    <w:name w:val="Normal (Web)"/>
    <w:basedOn w:val="Normal"/>
    <w:uiPriority w:val="99"/>
    <w:unhideWhenUsed/>
    <w:rsid w:val="00FD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FD37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48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3A8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B6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choicelending.com.au/wp-content/uploads/2024/12/Key-Choice-Fact-Sheets-First-Home-Buyers-Family-Pledge-Guarantee.pdf" TargetMode="External"/><Relationship Id="rId13" Type="http://schemas.openxmlformats.org/officeDocument/2006/relationships/hyperlink" Target="https://keychoicelending.com.au/wp-content/uploads/2024/12/Key-Choice-Fact-Sheets-Offset-Account-Redraw-Facilities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file:///Users/isahragondomac/Downloads/&#8226;%09https:/keychoicelending.com.au/wp-content/uploads/2024/12/Key-Choice-Fact-Sheets-Interest-Only-Loans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keychoicelending.com.au/wp-content/uploads/2024/12/Key-Choice-Fact-Sheets-Credit-Cards.pdf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ychoicelending.com.au/wp-content/uploads/2024/12/Key-Choice-Fact-Sheets-Split-Loan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eychoicelending.com.au/wp-content/uploads/2024/12/Key-Choice-Fact-Sheets-Debt-Consolidation.pdf" TargetMode="External"/><Relationship Id="rId10" Type="http://schemas.openxmlformats.org/officeDocument/2006/relationships/hyperlink" Target="https://keychoicelending.com.au/wp-content/uploads/2024/12/Key-Choice-Fact-Sheets-Fixed-Rate-Home-Loans.pd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keychoicelending.com.au/wp-content/uploads/2024/12/Key-Choice-Fact-Sheets-Variable-Rate-Loans.pdf" TargetMode="External"/><Relationship Id="rId14" Type="http://schemas.openxmlformats.org/officeDocument/2006/relationships/hyperlink" Target="https://keychoicelending.com.au/wp-content/uploads/2024/12/Key-Choice-Fact-Sheets-Lenders-Mortgage-Insurance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Ragondo</dc:creator>
  <cp:keywords/>
  <dc:description/>
  <cp:lastModifiedBy>Administrator</cp:lastModifiedBy>
  <cp:revision>7</cp:revision>
  <dcterms:created xsi:type="dcterms:W3CDTF">2024-12-27T06:05:00Z</dcterms:created>
  <dcterms:modified xsi:type="dcterms:W3CDTF">2025-01-13T22:51:00Z</dcterms:modified>
</cp:coreProperties>
</file>