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7A60" w14:textId="77777777" w:rsidR="00B27CF6" w:rsidRDefault="00000000">
      <w:pPr>
        <w:pStyle w:val="af2"/>
        <w:spacing w:before="1040"/>
        <w:jc w:val="center"/>
        <w:rPr>
          <w:rFonts w:eastAsia="微软雅黑"/>
        </w:rPr>
      </w:pPr>
      <w:r>
        <w:rPr>
          <w:rFonts w:ascii="Arial" w:eastAsia="微软雅黑" w:hAnsi="Arial"/>
        </w:rPr>
        <w:t>面向跨条件响应预测的稳健酵母虚拟细胞</w:t>
      </w:r>
    </w:p>
    <w:p w14:paraId="5D135E75" w14:textId="77777777" w:rsidR="00B27CF6" w:rsidRDefault="00000000">
      <w:pPr>
        <w:pStyle w:val="af"/>
        <w:jc w:val="center"/>
        <w:rPr>
          <w:rFonts w:eastAsia="微软雅黑"/>
        </w:rPr>
      </w:pPr>
      <w:r>
        <w:rPr>
          <w:rFonts w:ascii="Arial" w:eastAsia="微软雅黑" w:hAnsi="Arial"/>
          <w:color w:val="4F7186"/>
        </w:rPr>
        <w:t xml:space="preserve">GOAI </w:t>
      </w:r>
      <w:r>
        <w:rPr>
          <w:rFonts w:ascii="Arial" w:eastAsia="微软雅黑" w:hAnsi="Arial"/>
          <w:color w:val="4F7186"/>
        </w:rPr>
        <w:t>世界人工智能开源大赛</w:t>
      </w:r>
      <w:r>
        <w:rPr>
          <w:rFonts w:ascii="Arial" w:eastAsia="微软雅黑" w:hAnsi="Arial"/>
          <w:color w:val="4F7186"/>
        </w:rPr>
        <w:t xml:space="preserve"> · AI for Research </w:t>
      </w:r>
      <w:r>
        <w:rPr>
          <w:rFonts w:ascii="Arial" w:eastAsia="微软雅黑" w:hAnsi="Arial"/>
          <w:color w:val="4F7186"/>
        </w:rPr>
        <w:t>前沿探索赛道</w:t>
      </w:r>
      <w:r>
        <w:rPr>
          <w:rFonts w:ascii="Arial" w:eastAsia="微软雅黑" w:hAnsi="Arial"/>
          <w:color w:val="4F7186"/>
        </w:rPr>
        <w:br/>
      </w:r>
      <w:r>
        <w:rPr>
          <w:rFonts w:ascii="Arial" w:eastAsia="微软雅黑" w:hAnsi="Arial"/>
          <w:color w:val="4F7186"/>
        </w:rPr>
        <w:t>算法赛初赛方案</w:t>
      </w:r>
    </w:p>
    <w:tbl>
      <w:tblPr>
        <w:tblW w:w="0" w:type="auto"/>
        <w:jc w:val="center"/>
        <w:tblLayout w:type="fixed"/>
        <w:tblLook w:val="04A0" w:firstRow="1" w:lastRow="0" w:firstColumn="1" w:lastColumn="0" w:noHBand="0" w:noVBand="1"/>
      </w:tblPr>
      <w:tblGrid>
        <w:gridCol w:w="4939"/>
        <w:gridCol w:w="4939"/>
      </w:tblGrid>
      <w:tr w:rsidR="00B27CF6" w14:paraId="57E93A97" w14:textId="77777777">
        <w:trPr>
          <w:jc w:val="center"/>
        </w:trPr>
        <w:tc>
          <w:tcPr>
            <w:tcW w:w="4939" w:type="dxa"/>
            <w:tcBorders>
              <w:top w:val="single" w:sz="6" w:space="0" w:color="BCD0DB"/>
              <w:left w:val="single" w:sz="6" w:space="0" w:color="BCD0DB"/>
              <w:bottom w:val="single" w:sz="6" w:space="0" w:color="BCD0DB"/>
              <w:right w:val="single" w:sz="6" w:space="0" w:color="BCD0DB"/>
            </w:tcBorders>
            <w:shd w:val="clear" w:color="auto" w:fill="27485D"/>
            <w:tcMar>
              <w:top w:w="140" w:type="dxa"/>
              <w:left w:w="160" w:type="dxa"/>
              <w:bottom w:w="140" w:type="dxa"/>
              <w:right w:w="160" w:type="dxa"/>
            </w:tcMar>
            <w:vAlign w:val="center"/>
          </w:tcPr>
          <w:p w14:paraId="4B1BA770" w14:textId="77777777" w:rsidR="00B27CF6" w:rsidRDefault="00000000">
            <w:pPr>
              <w:spacing w:after="0"/>
              <w:jc w:val="center"/>
            </w:pPr>
            <w:r>
              <w:rPr>
                <w:b/>
                <w:color w:val="FFFFFF"/>
              </w:rPr>
              <w:t>参赛方向</w:t>
            </w:r>
          </w:p>
        </w:tc>
        <w:tc>
          <w:tcPr>
            <w:tcW w:w="4939" w:type="dxa"/>
            <w:tcBorders>
              <w:top w:val="single" w:sz="6" w:space="0" w:color="BCD0DB"/>
              <w:left w:val="single" w:sz="6" w:space="0" w:color="BCD0DB"/>
              <w:bottom w:val="single" w:sz="6" w:space="0" w:color="BCD0DB"/>
              <w:right w:val="single" w:sz="6" w:space="0" w:color="BCD0DB"/>
            </w:tcBorders>
            <w:shd w:val="clear" w:color="auto" w:fill="EAF1F5"/>
            <w:tcMar>
              <w:top w:w="140" w:type="dxa"/>
              <w:left w:w="160" w:type="dxa"/>
              <w:bottom w:w="140" w:type="dxa"/>
              <w:right w:w="160" w:type="dxa"/>
            </w:tcMar>
            <w:vAlign w:val="center"/>
          </w:tcPr>
          <w:p w14:paraId="7EF353F8" w14:textId="77777777" w:rsidR="00B27CF6" w:rsidRDefault="00000000">
            <w:pPr>
              <w:spacing w:after="0"/>
            </w:pPr>
            <w:r>
              <w:t>方向一：虚拟细胞（开放知识榜）</w:t>
            </w:r>
          </w:p>
        </w:tc>
      </w:tr>
      <w:tr w:rsidR="00B27CF6" w14:paraId="7F9044A5" w14:textId="77777777">
        <w:trPr>
          <w:jc w:val="center"/>
        </w:trPr>
        <w:tc>
          <w:tcPr>
            <w:tcW w:w="4939" w:type="dxa"/>
            <w:tcBorders>
              <w:top w:val="single" w:sz="6" w:space="0" w:color="BCD0DB"/>
              <w:left w:val="single" w:sz="6" w:space="0" w:color="BCD0DB"/>
              <w:bottom w:val="single" w:sz="6" w:space="0" w:color="BCD0DB"/>
              <w:right w:val="single" w:sz="6" w:space="0" w:color="BCD0DB"/>
            </w:tcBorders>
            <w:shd w:val="clear" w:color="auto" w:fill="27485D"/>
            <w:tcMar>
              <w:top w:w="140" w:type="dxa"/>
              <w:left w:w="160" w:type="dxa"/>
              <w:bottom w:w="140" w:type="dxa"/>
              <w:right w:w="160" w:type="dxa"/>
            </w:tcMar>
            <w:vAlign w:val="center"/>
          </w:tcPr>
          <w:p w14:paraId="2979A978" w14:textId="77777777" w:rsidR="00B27CF6" w:rsidRDefault="00000000">
            <w:pPr>
              <w:spacing w:after="0"/>
              <w:jc w:val="center"/>
            </w:pPr>
            <w:r>
              <w:rPr>
                <w:b/>
                <w:color w:val="FFFFFF"/>
              </w:rPr>
              <w:t>研究任务</w:t>
            </w:r>
          </w:p>
        </w:tc>
        <w:tc>
          <w:tcPr>
            <w:tcW w:w="4939" w:type="dxa"/>
            <w:tcBorders>
              <w:top w:val="single" w:sz="6" w:space="0" w:color="BCD0DB"/>
              <w:left w:val="single" w:sz="6" w:space="0" w:color="BCD0DB"/>
              <w:bottom w:val="single" w:sz="6" w:space="0" w:color="BCD0DB"/>
              <w:right w:val="single" w:sz="6" w:space="0" w:color="BCD0DB"/>
            </w:tcBorders>
            <w:shd w:val="clear" w:color="auto" w:fill="FFFFFF"/>
            <w:tcMar>
              <w:top w:w="140" w:type="dxa"/>
              <w:left w:w="160" w:type="dxa"/>
              <w:bottom w:w="140" w:type="dxa"/>
              <w:right w:w="160" w:type="dxa"/>
            </w:tcMar>
            <w:vAlign w:val="center"/>
          </w:tcPr>
          <w:p w14:paraId="3B6728AD" w14:textId="77777777" w:rsidR="00B27CF6" w:rsidRDefault="00000000">
            <w:pPr>
              <w:spacing w:after="0"/>
            </w:pPr>
            <w:r>
              <w:t>基于酵母扰动蛋白质组数据的条件响应预测</w:t>
            </w:r>
          </w:p>
        </w:tc>
      </w:tr>
      <w:tr w:rsidR="00B27CF6" w14:paraId="729649DD" w14:textId="77777777">
        <w:trPr>
          <w:jc w:val="center"/>
        </w:trPr>
        <w:tc>
          <w:tcPr>
            <w:tcW w:w="4939" w:type="dxa"/>
            <w:tcBorders>
              <w:top w:val="single" w:sz="6" w:space="0" w:color="BCD0DB"/>
              <w:left w:val="single" w:sz="6" w:space="0" w:color="BCD0DB"/>
              <w:bottom w:val="single" w:sz="6" w:space="0" w:color="BCD0DB"/>
              <w:right w:val="single" w:sz="6" w:space="0" w:color="BCD0DB"/>
            </w:tcBorders>
            <w:shd w:val="clear" w:color="auto" w:fill="27485D"/>
            <w:tcMar>
              <w:top w:w="140" w:type="dxa"/>
              <w:left w:w="160" w:type="dxa"/>
              <w:bottom w:w="140" w:type="dxa"/>
              <w:right w:w="160" w:type="dxa"/>
            </w:tcMar>
            <w:vAlign w:val="center"/>
          </w:tcPr>
          <w:p w14:paraId="5CA658F0" w14:textId="77777777" w:rsidR="00B27CF6" w:rsidRDefault="00000000">
            <w:pPr>
              <w:spacing w:after="0"/>
              <w:jc w:val="center"/>
            </w:pPr>
            <w:r>
              <w:rPr>
                <w:b/>
                <w:color w:val="FFFFFF"/>
              </w:rPr>
              <w:t>方案结构</w:t>
            </w:r>
          </w:p>
        </w:tc>
        <w:tc>
          <w:tcPr>
            <w:tcW w:w="4939" w:type="dxa"/>
            <w:tcBorders>
              <w:top w:val="single" w:sz="6" w:space="0" w:color="BCD0DB"/>
              <w:left w:val="single" w:sz="6" w:space="0" w:color="BCD0DB"/>
              <w:bottom w:val="single" w:sz="6" w:space="0" w:color="BCD0DB"/>
              <w:right w:val="single" w:sz="6" w:space="0" w:color="BCD0DB"/>
            </w:tcBorders>
            <w:shd w:val="clear" w:color="auto" w:fill="EAF1F5"/>
            <w:tcMar>
              <w:top w:w="140" w:type="dxa"/>
              <w:left w:w="160" w:type="dxa"/>
              <w:bottom w:w="140" w:type="dxa"/>
              <w:right w:w="160" w:type="dxa"/>
            </w:tcMar>
            <w:vAlign w:val="center"/>
          </w:tcPr>
          <w:p w14:paraId="74AED7B6" w14:textId="77777777" w:rsidR="00B27CF6" w:rsidRDefault="00000000">
            <w:pPr>
              <w:spacing w:after="0"/>
            </w:pPr>
            <w:r>
              <w:t>对照锚定、分支解耦、条件新颖性路由、双随机种子集成</w:t>
            </w:r>
          </w:p>
        </w:tc>
      </w:tr>
    </w:tbl>
    <w:p w14:paraId="5A7C48E0" w14:textId="77777777" w:rsidR="00B27CF6" w:rsidRDefault="00000000">
      <w:pPr>
        <w:spacing w:before="360"/>
        <w:jc w:val="center"/>
      </w:pPr>
      <w:r>
        <w:rPr>
          <w:color w:val="5E7180"/>
        </w:rPr>
        <w:t xml:space="preserve">2026 </w:t>
      </w:r>
      <w:r>
        <w:rPr>
          <w:color w:val="5E7180"/>
        </w:rPr>
        <w:t>年</w:t>
      </w:r>
      <w:r>
        <w:rPr>
          <w:color w:val="5E7180"/>
        </w:rPr>
        <w:t xml:space="preserve"> 8 </w:t>
      </w:r>
      <w:r>
        <w:rPr>
          <w:color w:val="5E7180"/>
        </w:rPr>
        <w:t>月</w:t>
      </w:r>
    </w:p>
    <w:p w14:paraId="636DF834" w14:textId="77777777" w:rsidR="00B27CF6" w:rsidRDefault="00000000">
      <w:pPr>
        <w:pStyle w:val="1"/>
        <w:rPr>
          <w:rFonts w:eastAsia="微软雅黑"/>
        </w:rPr>
      </w:pPr>
      <w:r>
        <w:rPr>
          <w:rFonts w:eastAsia="微软雅黑"/>
        </w:rPr>
        <w:lastRenderedPageBreak/>
        <w:t>一、项目概述</w:t>
      </w:r>
    </w:p>
    <w:p w14:paraId="0CD7C786" w14:textId="77777777" w:rsidR="00B27CF6" w:rsidRDefault="00000000">
      <w:pPr>
        <w:pStyle w:val="21"/>
        <w:rPr>
          <w:rFonts w:eastAsia="微软雅黑"/>
        </w:rPr>
      </w:pPr>
      <w:r>
        <w:rPr>
          <w:rFonts w:eastAsia="微软雅黑"/>
        </w:rPr>
        <w:t xml:space="preserve">1.1 </w:t>
      </w:r>
      <w:r>
        <w:rPr>
          <w:rFonts w:eastAsia="微软雅黑"/>
        </w:rPr>
        <w:t>项目名称</w:t>
      </w:r>
    </w:p>
    <w:p w14:paraId="4D0E10FB" w14:textId="77777777" w:rsidR="00B27CF6" w:rsidRDefault="00000000">
      <w:pPr>
        <w:jc w:val="both"/>
      </w:pPr>
      <w:r>
        <w:t>面向跨条件响应预测的稳健酵母虚拟细胞。</w:t>
      </w:r>
    </w:p>
    <w:p w14:paraId="2FAE5AF4" w14:textId="77777777" w:rsidR="00B27CF6" w:rsidRDefault="00000000">
      <w:pPr>
        <w:pStyle w:val="21"/>
        <w:rPr>
          <w:rFonts w:eastAsia="微软雅黑"/>
        </w:rPr>
      </w:pPr>
      <w:r>
        <w:rPr>
          <w:rFonts w:eastAsia="微软雅黑"/>
        </w:rPr>
        <w:t xml:space="preserve">1.2 </w:t>
      </w:r>
      <w:r>
        <w:rPr>
          <w:rFonts w:eastAsia="微软雅黑"/>
        </w:rPr>
        <w:t>参赛方向</w:t>
      </w:r>
    </w:p>
    <w:p w14:paraId="4EE42073" w14:textId="77777777" w:rsidR="00B27CF6" w:rsidRDefault="00000000">
      <w:pPr>
        <w:jc w:val="both"/>
      </w:pPr>
      <w:r>
        <w:t>本方案参加赛道三</w:t>
      </w:r>
      <w:r>
        <w:t>·</w:t>
      </w:r>
      <w:r>
        <w:t>前沿探索</w:t>
      </w:r>
      <w:r>
        <w:t xml:space="preserve"> AI for Research </w:t>
      </w:r>
      <w:r>
        <w:t>方向一</w:t>
      </w:r>
      <w:r>
        <w:t>“</w:t>
      </w:r>
      <w:r>
        <w:t>虚拟细胞</w:t>
      </w:r>
      <w:r>
        <w:t>”</w:t>
      </w:r>
      <w:r>
        <w:t>，研究酵母扰动蛋白质组的条件响应预测。方案仅使用公开的化学结构与酵母基因组特征，故选择开放知识榜；外部资源的来源、版本、许可与处理过程均完整记录。</w:t>
      </w:r>
    </w:p>
    <w:p w14:paraId="20BDC581" w14:textId="77777777" w:rsidR="00B27CF6" w:rsidRDefault="00000000">
      <w:pPr>
        <w:pStyle w:val="21"/>
        <w:rPr>
          <w:rFonts w:eastAsia="微软雅黑"/>
        </w:rPr>
      </w:pPr>
      <w:r>
        <w:rPr>
          <w:rFonts w:eastAsia="微软雅黑"/>
        </w:rPr>
        <w:t xml:space="preserve">1.3 </w:t>
      </w:r>
      <w:r>
        <w:rPr>
          <w:rFonts w:eastAsia="微软雅黑"/>
        </w:rPr>
        <w:t>方案概述</w:t>
      </w:r>
    </w:p>
    <w:p w14:paraId="2B4EA4A8" w14:textId="77777777" w:rsidR="00B27CF6" w:rsidRDefault="00000000">
      <w:pPr>
        <w:jc w:val="both"/>
        <w:rPr>
          <w:lang w:eastAsia="zh-CN"/>
        </w:rPr>
      </w:pPr>
      <w:r>
        <w:t>根据赛题要求</w:t>
      </w:r>
      <w:r>
        <w:rPr>
          <w:rFonts w:hint="eastAsia"/>
          <w:lang w:eastAsia="zh-CN"/>
        </w:rPr>
        <w:t>，</w:t>
      </w:r>
      <w:r>
        <w:t>方案将预测分解为基础状态、扰动响应与技术批次偏移三部分，按条件新颖性固定路由至</w:t>
      </w:r>
      <w:r>
        <w:t xml:space="preserve"> D0</w:t>
      </w:r>
      <w:r>
        <w:t>、</w:t>
      </w:r>
      <w:r>
        <w:t>S1 C</w:t>
      </w:r>
      <w:r>
        <w:t>、</w:t>
      </w:r>
      <w:r>
        <w:t xml:space="preserve">D2 </w:t>
      </w:r>
      <w:r>
        <w:t>三个专家，并对两个独立种子等权集成。所有统计量仅在训练集上拟合，结合</w:t>
      </w:r>
      <w:r>
        <w:t xml:space="preserve"> mask-aware </w:t>
      </w:r>
      <w:r>
        <w:t>损失、分场景验证与消融实验控制过拟合和信息泄漏。</w:t>
      </w:r>
      <w:r>
        <w:rPr>
          <w:rFonts w:hint="eastAsia"/>
          <w:lang w:eastAsia="zh-CN"/>
        </w:rPr>
        <w:t>方案整体架构如图</w:t>
      </w:r>
      <w:r>
        <w:rPr>
          <w:rFonts w:hint="eastAsia"/>
          <w:lang w:eastAsia="zh-CN"/>
        </w:rPr>
        <w:t>1</w:t>
      </w:r>
      <w:r>
        <w:rPr>
          <w:rFonts w:hint="eastAsia"/>
          <w:lang w:eastAsia="zh-CN"/>
        </w:rPr>
        <w:t>示。</w:t>
      </w:r>
    </w:p>
    <w:p>
      <w:pPr>
        <w:jc w:val="center"/>
      </w:pPr>
      <w:r>
        <w:drawing>
          <wp:inline xmlns:a="http://schemas.openxmlformats.org/drawingml/2006/main" xmlns:pic="http://schemas.openxmlformats.org/drawingml/2006/picture">
            <wp:extent cx="5940000" cy="3024000"/>
            <wp:docPr id="1" name="Picture 1"/>
            <wp:cNvGraphicFramePr>
              <a:graphicFrameLocks noChangeAspect="1"/>
            </wp:cNvGraphicFramePr>
            <a:graphic>
              <a:graphicData uri="http://schemas.openxmlformats.org/drawingml/2006/picture">
                <pic:pic>
                  <pic:nvPicPr>
                    <pic:cNvPr id="0" name="_arch.png"/>
                    <pic:cNvPicPr/>
                  </pic:nvPicPr>
                  <pic:blipFill>
                    <a:blip r:embed="rId14"/>
                    <a:stretch>
                      <a:fillRect/>
                    </a:stretch>
                  </pic:blipFill>
                  <pic:spPr>
                    <a:xfrm>
                      <a:off x="0" y="0"/>
                      <a:ext cx="5940000" cy="3024000"/>
                    </a:xfrm>
                    <a:prstGeom prst="rect"/>
                  </pic:spPr>
                </pic:pic>
              </a:graphicData>
            </a:graphic>
          </wp:inline>
        </w:drawing>
      </w:r>
    </w:p>
    <w:p w14:paraId="0431A2AD" w14:textId="77777777" w:rsidR="00B27CF6" w:rsidRDefault="00000000">
      <w:pPr>
        <w:spacing w:before="40" w:after="140"/>
        <w:jc w:val="center"/>
      </w:pPr>
      <w:r>
        <w:rPr>
          <w:color w:val="5E7180"/>
          <w:sz w:val="17"/>
        </w:rPr>
        <w:t>图</w:t>
      </w:r>
      <w:r>
        <w:rPr>
          <w:color w:val="5E7180"/>
          <w:sz w:val="17"/>
        </w:rPr>
        <w:t xml:space="preserve"> 1 </w:t>
      </w:r>
      <w:r>
        <w:rPr>
          <w:color w:val="5E7180"/>
          <w:sz w:val="17"/>
        </w:rPr>
        <w:t>模型总体架构</w:t>
      </w:r>
    </w:p>
    <w:p w14:paraId="7F3A80EA" w14:textId="77777777" w:rsidR="00B27CF6" w:rsidRDefault="00000000">
      <w:pPr>
        <w:pStyle w:val="1"/>
        <w:rPr>
          <w:rFonts w:eastAsia="微软雅黑"/>
        </w:rPr>
      </w:pPr>
      <w:r>
        <w:rPr>
          <w:rFonts w:eastAsia="微软雅黑"/>
        </w:rPr>
        <w:lastRenderedPageBreak/>
        <w:t>二、科学问题理解</w:t>
      </w:r>
    </w:p>
    <w:p w14:paraId="02709F71" w14:textId="77777777" w:rsidR="00B27CF6" w:rsidRDefault="00000000">
      <w:pPr>
        <w:pStyle w:val="21"/>
        <w:rPr>
          <w:rFonts w:eastAsia="微软雅黑"/>
        </w:rPr>
      </w:pPr>
      <w:r>
        <w:rPr>
          <w:rFonts w:eastAsia="微软雅黑"/>
        </w:rPr>
        <w:t xml:space="preserve">2.1 </w:t>
      </w:r>
      <w:r>
        <w:rPr>
          <w:rFonts w:eastAsia="微软雅黑"/>
        </w:rPr>
        <w:t>科学问题与研究对象</w:t>
      </w:r>
    </w:p>
    <w:p w14:paraId="35A161C8" w14:textId="77777777" w:rsidR="00B27CF6" w:rsidRDefault="00000000">
      <w:pPr>
        <w:jc w:val="both"/>
      </w:pPr>
      <w:r>
        <w:t>酿酒酵母遗传工具成熟、培养成本低，是常用的单细胞真核模式生物；蛋白质组较转录组更接近酶活性、代谢状态与应激执行层，适合检验虚拟细胞对功能状态的预测能力。</w:t>
      </w:r>
    </w:p>
    <w:p w14:paraId="0B310430" w14:textId="77777777" w:rsidR="00B27CF6" w:rsidRDefault="00000000">
      <w:pPr>
        <w:jc w:val="both"/>
      </w:pPr>
      <w:r>
        <w:t>任务</w:t>
      </w:r>
      <w:r>
        <w:rPr>
          <w:rFonts w:hint="eastAsia"/>
          <w:lang w:eastAsia="zh-CN"/>
        </w:rPr>
        <w:t>以</w:t>
      </w:r>
      <w:r>
        <w:t>菌株、化合物、培养基、温度、时间和测量上下文</w:t>
      </w:r>
      <w:r>
        <w:rPr>
          <w:rFonts w:hint="eastAsia"/>
          <w:lang w:eastAsia="zh-CN"/>
        </w:rPr>
        <w:t>为输入</w:t>
      </w:r>
      <w:r>
        <w:t>，固定蛋白顺序的</w:t>
      </w:r>
      <w:r>
        <w:t xml:space="preserve"> log2 </w:t>
      </w:r>
      <w:r>
        <w:t>强度向量</w:t>
      </w:r>
      <w:r>
        <w:rPr>
          <w:rFonts w:hint="eastAsia"/>
          <w:lang w:eastAsia="zh-CN"/>
        </w:rPr>
        <w:t>为输出</w:t>
      </w:r>
      <w:r>
        <w:t>。模型不接收</w:t>
      </w:r>
      <w:r>
        <w:t xml:space="preserve"> matched control </w:t>
      </w:r>
      <w:r>
        <w:t>蛋白向量，基础状态与扰动响应均须从训练样本学习；验证按实体可见性划分，核心难点在于小样本、高维缺失条件下的</w:t>
      </w:r>
      <w:r>
        <w:t xml:space="preserve"> OOD </w:t>
      </w:r>
      <w:r>
        <w:t>外推。</w:t>
      </w:r>
    </w:p>
    <w:tbl>
      <w:tblPr>
        <w:tblW w:w="0" w:type="auto"/>
        <w:jc w:val="center"/>
        <w:tblLayout w:type="fixed"/>
        <w:tblLook w:val="04A0" w:firstRow="1" w:lastRow="0" w:firstColumn="1" w:lastColumn="0" w:noHBand="0" w:noVBand="1"/>
      </w:tblPr>
      <w:tblGrid>
        <w:gridCol w:w="3293"/>
        <w:gridCol w:w="3293"/>
        <w:gridCol w:w="3293"/>
      </w:tblGrid>
      <w:tr w:rsidR="00B27CF6" w14:paraId="23A613C9" w14:textId="77777777">
        <w:trPr>
          <w:cantSplit/>
          <w:tblHeader/>
          <w:jc w:val="center"/>
        </w:trPr>
        <w:tc>
          <w:tcPr>
            <w:tcW w:w="3293"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27A5756" w14:textId="77777777" w:rsidR="00B27CF6" w:rsidRDefault="00000000">
            <w:pPr>
              <w:spacing w:after="0"/>
              <w:jc w:val="center"/>
            </w:pPr>
            <w:r>
              <w:rPr>
                <w:b/>
                <w:color w:val="FFFFFF"/>
                <w:sz w:val="17"/>
              </w:rPr>
              <w:t>难度边界</w:t>
            </w:r>
          </w:p>
        </w:tc>
        <w:tc>
          <w:tcPr>
            <w:tcW w:w="3293"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A757D65" w14:textId="77777777" w:rsidR="00B27CF6" w:rsidRDefault="00000000">
            <w:pPr>
              <w:spacing w:after="0"/>
              <w:jc w:val="center"/>
            </w:pPr>
            <w:r>
              <w:rPr>
                <w:b/>
                <w:color w:val="FFFFFF"/>
                <w:sz w:val="17"/>
              </w:rPr>
              <w:t>当前冻结口径</w:t>
            </w:r>
          </w:p>
        </w:tc>
        <w:tc>
          <w:tcPr>
            <w:tcW w:w="3293"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68586EF8" w14:textId="77777777" w:rsidR="00B27CF6" w:rsidRDefault="00000000">
            <w:pPr>
              <w:spacing w:after="0"/>
              <w:jc w:val="center"/>
            </w:pPr>
            <w:r>
              <w:rPr>
                <w:b/>
                <w:color w:val="FFFFFF"/>
                <w:sz w:val="17"/>
              </w:rPr>
              <w:t>建模含义</w:t>
            </w:r>
          </w:p>
        </w:tc>
      </w:tr>
      <w:tr w:rsidR="00B27CF6" w14:paraId="0E86C220" w14:textId="77777777">
        <w:trPr>
          <w:cantSplit/>
          <w:jc w:val="center"/>
        </w:trPr>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551CAE1" w14:textId="77777777" w:rsidR="00B27CF6" w:rsidRDefault="00000000">
            <w:pPr>
              <w:spacing w:after="0" w:line="276" w:lineRule="auto"/>
            </w:pPr>
            <w:r>
              <w:rPr>
                <w:sz w:val="17"/>
              </w:rPr>
              <w:t>训练样本</w:t>
            </w:r>
          </w:p>
        </w:tc>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DE0F0CF" w14:textId="77777777" w:rsidR="00B27CF6" w:rsidRDefault="00000000">
            <w:pPr>
              <w:spacing w:after="0" w:line="276" w:lineRule="auto"/>
              <w:jc w:val="center"/>
            </w:pPr>
            <w:r>
              <w:rPr>
                <w:sz w:val="17"/>
              </w:rPr>
              <w:t>5,920</w:t>
            </w:r>
          </w:p>
        </w:tc>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982EB39" w14:textId="77777777" w:rsidR="00B27CF6" w:rsidRDefault="00000000">
            <w:pPr>
              <w:spacing w:after="0" w:line="276" w:lineRule="auto"/>
              <w:jc w:val="center"/>
            </w:pPr>
            <w:r>
              <w:rPr>
                <w:sz w:val="17"/>
              </w:rPr>
              <w:t>需要在有限样本上估计高维响应</w:t>
            </w:r>
          </w:p>
        </w:tc>
      </w:tr>
      <w:tr w:rsidR="00B27CF6" w14:paraId="0E974BFD" w14:textId="77777777">
        <w:trPr>
          <w:cantSplit/>
          <w:jc w:val="center"/>
        </w:trPr>
        <w:tc>
          <w:tcPr>
            <w:tcW w:w="3293"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2D205FD" w14:textId="77777777" w:rsidR="00B27CF6" w:rsidRDefault="00000000">
            <w:pPr>
              <w:spacing w:after="0" w:line="276" w:lineRule="auto"/>
            </w:pPr>
            <w:r>
              <w:rPr>
                <w:sz w:val="17"/>
              </w:rPr>
              <w:t>原始蛋白列</w:t>
            </w:r>
          </w:p>
        </w:tc>
        <w:tc>
          <w:tcPr>
            <w:tcW w:w="3293"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E3C95E0" w14:textId="77777777" w:rsidR="00B27CF6" w:rsidRDefault="00000000">
            <w:pPr>
              <w:spacing w:after="0" w:line="276" w:lineRule="auto"/>
              <w:jc w:val="center"/>
            </w:pPr>
            <w:r>
              <w:rPr>
                <w:sz w:val="17"/>
              </w:rPr>
              <w:t>5,243</w:t>
            </w:r>
          </w:p>
        </w:tc>
        <w:tc>
          <w:tcPr>
            <w:tcW w:w="3293"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54E797B" w14:textId="77777777" w:rsidR="00B27CF6" w:rsidRDefault="00000000">
            <w:pPr>
              <w:spacing w:after="0" w:line="276" w:lineRule="auto"/>
              <w:jc w:val="center"/>
            </w:pPr>
            <w:r>
              <w:rPr>
                <w:sz w:val="17"/>
              </w:rPr>
              <w:t>存在大量条件性缺失</w:t>
            </w:r>
          </w:p>
        </w:tc>
      </w:tr>
      <w:tr w:rsidR="00B27CF6" w14:paraId="6690D14F" w14:textId="77777777">
        <w:trPr>
          <w:cantSplit/>
          <w:jc w:val="center"/>
        </w:trPr>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D4AD664" w14:textId="77777777" w:rsidR="00B27CF6" w:rsidRDefault="00000000">
            <w:pPr>
              <w:spacing w:after="0" w:line="276" w:lineRule="auto"/>
            </w:pPr>
            <w:r>
              <w:rPr>
                <w:sz w:val="17"/>
              </w:rPr>
              <w:t>模型冻结输出</w:t>
            </w:r>
          </w:p>
        </w:tc>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B0F9DFC" w14:textId="77777777" w:rsidR="00B27CF6" w:rsidRDefault="00000000">
            <w:pPr>
              <w:spacing w:after="0" w:line="276" w:lineRule="auto"/>
              <w:jc w:val="center"/>
            </w:pPr>
            <w:r>
              <w:rPr>
                <w:sz w:val="17"/>
              </w:rPr>
              <w:t>4,422</w:t>
            </w:r>
          </w:p>
        </w:tc>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12C965A" w14:textId="77777777" w:rsidR="00B27CF6" w:rsidRDefault="00000000">
            <w:pPr>
              <w:spacing w:after="0" w:line="276" w:lineRule="auto"/>
              <w:jc w:val="center"/>
            </w:pPr>
            <w:r>
              <w:rPr>
                <w:sz w:val="17"/>
              </w:rPr>
              <w:t>仅用</w:t>
            </w:r>
            <w:r>
              <w:rPr>
                <w:sz w:val="17"/>
              </w:rPr>
              <w:t xml:space="preserve"> train </w:t>
            </w:r>
            <w:r>
              <w:rPr>
                <w:sz w:val="17"/>
              </w:rPr>
              <w:t>统计冻结顺序和</w:t>
            </w:r>
            <w:r>
              <w:rPr>
                <w:sz w:val="17"/>
              </w:rPr>
              <w:t xml:space="preserve"> mask</w:t>
            </w:r>
          </w:p>
        </w:tc>
      </w:tr>
      <w:tr w:rsidR="00B27CF6" w14:paraId="32B0C4AE" w14:textId="77777777">
        <w:trPr>
          <w:cantSplit/>
          <w:jc w:val="center"/>
        </w:trPr>
        <w:tc>
          <w:tcPr>
            <w:tcW w:w="3293"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CBAC300" w14:textId="77777777" w:rsidR="00B27CF6" w:rsidRDefault="00000000">
            <w:pPr>
              <w:spacing w:after="0" w:line="276" w:lineRule="auto"/>
            </w:pPr>
            <w:r>
              <w:rPr>
                <w:sz w:val="17"/>
              </w:rPr>
              <w:t>公开验证场景</w:t>
            </w:r>
          </w:p>
        </w:tc>
        <w:tc>
          <w:tcPr>
            <w:tcW w:w="3293"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3D7C825" w14:textId="77777777" w:rsidR="00B27CF6" w:rsidRDefault="00000000">
            <w:pPr>
              <w:spacing w:after="0" w:line="276" w:lineRule="auto"/>
              <w:jc w:val="center"/>
            </w:pPr>
            <w:r>
              <w:rPr>
                <w:sz w:val="17"/>
              </w:rPr>
              <w:t>1,065 / 1,547 / 269 / 157</w:t>
            </w:r>
          </w:p>
        </w:tc>
        <w:tc>
          <w:tcPr>
            <w:tcW w:w="3293"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825F190" w14:textId="77777777" w:rsidR="00B27CF6" w:rsidRDefault="00000000">
            <w:pPr>
              <w:spacing w:after="0" w:line="276" w:lineRule="auto"/>
              <w:jc w:val="center"/>
            </w:pPr>
            <w:r>
              <w:rPr>
                <w:sz w:val="17"/>
              </w:rPr>
              <w:t>分别检验新药、新菌株、双未知和时间外推</w:t>
            </w:r>
          </w:p>
        </w:tc>
      </w:tr>
      <w:tr w:rsidR="00B27CF6" w14:paraId="057A6D48" w14:textId="77777777">
        <w:trPr>
          <w:cantSplit/>
          <w:jc w:val="center"/>
        </w:trPr>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27616DC" w14:textId="77777777" w:rsidR="00B27CF6" w:rsidRDefault="00000000">
            <w:pPr>
              <w:spacing w:after="0" w:line="276" w:lineRule="auto"/>
            </w:pPr>
            <w:r>
              <w:rPr>
                <w:sz w:val="17"/>
              </w:rPr>
              <w:t>评分共同子集</w:t>
            </w:r>
          </w:p>
        </w:tc>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757D2FC" w14:textId="77777777" w:rsidR="00B27CF6" w:rsidRDefault="00000000">
            <w:pPr>
              <w:spacing w:after="0" w:line="276" w:lineRule="auto"/>
              <w:jc w:val="center"/>
            </w:pPr>
            <w:r>
              <w:rPr>
                <w:sz w:val="17"/>
              </w:rPr>
              <w:t>981 / 1,313 / 266 / 134</w:t>
            </w:r>
          </w:p>
        </w:tc>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F45D7F4" w14:textId="77777777" w:rsidR="00B27CF6" w:rsidRDefault="00000000">
            <w:pPr>
              <w:spacing w:after="0" w:line="276" w:lineRule="auto"/>
              <w:jc w:val="center"/>
            </w:pPr>
            <w:r>
              <w:rPr>
                <w:sz w:val="17"/>
              </w:rPr>
              <w:t>用于</w:t>
            </w:r>
            <w:r>
              <w:rPr>
                <w:sz w:val="17"/>
              </w:rPr>
              <w:t xml:space="preserve"> control/FC/</w:t>
            </w:r>
            <w:r>
              <w:rPr>
                <w:sz w:val="17"/>
              </w:rPr>
              <w:t>残差的同口径诊断</w:t>
            </w:r>
          </w:p>
        </w:tc>
      </w:tr>
      <w:tr w:rsidR="00B27CF6" w14:paraId="7D000900" w14:textId="77777777">
        <w:trPr>
          <w:cantSplit/>
          <w:jc w:val="center"/>
        </w:trPr>
        <w:tc>
          <w:tcPr>
            <w:tcW w:w="3293"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4BF1B21" w14:textId="77777777" w:rsidR="00B27CF6" w:rsidRDefault="00000000">
            <w:pPr>
              <w:spacing w:after="0" w:line="276" w:lineRule="auto"/>
            </w:pPr>
            <w:r>
              <w:rPr>
                <w:sz w:val="17"/>
              </w:rPr>
              <w:t>测试</w:t>
            </w:r>
            <w:r>
              <w:rPr>
                <w:sz w:val="17"/>
              </w:rPr>
              <w:t xml:space="preserve"> metadata</w:t>
            </w:r>
          </w:p>
        </w:tc>
        <w:tc>
          <w:tcPr>
            <w:tcW w:w="3293"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2808EC3" w14:textId="77777777" w:rsidR="00B27CF6" w:rsidRDefault="00000000">
            <w:pPr>
              <w:spacing w:after="0" w:line="276" w:lineRule="auto"/>
              <w:jc w:val="center"/>
            </w:pPr>
            <w:r>
              <w:rPr>
                <w:sz w:val="17"/>
              </w:rPr>
              <w:t>4,454</w:t>
            </w:r>
          </w:p>
        </w:tc>
        <w:tc>
          <w:tcPr>
            <w:tcW w:w="3293"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8F1BD82" w14:textId="77777777" w:rsidR="00B27CF6" w:rsidRDefault="00000000">
            <w:pPr>
              <w:spacing w:after="0" w:line="276" w:lineRule="auto"/>
              <w:jc w:val="center"/>
            </w:pPr>
            <w:r>
              <w:rPr>
                <w:sz w:val="17"/>
              </w:rPr>
              <w:t>仅生成预测；不读取测试蛋白真值</w:t>
            </w:r>
          </w:p>
        </w:tc>
      </w:tr>
      <w:tr w:rsidR="00B27CF6" w14:paraId="56E66573" w14:textId="77777777">
        <w:trPr>
          <w:cantSplit/>
          <w:jc w:val="center"/>
        </w:trPr>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56650F8" w14:textId="77777777" w:rsidR="00B27CF6" w:rsidRDefault="00000000">
            <w:pPr>
              <w:spacing w:after="0" w:line="276" w:lineRule="auto"/>
            </w:pPr>
            <w:r>
              <w:rPr>
                <w:sz w:val="17"/>
              </w:rPr>
              <w:t>最极端场景</w:t>
            </w:r>
          </w:p>
        </w:tc>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13CF942" w14:textId="77777777" w:rsidR="00B27CF6" w:rsidRDefault="00000000">
            <w:pPr>
              <w:spacing w:after="0" w:line="276" w:lineRule="auto"/>
              <w:jc w:val="center"/>
            </w:pPr>
            <w:r>
              <w:rPr>
                <w:sz w:val="17"/>
              </w:rPr>
              <w:t>val_both 269</w:t>
            </w:r>
          </w:p>
        </w:tc>
        <w:tc>
          <w:tcPr>
            <w:tcW w:w="3293"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B333789" w14:textId="77777777" w:rsidR="00B27CF6" w:rsidRDefault="00000000">
            <w:pPr>
              <w:spacing w:after="0" w:line="276" w:lineRule="auto"/>
              <w:jc w:val="center"/>
            </w:pPr>
            <w:r>
              <w:rPr>
                <w:sz w:val="17"/>
              </w:rPr>
              <w:t>新药与新菌株同时未知，样本最少且外推最难</w:t>
            </w:r>
          </w:p>
        </w:tc>
      </w:tr>
    </w:tbl>
    <w:p w14:paraId="1BEB3E75" w14:textId="77777777" w:rsidR="00B27CF6" w:rsidRDefault="00000000">
      <w:pPr>
        <w:pStyle w:val="21"/>
        <w:rPr>
          <w:rFonts w:eastAsia="微软雅黑"/>
        </w:rPr>
      </w:pPr>
      <w:r>
        <w:rPr>
          <w:rFonts w:eastAsia="微软雅黑"/>
        </w:rPr>
        <w:t xml:space="preserve">2.2 </w:t>
      </w:r>
      <w:r>
        <w:rPr>
          <w:rFonts w:eastAsia="微软雅黑"/>
        </w:rPr>
        <w:t>科学意义</w:t>
      </w:r>
    </w:p>
    <w:p w14:paraId="2AC7E293" w14:textId="77777777" w:rsidR="00B27CF6" w:rsidRDefault="00000000">
      <w:pPr>
        <w:pStyle w:val="31"/>
        <w:rPr>
          <w:rFonts w:eastAsia="微软雅黑"/>
        </w:rPr>
      </w:pPr>
      <w:r>
        <w:rPr>
          <w:rFonts w:eastAsia="微软雅黑"/>
        </w:rPr>
        <w:t>应用价值</w:t>
      </w:r>
    </w:p>
    <w:p w14:paraId="514BF399" w14:textId="77777777" w:rsidR="00B27CF6" w:rsidRDefault="00000000">
      <w:pPr>
        <w:jc w:val="both"/>
      </w:pPr>
      <w:r>
        <w:t>可靠的条件响应预测可在湿实验前筛选菌株</w:t>
      </w:r>
      <w:r>
        <w:t>—</w:t>
      </w:r>
      <w:r>
        <w:t>化合物</w:t>
      </w:r>
      <w:r>
        <w:t>—</w:t>
      </w:r>
      <w:r>
        <w:t>条件组合，将质谱验证集中于信息增益更高的实验，为工业酵母改造、药物机制筛查与胁迫耐受研究提供候选；高效应蛋白与通路结果可直接指导靶向验证。</w:t>
      </w:r>
    </w:p>
    <w:p w14:paraId="69CD1862" w14:textId="77777777" w:rsidR="00B27CF6" w:rsidRDefault="00000000">
      <w:pPr>
        <w:pStyle w:val="31"/>
        <w:rPr>
          <w:rFonts w:eastAsia="微软雅黑"/>
        </w:rPr>
      </w:pPr>
      <w:r>
        <w:rPr>
          <w:rFonts w:eastAsia="微软雅黑"/>
        </w:rPr>
        <w:t>方法价值与可迁移性</w:t>
      </w:r>
    </w:p>
    <w:p w14:paraId="7C2D65B4" w14:textId="77777777" w:rsidR="00B27CF6" w:rsidRDefault="00000000">
      <w:pPr>
        <w:jc w:val="both"/>
      </w:pPr>
      <w:r>
        <w:t>“</w:t>
      </w:r>
      <w:r>
        <w:t>生物状态</w:t>
      </w:r>
      <w:r>
        <w:t>—</w:t>
      </w:r>
      <w:r>
        <w:t>扰动响应</w:t>
      </w:r>
      <w:r>
        <w:t>—</w:t>
      </w:r>
      <w:r>
        <w:t>测量偏移</w:t>
      </w:r>
      <w:r>
        <w:t>”</w:t>
      </w:r>
      <w:r>
        <w:t>解耦与分层</w:t>
      </w:r>
      <w:r>
        <w:t xml:space="preserve"> OOV </w:t>
      </w:r>
      <w:r>
        <w:t>回退不依赖特定蛋白或药物，可迁移至转录组、代谢组等高维扰动预测任务。</w:t>
      </w:r>
    </w:p>
    <w:p w14:paraId="74A39F20" w14:textId="77777777" w:rsidR="00B27CF6" w:rsidRDefault="00000000">
      <w:pPr>
        <w:pStyle w:val="31"/>
        <w:rPr>
          <w:rFonts w:eastAsia="微软雅黑"/>
        </w:rPr>
      </w:pPr>
      <w:r>
        <w:rPr>
          <w:rFonts w:eastAsia="微软雅黑"/>
        </w:rPr>
        <w:lastRenderedPageBreak/>
        <w:t>与已有工作的边界</w:t>
      </w:r>
    </w:p>
    <w:p w14:paraId="441C8ED4" w14:textId="77777777" w:rsidR="00B27CF6" w:rsidRDefault="00000000">
      <w:pPr>
        <w:jc w:val="both"/>
      </w:pPr>
      <w:r>
        <w:t>早期全细胞模型依赖手工反应方程，近年的</w:t>
      </w:r>
      <w:r>
        <w:t xml:space="preserve"> AI </w:t>
      </w:r>
      <w:r>
        <w:t>虚拟细胞转而从组学数据学习状态与扰动规律，但相关挑战多聚焦转录组。本赛题进一步面向蛋白质组，要求跨菌株、化合物与培养条件泛化。本方案的贡献在于建立可审计的响应预测框架，明确区分生物信号、批次依赖与失败边界。</w:t>
      </w:r>
    </w:p>
    <w:p w14:paraId="16A02CC4" w14:textId="77777777" w:rsidR="00B27CF6" w:rsidRDefault="00000000">
      <w:pPr>
        <w:pStyle w:val="1"/>
        <w:rPr>
          <w:rFonts w:eastAsia="微软雅黑"/>
        </w:rPr>
      </w:pPr>
      <w:r>
        <w:rPr>
          <w:rFonts w:eastAsia="微软雅黑"/>
        </w:rPr>
        <w:t>三、技术方案与预期方法路线</w:t>
      </w:r>
    </w:p>
    <w:p w14:paraId="19E21533" w14:textId="77777777" w:rsidR="00B27CF6" w:rsidRDefault="00000000">
      <w:pPr>
        <w:pStyle w:val="21"/>
        <w:rPr>
          <w:rFonts w:eastAsia="微软雅黑"/>
        </w:rPr>
      </w:pPr>
      <w:r>
        <w:rPr>
          <w:rFonts w:eastAsia="微软雅黑"/>
        </w:rPr>
        <w:t xml:space="preserve">3.1 </w:t>
      </w:r>
      <w:r>
        <w:rPr>
          <w:rFonts w:eastAsia="微软雅黑"/>
        </w:rPr>
        <w:t>技术方案</w:t>
      </w:r>
    </w:p>
    <w:p w14:paraId="11540FA2" w14:textId="77777777" w:rsidR="00B27CF6" w:rsidRDefault="00000000">
      <w:pPr>
        <w:pStyle w:val="31"/>
        <w:rPr>
          <w:rFonts w:eastAsia="微软雅黑"/>
        </w:rPr>
      </w:pPr>
      <w:r>
        <w:rPr>
          <w:rFonts w:eastAsia="微软雅黑"/>
        </w:rPr>
        <w:t>任务形式化与数据合同</w:t>
      </w:r>
    </w:p>
    <w:p w14:paraId="60E885FA" w14:textId="77777777" w:rsidR="00B27CF6" w:rsidRDefault="00000000">
      <w:pPr>
        <w:jc w:val="both"/>
      </w:pPr>
      <w:r>
        <w:t>对样本</w:t>
      </w:r>
      <w:r>
        <w:t xml:space="preserve"> i</w:t>
      </w:r>
      <w:r>
        <w:t>、蛋白</w:t>
      </w:r>
      <w:r>
        <w:t xml:space="preserve"> p </w:t>
      </w:r>
      <w:r>
        <w:t>预测</w:t>
      </w:r>
      <w:r>
        <w:t xml:space="preserve"> ŷᵢₚ</w:t>
      </w:r>
      <w:r>
        <w:t>，仅在</w:t>
      </w:r>
      <w:r>
        <w:t xml:space="preserve"> mᵢₚ=1 </w:t>
      </w:r>
      <w:r>
        <w:t>的非缺失位置计算损失。</w:t>
      </w:r>
      <w:r>
        <w:t xml:space="preserve">metadata </w:t>
      </w:r>
      <w:r>
        <w:t>与蛋白矩阵按</w:t>
      </w:r>
      <w:r>
        <w:t xml:space="preserve"> sample_ID </w:t>
      </w:r>
      <w:r>
        <w:t>对齐；蛋白保留、统计量、</w:t>
      </w:r>
      <w:r>
        <w:t>scaler</w:t>
      </w:r>
      <w:r>
        <w:t>、词表与实体可见集合均仅由</w:t>
      </w:r>
      <w:r>
        <w:t xml:space="preserve"> train </w:t>
      </w:r>
      <w:r>
        <w:t>拟合。输出保持</w:t>
      </w:r>
      <w:r>
        <w:t xml:space="preserve"> log2 </w:t>
      </w:r>
      <w:r>
        <w:t>尺度，遵循冻结的蛋白列顺序。</w:t>
      </w:r>
    </w:p>
    <w:p w14:paraId="5368B6A3" w14:textId="77777777" w:rsidR="00B27CF6" w:rsidRDefault="00000000">
      <w:pPr>
        <w:pStyle w:val="31"/>
        <w:rPr>
          <w:rFonts w:eastAsia="微软雅黑"/>
        </w:rPr>
      </w:pPr>
      <w:r>
        <w:rPr>
          <w:rFonts w:eastAsia="微软雅黑"/>
        </w:rPr>
        <w:t>单专家的三分支解耦</w:t>
      </w:r>
    </w:p>
    <w:p w14:paraId="73337DDA" w14:textId="77777777" w:rsidR="00B27CF6" w:rsidRDefault="00000000">
      <w:pPr>
        <w:jc w:val="both"/>
        <w:rPr>
          <w:lang w:eastAsia="zh-CN"/>
        </w:rPr>
      </w:pPr>
      <w:r>
        <w:t>单个专家采用加性分解：</w:t>
      </w:r>
      <w:r>
        <w:t>ŷ = ŷbaseline + Δresponse + Δbatch</w:t>
      </w:r>
      <w:r>
        <w:rPr>
          <w:rFonts w:hint="eastAsia"/>
          <w:lang w:eastAsia="zh-CN"/>
        </w:rPr>
        <w:t>（图</w:t>
      </w:r>
      <w:r>
        <w:rPr>
          <w:rFonts w:hint="eastAsia"/>
          <w:lang w:eastAsia="zh-CN"/>
        </w:rPr>
        <w:t>2</w:t>
      </w:r>
      <w:r>
        <w:rPr>
          <w:rFonts w:hint="eastAsia"/>
          <w:lang w:eastAsia="zh-CN"/>
        </w:rPr>
        <w:t>）</w:t>
      </w:r>
      <w:r>
        <w:t>。相比全字段端到端</w:t>
      </w:r>
      <w:r>
        <w:t xml:space="preserve"> MLP</w:t>
      </w:r>
      <w:r>
        <w:t>，该结构可区分生物响应与测量偏移，并借助输入白名单保证</w:t>
      </w:r>
      <w:r>
        <w:t xml:space="preserve"> control </w:t>
      </w:r>
      <w:r>
        <w:t>的响应语义</w:t>
      </w:r>
      <w:r>
        <w:rPr>
          <w:rFonts w:hint="eastAsia"/>
          <w:lang w:eastAsia="zh-CN"/>
        </w:rPr>
        <w:t>。</w:t>
      </w:r>
    </w:p>
    <w:p w14:paraId="7B4724BF" w14:textId="77777777" w:rsidR="00B27CF6" w:rsidRDefault="00000000">
      <w:pPr>
        <w:spacing w:before="40" w:after="140"/>
        <w:jc w:val="center"/>
        <w:rPr>
          <w:color w:val="5E7180"/>
          <w:sz w:val="17"/>
        </w:rPr>
      </w:pPr>
      <w:r>
        <w:rPr>
          <w:color w:val="5E7180"/>
          <w:sz w:val="17"/>
        </w:rPr>
        <w:t>图</w:t>
      </w:r>
      <w:r>
        <w:rPr>
          <w:color w:val="5E7180"/>
          <w:sz w:val="17"/>
        </w:rPr>
        <w:t xml:space="preserve"> 2  </w:t>
      </w:r>
      <w:r>
        <w:rPr>
          <w:color w:val="5E7180"/>
          <w:sz w:val="17"/>
        </w:rPr>
        <w:t>单专家结构</w:t>
      </w:r>
    </w:p>
    <w:tbl>
      <w:tblPr>
        <w:tblW w:w="0" w:type="auto"/>
        <w:jc w:val="center"/>
        <w:tblLayout w:type="fixed"/>
        <w:tblLook w:val="04A0" w:firstRow="1" w:lastRow="0" w:firstColumn="1" w:lastColumn="0" w:noHBand="0" w:noVBand="1"/>
      </w:tblPr>
      <w:tblGrid>
        <w:gridCol w:w="1474"/>
        <w:gridCol w:w="2948"/>
        <w:gridCol w:w="3061"/>
        <w:gridCol w:w="1814"/>
      </w:tblGrid>
      <w:tr w:rsidR="00B27CF6" w14:paraId="6132EDAA" w14:textId="77777777">
        <w:trPr>
          <w:cantSplit/>
          <w:tblHeader/>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F2F9D47" w14:textId="77777777" w:rsidR="00B27CF6" w:rsidRDefault="00000000">
            <w:pPr>
              <w:spacing w:after="0"/>
              <w:jc w:val="center"/>
            </w:pPr>
            <w:r>
              <w:rPr>
                <w:b/>
                <w:color w:val="FFFFFF"/>
                <w:sz w:val="17"/>
              </w:rPr>
              <w:lastRenderedPageBreak/>
              <w:t>分支</w:t>
            </w:r>
          </w:p>
        </w:tc>
        <w:tc>
          <w:tcPr>
            <w:tcW w:w="294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0B170FB" w14:textId="77777777" w:rsidR="00B27CF6" w:rsidRDefault="00000000">
            <w:pPr>
              <w:spacing w:after="0"/>
              <w:jc w:val="center"/>
            </w:pPr>
            <w:r>
              <w:rPr>
                <w:b/>
                <w:color w:val="FFFFFF"/>
                <w:sz w:val="17"/>
              </w:rPr>
              <w:t>允许输入</w:t>
            </w:r>
          </w:p>
        </w:tc>
        <w:tc>
          <w:tcPr>
            <w:tcW w:w="306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2480BE6" w14:textId="77777777" w:rsidR="00B27CF6" w:rsidRDefault="00000000">
            <w:pPr>
              <w:spacing w:after="0"/>
              <w:jc w:val="center"/>
            </w:pPr>
            <w:r>
              <w:rPr>
                <w:b/>
                <w:color w:val="FFFFFF"/>
                <w:sz w:val="17"/>
              </w:rPr>
              <w:t>禁止输入</w:t>
            </w:r>
            <w:r>
              <w:rPr>
                <w:b/>
                <w:color w:val="FFFFFF"/>
                <w:sz w:val="17"/>
              </w:rPr>
              <w:t>/</w:t>
            </w:r>
            <w:r>
              <w:rPr>
                <w:b/>
                <w:color w:val="FFFFFF"/>
                <w:sz w:val="17"/>
              </w:rPr>
              <w:t>约束</w:t>
            </w:r>
          </w:p>
        </w:tc>
        <w:tc>
          <w:tcPr>
            <w:tcW w:w="181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0FD51AC" w14:textId="77777777" w:rsidR="00B27CF6" w:rsidRDefault="00000000">
            <w:pPr>
              <w:spacing w:after="0"/>
              <w:jc w:val="center"/>
            </w:pPr>
            <w:r>
              <w:rPr>
                <w:b/>
                <w:color w:val="FFFFFF"/>
                <w:sz w:val="17"/>
              </w:rPr>
              <w:t>输出语义</w:t>
            </w:r>
          </w:p>
        </w:tc>
      </w:tr>
      <w:tr w:rsidR="00B27CF6" w14:paraId="16F37E8E"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9D48176" w14:textId="77777777" w:rsidR="00B27CF6" w:rsidRDefault="00000000">
            <w:pPr>
              <w:spacing w:after="0" w:line="276" w:lineRule="auto"/>
            </w:pPr>
            <w:r>
              <w:rPr>
                <w:sz w:val="17"/>
              </w:rPr>
              <w:t>基础状态</w:t>
            </w:r>
          </w:p>
        </w:tc>
        <w:tc>
          <w:tcPr>
            <w:tcW w:w="294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8778732" w14:textId="77777777" w:rsidR="00B27CF6" w:rsidRDefault="00000000">
            <w:pPr>
              <w:spacing w:after="0" w:line="276" w:lineRule="auto"/>
              <w:jc w:val="center"/>
            </w:pPr>
            <w:r>
              <w:rPr>
                <w:sz w:val="17"/>
              </w:rPr>
              <w:t>菌株基因组、培养基、温度、时间</w:t>
            </w:r>
          </w:p>
        </w:tc>
        <w:tc>
          <w:tcPr>
            <w:tcW w:w="306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C8A88C4" w14:textId="77777777" w:rsidR="00B27CF6" w:rsidRDefault="00000000">
            <w:pPr>
              <w:spacing w:after="0" w:line="276" w:lineRule="auto"/>
              <w:jc w:val="center"/>
            </w:pPr>
            <w:r>
              <w:rPr>
                <w:sz w:val="17"/>
              </w:rPr>
              <w:t>不输入化合物和批次字段</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9ADADDA" w14:textId="77777777" w:rsidR="00B27CF6" w:rsidRDefault="00000000">
            <w:pPr>
              <w:spacing w:after="0" w:line="276" w:lineRule="auto"/>
              <w:jc w:val="center"/>
            </w:pPr>
            <w:r>
              <w:rPr>
                <w:sz w:val="17"/>
              </w:rPr>
              <w:t>未施加药物时的条件基础蛋白状态</w:t>
            </w:r>
          </w:p>
        </w:tc>
      </w:tr>
      <w:tr w:rsidR="00B27CF6" w14:paraId="4CD4E41A"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64AD8E4" w14:textId="77777777" w:rsidR="00B27CF6" w:rsidRDefault="00000000">
            <w:pPr>
              <w:spacing w:after="0" w:line="276" w:lineRule="auto"/>
            </w:pPr>
            <w:r>
              <w:rPr>
                <w:sz w:val="17"/>
              </w:rPr>
              <w:t>扰动响应</w:t>
            </w:r>
          </w:p>
        </w:tc>
        <w:tc>
          <w:tcPr>
            <w:tcW w:w="294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06F6B5C" w14:textId="77777777" w:rsidR="00B27CF6" w:rsidRDefault="00000000">
            <w:pPr>
              <w:spacing w:after="0" w:line="276" w:lineRule="auto"/>
              <w:jc w:val="center"/>
            </w:pPr>
            <w:r>
              <w:rPr>
                <w:sz w:val="17"/>
              </w:rPr>
              <w:t>Morgan</w:t>
            </w:r>
            <w:r>
              <w:rPr>
                <w:sz w:val="17"/>
              </w:rPr>
              <w:t>、菌株特征、化学</w:t>
            </w:r>
            <w:r>
              <w:rPr>
                <w:sz w:val="17"/>
              </w:rPr>
              <w:t>×</w:t>
            </w:r>
            <w:r>
              <w:rPr>
                <w:sz w:val="17"/>
              </w:rPr>
              <w:t>菌株交互</w:t>
            </w:r>
          </w:p>
        </w:tc>
        <w:tc>
          <w:tcPr>
            <w:tcW w:w="306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D767BAA" w14:textId="77777777" w:rsidR="00B27CF6" w:rsidRDefault="00000000">
            <w:pPr>
              <w:spacing w:after="0" w:line="276" w:lineRule="auto"/>
              <w:jc w:val="center"/>
            </w:pPr>
            <w:r>
              <w:rPr>
                <w:sz w:val="17"/>
              </w:rPr>
              <w:t xml:space="preserve">control/QC </w:t>
            </w:r>
            <w:r>
              <w:rPr>
                <w:sz w:val="17"/>
              </w:rPr>
              <w:t>推理时强制为</w:t>
            </w:r>
            <w:r>
              <w:rPr>
                <w:sz w:val="17"/>
              </w:rPr>
              <w:t xml:space="preserve"> 0</w:t>
            </w:r>
          </w:p>
        </w:tc>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5732165" w14:textId="77777777" w:rsidR="00B27CF6" w:rsidRDefault="00000000">
            <w:pPr>
              <w:spacing w:after="0" w:line="276" w:lineRule="auto"/>
              <w:jc w:val="center"/>
            </w:pPr>
            <w:r>
              <w:rPr>
                <w:sz w:val="17"/>
              </w:rPr>
              <w:t>相对基础状态的生物扰动</w:t>
            </w:r>
          </w:p>
        </w:tc>
      </w:tr>
      <w:tr w:rsidR="00B27CF6" w14:paraId="25F818AC"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E3F8D11" w14:textId="77777777" w:rsidR="00B27CF6" w:rsidRDefault="00000000">
            <w:pPr>
              <w:spacing w:after="0" w:line="276" w:lineRule="auto"/>
            </w:pPr>
            <w:r>
              <w:rPr>
                <w:sz w:val="17"/>
              </w:rPr>
              <w:t>批次校准</w:t>
            </w:r>
          </w:p>
        </w:tc>
        <w:tc>
          <w:tcPr>
            <w:tcW w:w="294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71393EE" w14:textId="77777777" w:rsidR="00B27CF6" w:rsidRDefault="00000000">
            <w:pPr>
              <w:spacing w:after="0" w:line="276" w:lineRule="auto"/>
              <w:jc w:val="center"/>
            </w:pPr>
            <w:r>
              <w:rPr>
                <w:sz w:val="17"/>
              </w:rPr>
              <w:t>data_source</w:t>
            </w:r>
            <w:r>
              <w:rPr>
                <w:sz w:val="17"/>
              </w:rPr>
              <w:t>、</w:t>
            </w:r>
            <w:r>
              <w:rPr>
                <w:sz w:val="17"/>
              </w:rPr>
              <w:t>instrument</w:t>
            </w:r>
            <w:r>
              <w:rPr>
                <w:sz w:val="17"/>
              </w:rPr>
              <w:t>、</w:t>
            </w:r>
            <w:r>
              <w:rPr>
                <w:sz w:val="17"/>
              </w:rPr>
              <w:t>plate</w:t>
            </w:r>
          </w:p>
        </w:tc>
        <w:tc>
          <w:tcPr>
            <w:tcW w:w="306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51EC145" w14:textId="77777777" w:rsidR="00B27CF6" w:rsidRDefault="00000000">
            <w:pPr>
              <w:spacing w:after="0" w:line="276" w:lineRule="auto"/>
              <w:jc w:val="center"/>
            </w:pPr>
            <w:r>
              <w:rPr>
                <w:sz w:val="17"/>
              </w:rPr>
              <w:t>不输入药物、菌株、培养基、温度、时间；正则化</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7E92332" w14:textId="77777777" w:rsidR="00B27CF6" w:rsidRDefault="00000000">
            <w:pPr>
              <w:spacing w:after="0" w:line="276" w:lineRule="auto"/>
              <w:jc w:val="center"/>
            </w:pPr>
            <w:r>
              <w:rPr>
                <w:sz w:val="17"/>
              </w:rPr>
              <w:t>测量过程引入的加性偏移</w:t>
            </w:r>
          </w:p>
        </w:tc>
      </w:tr>
      <w:tr w:rsidR="00B27CF6" w14:paraId="1E3C4BDD"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9D73A5A" w14:textId="77777777" w:rsidR="00B27CF6" w:rsidRDefault="00000000">
            <w:pPr>
              <w:spacing w:after="0" w:line="276" w:lineRule="auto"/>
            </w:pPr>
            <w:r>
              <w:rPr>
                <w:sz w:val="17"/>
              </w:rPr>
              <w:t>低秩解码</w:t>
            </w:r>
          </w:p>
        </w:tc>
        <w:tc>
          <w:tcPr>
            <w:tcW w:w="294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0E66D8F" w14:textId="77777777" w:rsidR="00B27CF6" w:rsidRDefault="00000000">
            <w:pPr>
              <w:spacing w:after="0" w:line="276" w:lineRule="auto"/>
              <w:jc w:val="center"/>
            </w:pPr>
            <w:r>
              <w:rPr>
                <w:sz w:val="17"/>
              </w:rPr>
              <w:t>latent_dim=32</w:t>
            </w:r>
          </w:p>
        </w:tc>
        <w:tc>
          <w:tcPr>
            <w:tcW w:w="306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305B8C6" w14:textId="77777777" w:rsidR="00B27CF6" w:rsidRDefault="00000000">
            <w:pPr>
              <w:spacing w:after="0" w:line="276" w:lineRule="auto"/>
              <w:jc w:val="center"/>
            </w:pPr>
            <w:r>
              <w:rPr>
                <w:sz w:val="17"/>
              </w:rPr>
              <w:t>rank=16</w:t>
            </w:r>
            <w:r>
              <w:rPr>
                <w:sz w:val="17"/>
              </w:rPr>
              <w:t>，响应</w:t>
            </w:r>
            <w:r>
              <w:rPr>
                <w:sz w:val="17"/>
              </w:rPr>
              <w:t xml:space="preserve"> RMS </w:t>
            </w:r>
            <w:r>
              <w:rPr>
                <w:sz w:val="17"/>
              </w:rPr>
              <w:t>上限</w:t>
            </w:r>
            <w:r>
              <w:rPr>
                <w:sz w:val="17"/>
              </w:rPr>
              <w:t xml:space="preserve"> 0.75</w:t>
            </w:r>
          </w:p>
        </w:tc>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D8E7C1D" w14:textId="77777777" w:rsidR="00B27CF6" w:rsidRDefault="00000000">
            <w:pPr>
              <w:spacing w:after="0" w:line="276" w:lineRule="auto"/>
              <w:jc w:val="center"/>
            </w:pPr>
            <w:r>
              <w:rPr>
                <w:sz w:val="17"/>
              </w:rPr>
              <w:t>映射到</w:t>
            </w:r>
            <w:r>
              <w:rPr>
                <w:sz w:val="17"/>
              </w:rPr>
              <w:t xml:space="preserve"> 4,422 </w:t>
            </w:r>
            <w:r>
              <w:rPr>
                <w:sz w:val="17"/>
              </w:rPr>
              <w:t>个蛋白</w:t>
            </w:r>
          </w:p>
        </w:tc>
      </w:tr>
    </w:tbl>
    <w:p w14:paraId="0050DA93" w14:textId="77777777" w:rsidR="00B27CF6" w:rsidRDefault="00000000">
      <w:pPr>
        <w:pStyle w:val="31"/>
        <w:rPr>
          <w:rFonts w:eastAsia="微软雅黑"/>
        </w:rPr>
      </w:pPr>
      <w:r>
        <w:rPr>
          <w:rFonts w:eastAsia="微软雅黑"/>
        </w:rPr>
        <w:t>按新颖性路由的三专家系统</w:t>
      </w:r>
    </w:p>
    <w:p w14:paraId="38DDD7F9" w14:textId="77777777" w:rsidR="00B27CF6" w:rsidRDefault="00000000">
      <w:pPr>
        <w:jc w:val="both"/>
      </w:pPr>
      <w:r>
        <w:t>消融实验发现，化学特征在部分新药上会引起方向相反的负迁移，因此按化合物、菌株和技术</w:t>
      </w:r>
      <w:r>
        <w:t xml:space="preserve"> tuple </w:t>
      </w:r>
      <w:r>
        <w:t>在训练期的可见性选择专家。路由规则预先冻结，不依赖验证误差，也不设药物名称特例。</w:t>
      </w:r>
    </w:p>
    <w:tbl>
      <w:tblPr>
        <w:tblW w:w="0" w:type="auto"/>
        <w:jc w:val="center"/>
        <w:tblLayout w:type="fixed"/>
        <w:tblLook w:val="04A0" w:firstRow="1" w:lastRow="0" w:firstColumn="1" w:lastColumn="0" w:noHBand="0" w:noVBand="1"/>
      </w:tblPr>
      <w:tblGrid>
        <w:gridCol w:w="1134"/>
        <w:gridCol w:w="2494"/>
        <w:gridCol w:w="2438"/>
        <w:gridCol w:w="1701"/>
        <w:gridCol w:w="1814"/>
      </w:tblGrid>
      <w:tr w:rsidR="00B27CF6" w14:paraId="3BDF160C" w14:textId="77777777">
        <w:trPr>
          <w:cantSplit/>
          <w:tblHeader/>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1B3497F" w14:textId="77777777" w:rsidR="00B27CF6" w:rsidRDefault="00000000">
            <w:pPr>
              <w:spacing w:after="0"/>
              <w:jc w:val="center"/>
            </w:pPr>
            <w:r>
              <w:rPr>
                <w:b/>
                <w:color w:val="FFFFFF"/>
                <w:sz w:val="17"/>
              </w:rPr>
              <w:t>专家</w:t>
            </w:r>
          </w:p>
        </w:tc>
        <w:tc>
          <w:tcPr>
            <w:tcW w:w="249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6174D6D" w14:textId="77777777" w:rsidR="00B27CF6" w:rsidRDefault="00000000">
            <w:pPr>
              <w:spacing w:after="0"/>
              <w:jc w:val="center"/>
            </w:pPr>
            <w:r>
              <w:rPr>
                <w:b/>
                <w:color w:val="FFFFFF"/>
                <w:sz w:val="17"/>
              </w:rPr>
              <w:t>触发条件</w:t>
            </w:r>
          </w:p>
        </w:tc>
        <w:tc>
          <w:tcPr>
            <w:tcW w:w="243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7022299" w14:textId="77777777" w:rsidR="00B27CF6" w:rsidRDefault="00000000">
            <w:pPr>
              <w:spacing w:after="0"/>
              <w:jc w:val="center"/>
            </w:pPr>
            <w:r>
              <w:rPr>
                <w:b/>
                <w:color w:val="FFFFFF"/>
                <w:sz w:val="17"/>
              </w:rPr>
              <w:t>化学</w:t>
            </w:r>
            <w:r>
              <w:rPr>
                <w:b/>
                <w:color w:val="FFFFFF"/>
                <w:sz w:val="17"/>
              </w:rPr>
              <w:t>/</w:t>
            </w:r>
            <w:r>
              <w:rPr>
                <w:b/>
                <w:color w:val="FFFFFF"/>
                <w:sz w:val="17"/>
              </w:rPr>
              <w:t>菌株输入</w:t>
            </w:r>
          </w:p>
        </w:tc>
        <w:tc>
          <w:tcPr>
            <w:tcW w:w="170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7F5EC72" w14:textId="77777777" w:rsidR="00B27CF6" w:rsidRDefault="00000000">
            <w:pPr>
              <w:spacing w:after="0"/>
              <w:jc w:val="center"/>
            </w:pPr>
            <w:r>
              <w:rPr>
                <w:b/>
                <w:color w:val="FFFFFF"/>
                <w:sz w:val="17"/>
              </w:rPr>
              <w:t>批次结构</w:t>
            </w:r>
          </w:p>
        </w:tc>
        <w:tc>
          <w:tcPr>
            <w:tcW w:w="181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07CB957" w14:textId="77777777" w:rsidR="00B27CF6" w:rsidRDefault="00000000">
            <w:pPr>
              <w:spacing w:after="0"/>
              <w:jc w:val="center"/>
            </w:pPr>
            <w:r>
              <w:rPr>
                <w:b/>
                <w:color w:val="FFFFFF"/>
                <w:sz w:val="17"/>
              </w:rPr>
              <w:t>训练损失</w:t>
            </w:r>
          </w:p>
        </w:tc>
      </w:tr>
      <w:tr w:rsidR="00B27CF6" w14:paraId="746756A3"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85DA339" w14:textId="77777777" w:rsidR="00B27CF6" w:rsidRDefault="00000000">
            <w:pPr>
              <w:spacing w:after="0" w:line="276" w:lineRule="auto"/>
            </w:pPr>
            <w:r>
              <w:rPr>
                <w:sz w:val="17"/>
              </w:rPr>
              <w:t>D0</w:t>
            </w:r>
          </w:p>
        </w:tc>
        <w:tc>
          <w:tcPr>
            <w:tcW w:w="249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B4BABE2" w14:textId="77777777" w:rsidR="00B27CF6" w:rsidRDefault="00000000">
            <w:pPr>
              <w:spacing w:after="0" w:line="276" w:lineRule="auto"/>
              <w:jc w:val="center"/>
            </w:pPr>
            <w:r>
              <w:rPr>
                <w:sz w:val="17"/>
              </w:rPr>
              <w:t>新化合物；</w:t>
            </w:r>
            <w:r>
              <w:rPr>
                <w:sz w:val="17"/>
              </w:rPr>
              <w:t>Water/DMSO/QC</w:t>
            </w:r>
          </w:p>
        </w:tc>
        <w:tc>
          <w:tcPr>
            <w:tcW w:w="243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10DBF69" w14:textId="77777777" w:rsidR="00B27CF6" w:rsidRDefault="00000000">
            <w:pPr>
              <w:spacing w:after="0" w:line="276" w:lineRule="auto"/>
              <w:jc w:val="center"/>
            </w:pPr>
            <w:r>
              <w:rPr>
                <w:sz w:val="17"/>
              </w:rPr>
              <w:t>不使用化学数值特征；保留基础</w:t>
            </w:r>
            <w:r>
              <w:rPr>
                <w:sz w:val="17"/>
              </w:rPr>
              <w:t>/</w:t>
            </w:r>
            <w:r>
              <w:rPr>
                <w:sz w:val="17"/>
              </w:rPr>
              <w:t>菌株信息</w:t>
            </w:r>
          </w:p>
        </w:tc>
        <w:tc>
          <w:tcPr>
            <w:tcW w:w="170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77515D4" w14:textId="77777777" w:rsidR="00B27CF6" w:rsidRDefault="00000000">
            <w:pPr>
              <w:spacing w:after="0" w:line="276" w:lineRule="auto"/>
              <w:jc w:val="center"/>
            </w:pPr>
            <w:r>
              <w:rPr>
                <w:sz w:val="17"/>
              </w:rPr>
              <w:t>层级</w:t>
            </w:r>
            <w:r>
              <w:rPr>
                <w:sz w:val="17"/>
              </w:rPr>
              <w:t xml:space="preserve"> batch</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1D35B6E" w14:textId="77777777" w:rsidR="00B27CF6" w:rsidRDefault="00000000">
            <w:pPr>
              <w:spacing w:after="0" w:line="276" w:lineRule="auto"/>
              <w:jc w:val="center"/>
            </w:pPr>
            <w:r>
              <w:rPr>
                <w:sz w:val="17"/>
              </w:rPr>
              <w:t>mask-aware Huber</w:t>
            </w:r>
          </w:p>
        </w:tc>
      </w:tr>
      <w:tr w:rsidR="00B27CF6" w14:paraId="6EA26A70"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B739696" w14:textId="77777777" w:rsidR="00B27CF6" w:rsidRDefault="00000000">
            <w:pPr>
              <w:spacing w:after="0" w:line="276" w:lineRule="auto"/>
            </w:pPr>
            <w:r>
              <w:rPr>
                <w:sz w:val="17"/>
              </w:rPr>
              <w:t>S1 C</w:t>
            </w:r>
          </w:p>
        </w:tc>
        <w:tc>
          <w:tcPr>
            <w:tcW w:w="249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C64DD92" w14:textId="77777777" w:rsidR="00B27CF6" w:rsidRDefault="00000000">
            <w:pPr>
              <w:spacing w:after="0" w:line="276" w:lineRule="auto"/>
              <w:jc w:val="center"/>
            </w:pPr>
            <w:r>
              <w:rPr>
                <w:sz w:val="17"/>
              </w:rPr>
              <w:t>已见化合物</w:t>
            </w:r>
            <w:r>
              <w:rPr>
                <w:sz w:val="17"/>
              </w:rPr>
              <w:t xml:space="preserve"> + </w:t>
            </w:r>
            <w:r>
              <w:rPr>
                <w:sz w:val="17"/>
              </w:rPr>
              <w:t>新菌株</w:t>
            </w:r>
            <w:r>
              <w:rPr>
                <w:sz w:val="17"/>
              </w:rPr>
              <w:t xml:space="preserve"> + </w:t>
            </w:r>
            <w:r>
              <w:rPr>
                <w:sz w:val="17"/>
              </w:rPr>
              <w:t>已见技术</w:t>
            </w:r>
            <w:r>
              <w:rPr>
                <w:sz w:val="17"/>
              </w:rPr>
              <w:t xml:space="preserve"> tuple</w:t>
            </w:r>
          </w:p>
        </w:tc>
        <w:tc>
          <w:tcPr>
            <w:tcW w:w="243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4950527" w14:textId="77777777" w:rsidR="00B27CF6" w:rsidRDefault="00000000">
            <w:pPr>
              <w:spacing w:after="0" w:line="276" w:lineRule="auto"/>
              <w:jc w:val="center"/>
            </w:pPr>
            <w:r>
              <w:rPr>
                <w:sz w:val="17"/>
              </w:rPr>
              <w:t xml:space="preserve">Morgan + 24 </w:t>
            </w:r>
            <w:r>
              <w:rPr>
                <w:sz w:val="17"/>
              </w:rPr>
              <w:t>维菌株特征</w:t>
            </w:r>
          </w:p>
        </w:tc>
        <w:tc>
          <w:tcPr>
            <w:tcW w:w="170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3F37E37" w14:textId="77777777" w:rsidR="00B27CF6" w:rsidRDefault="00000000">
            <w:pPr>
              <w:spacing w:after="0" w:line="276" w:lineRule="auto"/>
              <w:jc w:val="center"/>
            </w:pPr>
            <w:r>
              <w:rPr>
                <w:sz w:val="17"/>
              </w:rPr>
              <w:t>flat batch</w:t>
            </w:r>
          </w:p>
        </w:tc>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F3DBDAD" w14:textId="77777777" w:rsidR="00B27CF6" w:rsidRDefault="00000000">
            <w:pPr>
              <w:spacing w:after="0" w:line="276" w:lineRule="auto"/>
              <w:jc w:val="center"/>
            </w:pPr>
            <w:r>
              <w:rPr>
                <w:sz w:val="17"/>
              </w:rPr>
              <w:t xml:space="preserve">Huber + FC </w:t>
            </w:r>
            <w:r>
              <w:rPr>
                <w:sz w:val="17"/>
              </w:rPr>
              <w:t>监督</w:t>
            </w:r>
            <w:r>
              <w:rPr>
                <w:sz w:val="17"/>
              </w:rPr>
              <w:t xml:space="preserve"> + </w:t>
            </w:r>
            <w:r>
              <w:rPr>
                <w:sz w:val="17"/>
              </w:rPr>
              <w:t>响应正则</w:t>
            </w:r>
          </w:p>
        </w:tc>
      </w:tr>
      <w:tr w:rsidR="00B27CF6" w14:paraId="133265A0"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7DA4DA9" w14:textId="77777777" w:rsidR="00B27CF6" w:rsidRDefault="00000000">
            <w:pPr>
              <w:spacing w:after="0" w:line="276" w:lineRule="auto"/>
            </w:pPr>
            <w:r>
              <w:rPr>
                <w:sz w:val="17"/>
              </w:rPr>
              <w:t>D2</w:t>
            </w:r>
          </w:p>
        </w:tc>
        <w:tc>
          <w:tcPr>
            <w:tcW w:w="249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CE239B7" w14:textId="77777777" w:rsidR="00B27CF6" w:rsidRDefault="00000000">
            <w:pPr>
              <w:spacing w:after="0" w:line="276" w:lineRule="auto"/>
              <w:jc w:val="center"/>
            </w:pPr>
            <w:r>
              <w:rPr>
                <w:sz w:val="17"/>
              </w:rPr>
              <w:t>已见化合物</w:t>
            </w:r>
            <w:r>
              <w:rPr>
                <w:sz w:val="17"/>
              </w:rPr>
              <w:t xml:space="preserve"> + </w:t>
            </w:r>
            <w:r>
              <w:rPr>
                <w:sz w:val="17"/>
              </w:rPr>
              <w:t>已见菌株；或需层级回退</w:t>
            </w:r>
          </w:p>
        </w:tc>
        <w:tc>
          <w:tcPr>
            <w:tcW w:w="243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DCCFBD8" w14:textId="77777777" w:rsidR="00B27CF6" w:rsidRDefault="00000000">
            <w:pPr>
              <w:spacing w:after="0" w:line="276" w:lineRule="auto"/>
              <w:jc w:val="center"/>
            </w:pPr>
            <w:r>
              <w:rPr>
                <w:sz w:val="17"/>
              </w:rPr>
              <w:t xml:space="preserve">Morgan + 24 </w:t>
            </w:r>
            <w:r>
              <w:rPr>
                <w:sz w:val="17"/>
              </w:rPr>
              <w:t>维菌株特征</w:t>
            </w:r>
          </w:p>
        </w:tc>
        <w:tc>
          <w:tcPr>
            <w:tcW w:w="170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BE6698E" w14:textId="77777777" w:rsidR="00B27CF6" w:rsidRDefault="00000000">
            <w:pPr>
              <w:spacing w:after="0" w:line="276" w:lineRule="auto"/>
              <w:jc w:val="center"/>
            </w:pPr>
            <w:r>
              <w:rPr>
                <w:sz w:val="17"/>
              </w:rPr>
              <w:t>source→instrument→plate</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16C4F7D" w14:textId="77777777" w:rsidR="00B27CF6" w:rsidRDefault="00000000">
            <w:pPr>
              <w:spacing w:after="0" w:line="276" w:lineRule="auto"/>
              <w:jc w:val="center"/>
            </w:pPr>
            <w:r>
              <w:rPr>
                <w:sz w:val="17"/>
              </w:rPr>
              <w:t xml:space="preserve">Huber + FC </w:t>
            </w:r>
            <w:r>
              <w:rPr>
                <w:sz w:val="17"/>
              </w:rPr>
              <w:t>监督</w:t>
            </w:r>
            <w:r>
              <w:rPr>
                <w:sz w:val="17"/>
              </w:rPr>
              <w:t xml:space="preserve"> + </w:t>
            </w:r>
            <w:r>
              <w:rPr>
                <w:sz w:val="17"/>
              </w:rPr>
              <w:t>响应正则</w:t>
            </w:r>
          </w:p>
        </w:tc>
      </w:tr>
    </w:tbl>
    <w:p w14:paraId="0B38AC44" w14:textId="77777777" w:rsidR="00B27CF6" w:rsidRDefault="00000000">
      <w:pPr>
        <w:jc w:val="both"/>
      </w:pPr>
      <w:r>
        <w:t>每个专家以</w:t>
      </w:r>
      <w:r>
        <w:rPr>
          <w:rFonts w:hint="eastAsia"/>
          <w:lang w:eastAsia="zh-CN"/>
        </w:rPr>
        <w:t>两个</w:t>
      </w:r>
      <w:r>
        <w:t>seed</w:t>
      </w:r>
      <w:r>
        <w:t>独立训练，等权平均以抑制初始化波动。测试</w:t>
      </w:r>
      <w:r>
        <w:t xml:space="preserve"> metadata </w:t>
      </w:r>
      <w:r>
        <w:t>的固定路由为</w:t>
      </w:r>
      <w:r>
        <w:t xml:space="preserve"> D0 2,997</w:t>
      </w:r>
      <w:r>
        <w:t>、</w:t>
      </w:r>
      <w:r>
        <w:t>S1 C 1,322</w:t>
      </w:r>
      <w:r>
        <w:t>、</w:t>
      </w:r>
      <w:r>
        <w:t xml:space="preserve">D2 135 </w:t>
      </w:r>
      <w:r>
        <w:t>个样本。</w:t>
      </w:r>
    </w:p>
    <w:p w14:paraId="18357456" w14:textId="77777777" w:rsidR="00B27CF6" w:rsidRDefault="00000000">
      <w:pPr>
        <w:pStyle w:val="31"/>
        <w:rPr>
          <w:rFonts w:eastAsia="微软雅黑"/>
        </w:rPr>
      </w:pPr>
      <w:r>
        <w:rPr>
          <w:rFonts w:eastAsia="微软雅黑"/>
        </w:rPr>
        <w:t>实体可迁移表征与特征工程</w:t>
      </w:r>
    </w:p>
    <w:tbl>
      <w:tblPr>
        <w:tblW w:w="0" w:type="auto"/>
        <w:jc w:val="center"/>
        <w:tblLayout w:type="fixed"/>
        <w:tblLook w:val="04A0" w:firstRow="1" w:lastRow="0" w:firstColumn="1" w:lastColumn="0" w:noHBand="0" w:noVBand="1"/>
      </w:tblPr>
      <w:tblGrid>
        <w:gridCol w:w="1474"/>
        <w:gridCol w:w="2835"/>
        <w:gridCol w:w="2268"/>
        <w:gridCol w:w="2835"/>
      </w:tblGrid>
      <w:tr w:rsidR="00B27CF6" w14:paraId="1A20156D" w14:textId="77777777">
        <w:trPr>
          <w:cantSplit/>
          <w:tblHeader/>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5BCD398" w14:textId="77777777" w:rsidR="00B27CF6" w:rsidRDefault="00000000">
            <w:pPr>
              <w:spacing w:after="0"/>
              <w:jc w:val="center"/>
            </w:pPr>
            <w:r>
              <w:rPr>
                <w:b/>
                <w:color w:val="FFFFFF"/>
                <w:sz w:val="17"/>
              </w:rPr>
              <w:t>特征组</w:t>
            </w:r>
          </w:p>
        </w:tc>
        <w:tc>
          <w:tcPr>
            <w:tcW w:w="2835"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80E4B94" w14:textId="77777777" w:rsidR="00B27CF6" w:rsidRDefault="00000000">
            <w:pPr>
              <w:spacing w:after="0"/>
              <w:jc w:val="center"/>
            </w:pPr>
            <w:r>
              <w:rPr>
                <w:b/>
                <w:color w:val="FFFFFF"/>
                <w:sz w:val="17"/>
              </w:rPr>
              <w:t>构建方式</w:t>
            </w:r>
          </w:p>
        </w:tc>
        <w:tc>
          <w:tcPr>
            <w:tcW w:w="226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6776530A" w14:textId="77777777" w:rsidR="00B27CF6" w:rsidRDefault="00000000">
            <w:pPr>
              <w:spacing w:after="0"/>
              <w:jc w:val="center"/>
            </w:pPr>
            <w:r>
              <w:rPr>
                <w:b/>
                <w:color w:val="FFFFFF"/>
                <w:sz w:val="17"/>
              </w:rPr>
              <w:t>实际进入最终模型</w:t>
            </w:r>
          </w:p>
        </w:tc>
        <w:tc>
          <w:tcPr>
            <w:tcW w:w="2835"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15CA483" w14:textId="77777777" w:rsidR="00B27CF6" w:rsidRDefault="00000000">
            <w:pPr>
              <w:spacing w:after="0"/>
              <w:jc w:val="center"/>
            </w:pPr>
            <w:r>
              <w:rPr>
                <w:b/>
                <w:color w:val="FFFFFF"/>
                <w:sz w:val="17"/>
              </w:rPr>
              <w:t>解决的问题与边界</w:t>
            </w:r>
          </w:p>
        </w:tc>
      </w:tr>
      <w:tr w:rsidR="00B27CF6" w14:paraId="2317EE5C"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BE2B649" w14:textId="77777777" w:rsidR="00B27CF6" w:rsidRDefault="00000000">
            <w:pPr>
              <w:spacing w:after="0" w:line="276" w:lineRule="auto"/>
            </w:pPr>
            <w:r>
              <w:rPr>
                <w:sz w:val="17"/>
              </w:rPr>
              <w:t>化合物结构</w:t>
            </w:r>
          </w:p>
        </w:tc>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377F77F" w14:textId="77777777" w:rsidR="00B27CF6" w:rsidRDefault="00000000">
            <w:pPr>
              <w:spacing w:after="0" w:line="276" w:lineRule="auto"/>
              <w:jc w:val="center"/>
            </w:pPr>
            <w:r>
              <w:rPr>
                <w:sz w:val="17"/>
              </w:rPr>
              <w:t>名称</w:t>
            </w:r>
            <w:r>
              <w:rPr>
                <w:sz w:val="17"/>
              </w:rPr>
              <w:t>→PubChem CID/SMILES</w:t>
            </w:r>
            <w:r>
              <w:rPr>
                <w:sz w:val="17"/>
              </w:rPr>
              <w:t>；</w:t>
            </w:r>
            <w:r>
              <w:rPr>
                <w:sz w:val="17"/>
              </w:rPr>
              <w:t>Morgan 2,048 bit</w:t>
            </w:r>
            <w:r>
              <w:rPr>
                <w:sz w:val="17"/>
              </w:rPr>
              <w:t>；</w:t>
            </w:r>
            <w:r>
              <w:rPr>
                <w:sz w:val="17"/>
              </w:rPr>
              <w:t>RDKit descriptors 217</w:t>
            </w:r>
          </w:p>
        </w:tc>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C5E88F8" w14:textId="77777777" w:rsidR="00B27CF6" w:rsidRDefault="00000000">
            <w:pPr>
              <w:spacing w:after="0" w:line="276" w:lineRule="auto"/>
              <w:jc w:val="center"/>
            </w:pPr>
            <w:r>
              <w:rPr>
                <w:sz w:val="17"/>
              </w:rPr>
              <w:t xml:space="preserve">S1 C/D2 </w:t>
            </w:r>
            <w:r>
              <w:rPr>
                <w:sz w:val="17"/>
              </w:rPr>
              <w:t>仅使用</w:t>
            </w:r>
            <w:r>
              <w:rPr>
                <w:sz w:val="17"/>
              </w:rPr>
              <w:t xml:space="preserve"> Morgan</w:t>
            </w:r>
            <w:r>
              <w:rPr>
                <w:sz w:val="17"/>
              </w:rPr>
              <w:t>；</w:t>
            </w:r>
            <w:r>
              <w:rPr>
                <w:sz w:val="17"/>
              </w:rPr>
              <w:t xml:space="preserve">D0 </w:t>
            </w:r>
            <w:r>
              <w:rPr>
                <w:sz w:val="17"/>
              </w:rPr>
              <w:t>关闭</w:t>
            </w:r>
          </w:p>
        </w:tc>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1B97705" w14:textId="77777777" w:rsidR="00B27CF6" w:rsidRDefault="00000000">
            <w:pPr>
              <w:spacing w:after="0" w:line="276" w:lineRule="auto"/>
              <w:jc w:val="center"/>
            </w:pPr>
            <w:r>
              <w:rPr>
                <w:sz w:val="17"/>
              </w:rPr>
              <w:t>为已见化合物响应提供结构归纳偏置；尚未证明稳健新药迁移</w:t>
            </w:r>
          </w:p>
        </w:tc>
      </w:tr>
      <w:tr w:rsidR="00B27CF6" w14:paraId="0DCAD973"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81FF658" w14:textId="77777777" w:rsidR="00B27CF6" w:rsidRDefault="00000000">
            <w:pPr>
              <w:spacing w:after="0" w:line="276" w:lineRule="auto"/>
            </w:pPr>
            <w:r>
              <w:rPr>
                <w:sz w:val="17"/>
              </w:rPr>
              <w:t>菌株基因组</w:t>
            </w:r>
          </w:p>
        </w:tc>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D3A6D47" w14:textId="77777777" w:rsidR="00B27CF6" w:rsidRDefault="00000000">
            <w:pPr>
              <w:spacing w:after="0" w:line="276" w:lineRule="auto"/>
              <w:jc w:val="center"/>
            </w:pPr>
            <w:r>
              <w:rPr>
                <w:sz w:val="17"/>
              </w:rPr>
              <w:t xml:space="preserve">Peter et al. 2018 / 1011 genomes </w:t>
            </w:r>
            <w:r>
              <w:rPr>
                <w:sz w:val="17"/>
              </w:rPr>
              <w:t>派生</w:t>
            </w:r>
            <w:r>
              <w:rPr>
                <w:sz w:val="17"/>
              </w:rPr>
              <w:t xml:space="preserve"> 24 </w:t>
            </w:r>
            <w:r>
              <w:rPr>
                <w:sz w:val="17"/>
              </w:rPr>
              <w:t>维负担特征；</w:t>
            </w:r>
            <w:r>
              <w:rPr>
                <w:sz w:val="17"/>
              </w:rPr>
              <w:t xml:space="preserve">PCA </w:t>
            </w:r>
            <w:r>
              <w:rPr>
                <w:sz w:val="17"/>
              </w:rPr>
              <w:t>辅助</w:t>
            </w:r>
          </w:p>
        </w:tc>
        <w:tc>
          <w:tcPr>
            <w:tcW w:w="226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57F186E" w14:textId="77777777" w:rsidR="00B27CF6" w:rsidRDefault="00000000">
            <w:pPr>
              <w:spacing w:after="0" w:line="276" w:lineRule="auto"/>
              <w:jc w:val="center"/>
            </w:pPr>
            <w:r>
              <w:rPr>
                <w:sz w:val="17"/>
              </w:rPr>
              <w:t>全部专家可用，按有效</w:t>
            </w:r>
            <w:r>
              <w:rPr>
                <w:sz w:val="17"/>
              </w:rPr>
              <w:t xml:space="preserve"> mask</w:t>
            </w:r>
          </w:p>
        </w:tc>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7D9136B" w14:textId="77777777" w:rsidR="00B27CF6" w:rsidRDefault="00000000">
            <w:pPr>
              <w:spacing w:after="0" w:line="276" w:lineRule="auto"/>
              <w:jc w:val="center"/>
            </w:pPr>
            <w:r>
              <w:rPr>
                <w:sz w:val="17"/>
              </w:rPr>
              <w:t>避免把新菌株都映射为同一</w:t>
            </w:r>
            <w:r>
              <w:rPr>
                <w:sz w:val="17"/>
              </w:rPr>
              <w:t xml:space="preserve"> unknown</w:t>
            </w:r>
            <w:r>
              <w:rPr>
                <w:sz w:val="17"/>
              </w:rPr>
              <w:t>；仅</w:t>
            </w:r>
            <w:r>
              <w:rPr>
                <w:sz w:val="17"/>
              </w:rPr>
              <w:t xml:space="preserve"> 3 </w:t>
            </w:r>
            <w:r>
              <w:rPr>
                <w:sz w:val="17"/>
              </w:rPr>
              <w:t>个训练菌株拟合转换</w:t>
            </w:r>
          </w:p>
        </w:tc>
      </w:tr>
      <w:tr w:rsidR="00B27CF6" w14:paraId="41D13CD9"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A04C1A2" w14:textId="77777777" w:rsidR="00B27CF6" w:rsidRDefault="00000000">
            <w:pPr>
              <w:spacing w:after="0" w:line="276" w:lineRule="auto"/>
            </w:pPr>
            <w:r>
              <w:rPr>
                <w:sz w:val="17"/>
              </w:rPr>
              <w:lastRenderedPageBreak/>
              <w:t>培养条件</w:t>
            </w:r>
          </w:p>
        </w:tc>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38527CF" w14:textId="77777777" w:rsidR="00B27CF6" w:rsidRDefault="00000000">
            <w:pPr>
              <w:spacing w:after="0" w:line="276" w:lineRule="auto"/>
              <w:jc w:val="center"/>
            </w:pPr>
            <w:r>
              <w:rPr>
                <w:sz w:val="17"/>
              </w:rPr>
              <w:t>培养基类别、温度、时间</w:t>
            </w:r>
          </w:p>
        </w:tc>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65526BD" w14:textId="77777777" w:rsidR="00B27CF6" w:rsidRDefault="00000000">
            <w:pPr>
              <w:spacing w:after="0" w:line="276" w:lineRule="auto"/>
              <w:jc w:val="center"/>
            </w:pPr>
            <w:r>
              <w:rPr>
                <w:sz w:val="17"/>
              </w:rPr>
              <w:t>基础状态分支</w:t>
            </w:r>
          </w:p>
        </w:tc>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BBBE1C7" w14:textId="77777777" w:rsidR="00B27CF6" w:rsidRDefault="00000000">
            <w:pPr>
              <w:spacing w:after="0" w:line="276" w:lineRule="auto"/>
              <w:jc w:val="center"/>
            </w:pPr>
            <w:r>
              <w:rPr>
                <w:sz w:val="17"/>
              </w:rPr>
              <w:t>刻画静态条件和时间变化；不与批次混合</w:t>
            </w:r>
          </w:p>
        </w:tc>
      </w:tr>
      <w:tr w:rsidR="00B27CF6" w14:paraId="0876CBC7"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3183B75" w14:textId="77777777" w:rsidR="00B27CF6" w:rsidRDefault="00000000">
            <w:pPr>
              <w:spacing w:after="0" w:line="276" w:lineRule="auto"/>
            </w:pPr>
            <w:r>
              <w:rPr>
                <w:sz w:val="17"/>
              </w:rPr>
              <w:t>技术上下文</w:t>
            </w:r>
          </w:p>
        </w:tc>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3ADBD30" w14:textId="77777777" w:rsidR="00B27CF6" w:rsidRDefault="00000000">
            <w:pPr>
              <w:spacing w:after="0" w:line="276" w:lineRule="auto"/>
              <w:jc w:val="center"/>
            </w:pPr>
            <w:r>
              <w:rPr>
                <w:sz w:val="17"/>
              </w:rPr>
              <w:t>source</w:t>
            </w:r>
            <w:r>
              <w:rPr>
                <w:sz w:val="17"/>
              </w:rPr>
              <w:t>、</w:t>
            </w:r>
            <w:r>
              <w:rPr>
                <w:sz w:val="17"/>
              </w:rPr>
              <w:t>instrument</w:t>
            </w:r>
            <w:r>
              <w:rPr>
                <w:sz w:val="17"/>
              </w:rPr>
              <w:t>、</w:t>
            </w:r>
            <w:r>
              <w:rPr>
                <w:sz w:val="17"/>
              </w:rPr>
              <w:t>plate</w:t>
            </w:r>
          </w:p>
        </w:tc>
        <w:tc>
          <w:tcPr>
            <w:tcW w:w="226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B3FB16E" w14:textId="77777777" w:rsidR="00B27CF6" w:rsidRDefault="00000000">
            <w:pPr>
              <w:spacing w:after="0" w:line="276" w:lineRule="auto"/>
              <w:jc w:val="center"/>
            </w:pPr>
            <w:r>
              <w:rPr>
                <w:sz w:val="17"/>
              </w:rPr>
              <w:t>独立批次分支</w:t>
            </w:r>
          </w:p>
        </w:tc>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5869E61" w14:textId="77777777" w:rsidR="00B27CF6" w:rsidRDefault="00000000">
            <w:pPr>
              <w:spacing w:after="0" w:line="276" w:lineRule="auto"/>
              <w:jc w:val="center"/>
            </w:pPr>
            <w:r>
              <w:rPr>
                <w:sz w:val="17"/>
              </w:rPr>
              <w:t>吸收测量偏移；</w:t>
            </w:r>
            <w:r>
              <w:rPr>
                <w:sz w:val="17"/>
              </w:rPr>
              <w:t xml:space="preserve">OOV </w:t>
            </w:r>
            <w:r>
              <w:rPr>
                <w:sz w:val="17"/>
              </w:rPr>
              <w:t>时逐层回退</w:t>
            </w:r>
          </w:p>
        </w:tc>
      </w:tr>
      <w:tr w:rsidR="00B27CF6" w14:paraId="5CF8353A"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0745148" w14:textId="77777777" w:rsidR="00B27CF6" w:rsidRDefault="00000000">
            <w:pPr>
              <w:spacing w:after="0" w:line="276" w:lineRule="auto"/>
            </w:pPr>
            <w:r>
              <w:rPr>
                <w:sz w:val="17"/>
              </w:rPr>
              <w:t>统计锚点</w:t>
            </w:r>
          </w:p>
        </w:tc>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95F15A5" w14:textId="77777777" w:rsidR="00B27CF6" w:rsidRDefault="00000000">
            <w:pPr>
              <w:spacing w:after="0" w:line="276" w:lineRule="auto"/>
              <w:jc w:val="center"/>
            </w:pPr>
            <w:r>
              <w:rPr>
                <w:sz w:val="17"/>
              </w:rPr>
              <w:t xml:space="preserve">751 </w:t>
            </w:r>
            <w:r>
              <w:rPr>
                <w:sz w:val="17"/>
              </w:rPr>
              <w:t>个</w:t>
            </w:r>
            <w:r>
              <w:rPr>
                <w:sz w:val="17"/>
              </w:rPr>
              <w:t xml:space="preserve"> train Water/DMSO control </w:t>
            </w:r>
            <w:r>
              <w:rPr>
                <w:sz w:val="17"/>
              </w:rPr>
              <w:t>的逐蛋白均值与观测</w:t>
            </w:r>
            <w:r>
              <w:rPr>
                <w:sz w:val="17"/>
              </w:rPr>
              <w:t xml:space="preserve"> mask</w:t>
            </w:r>
          </w:p>
        </w:tc>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FCE104A" w14:textId="77777777" w:rsidR="00B27CF6" w:rsidRDefault="00000000">
            <w:pPr>
              <w:spacing w:after="0" w:line="276" w:lineRule="auto"/>
              <w:jc w:val="center"/>
            </w:pPr>
            <w:r>
              <w:rPr>
                <w:sz w:val="17"/>
              </w:rPr>
              <w:t>Stage A</w:t>
            </w:r>
          </w:p>
        </w:tc>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F53CD4F" w14:textId="77777777" w:rsidR="00B27CF6" w:rsidRDefault="00000000">
            <w:pPr>
              <w:spacing w:after="0" w:line="276" w:lineRule="auto"/>
              <w:jc w:val="center"/>
            </w:pPr>
            <w:r>
              <w:rPr>
                <w:sz w:val="17"/>
              </w:rPr>
              <w:t>稳定基础状态；所有统计严格</w:t>
            </w:r>
            <w:r>
              <w:rPr>
                <w:sz w:val="17"/>
              </w:rPr>
              <w:t xml:space="preserve"> train-only</w:t>
            </w:r>
          </w:p>
        </w:tc>
      </w:tr>
    </w:tbl>
    <w:p w14:paraId="6E36932B" w14:textId="77777777" w:rsidR="00B27CF6" w:rsidRDefault="00000000">
      <w:pPr>
        <w:jc w:val="both"/>
      </w:pPr>
      <w:r>
        <w:t>化学标准化器仅在训练化合物上拟合；基因组</w:t>
      </w:r>
      <w:r>
        <w:t xml:space="preserve"> scaler/PCA </w:t>
      </w:r>
      <w:r>
        <w:t>只使用</w:t>
      </w:r>
      <w:r>
        <w:t xml:space="preserve"> BAH</w:t>
      </w:r>
      <w:r>
        <w:t>、</w:t>
      </w:r>
      <w:r>
        <w:t>CEK</w:t>
      </w:r>
      <w:r>
        <w:t>、</w:t>
      </w:r>
      <w:r>
        <w:t xml:space="preserve">CGD </w:t>
      </w:r>
      <w:r>
        <w:t>三个菌株，</w:t>
      </w:r>
      <w:r>
        <w:t>BAI</w:t>
      </w:r>
      <w:r>
        <w:t>、</w:t>
      </w:r>
      <w:r>
        <w:t xml:space="preserve">CRD </w:t>
      </w:r>
      <w:r>
        <w:t>仅执行冻结转换；</w:t>
      </w:r>
      <w:r>
        <w:t xml:space="preserve">DHY210 </w:t>
      </w:r>
      <w:r>
        <w:t>以</w:t>
      </w:r>
      <w:r>
        <w:t xml:space="preserve"> S288C </w:t>
      </w:r>
      <w:r>
        <w:t>为代理。映射失败的实体使用零特征和有效性</w:t>
      </w:r>
      <w:r>
        <w:t xml:space="preserve"> mask</w:t>
      </w:r>
      <w:r>
        <w:t>，不静默填入结构。</w:t>
      </w:r>
    </w:p>
    <w:p w14:paraId="3EB8BAED" w14:textId="77777777" w:rsidR="00B27CF6" w:rsidRDefault="00000000">
      <w:pPr>
        <w:pStyle w:val="31"/>
        <w:rPr>
          <w:rFonts w:eastAsia="微软雅黑"/>
        </w:rPr>
      </w:pPr>
      <w:r>
        <w:rPr>
          <w:rFonts w:eastAsia="微软雅黑"/>
        </w:rPr>
        <w:t>损失函数与官方评分模块对齐</w:t>
      </w:r>
    </w:p>
    <w:p w14:paraId="4FE7FBED" w14:textId="77777777" w:rsidR="00B27CF6" w:rsidRDefault="00000000">
      <w:pPr>
        <w:jc w:val="both"/>
      </w:pPr>
      <w:r>
        <w:t>基础目标为</w:t>
      </w:r>
      <w:r>
        <w:t xml:space="preserve"> mask-aware Huber</w:t>
      </w:r>
      <w:r>
        <w:t>，用于抑制极端蛋白对梯度的影响；</w:t>
      </w:r>
      <w:r>
        <w:t>S1 C</w:t>
      </w:r>
      <w:r>
        <w:t>、</w:t>
      </w:r>
      <w:r>
        <w:t xml:space="preserve">D2 </w:t>
      </w:r>
      <w:r>
        <w:t>额外加入</w:t>
      </w:r>
      <w:r>
        <w:t xml:space="preserve"> FC Huber</w:t>
      </w:r>
      <w:r>
        <w:t>（</w:t>
      </w:r>
      <w:r>
        <w:t>0.05</w:t>
      </w:r>
      <w:r>
        <w:t>）、行级</w:t>
      </w:r>
      <w:r>
        <w:t xml:space="preserve"> mask-aware Pearson FC loss</w:t>
      </w:r>
      <w:r>
        <w:t>（</w:t>
      </w:r>
      <w:r>
        <w:t>0.05</w:t>
      </w:r>
      <w:r>
        <w:t>）与响应幅度正则（</w:t>
      </w:r>
      <w:r>
        <w:t>0.01</w:t>
      </w:r>
      <w:r>
        <w:t>）。</w:t>
      </w:r>
      <w:r>
        <w:t xml:space="preserve">FC </w:t>
      </w:r>
      <w:r>
        <w:t>仅在</w:t>
      </w:r>
      <w:r>
        <w:t xml:space="preserve"> treatment </w:t>
      </w:r>
      <w:r>
        <w:t>与</w:t>
      </w:r>
      <w:r>
        <w:t xml:space="preserve"> control </w:t>
      </w:r>
      <w:r>
        <w:t>共同有效的位置计算，配对覆盖</w:t>
      </w:r>
      <w:r>
        <w:t xml:space="preserve"> 3,912/4,121 </w:t>
      </w:r>
      <w:r>
        <w:t>个</w:t>
      </w:r>
      <w:r>
        <w:t xml:space="preserve"> Stage B treatment</w:t>
      </w:r>
      <w:r>
        <w:t>（</w:t>
      </w:r>
      <w:r>
        <w:t>94.93%</w:t>
      </w:r>
      <w:r>
        <w:t>），其余样本只计算绝对</w:t>
      </w:r>
      <w:r>
        <w:t xml:space="preserve"> Huber</w:t>
      </w:r>
      <w:r>
        <w:t>。</w:t>
      </w:r>
    </w:p>
    <w:tbl>
      <w:tblPr>
        <w:tblW w:w="0" w:type="auto"/>
        <w:jc w:val="center"/>
        <w:tblLayout w:type="fixed"/>
        <w:tblLook w:val="04A0" w:firstRow="1" w:lastRow="0" w:firstColumn="1" w:lastColumn="0" w:noHBand="0" w:noVBand="1"/>
      </w:tblPr>
      <w:tblGrid>
        <w:gridCol w:w="2268"/>
        <w:gridCol w:w="964"/>
        <w:gridCol w:w="1871"/>
        <w:gridCol w:w="4252"/>
      </w:tblGrid>
      <w:tr w:rsidR="00B27CF6" w14:paraId="70532738" w14:textId="77777777">
        <w:trPr>
          <w:cantSplit/>
          <w:tblHeader/>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1B8872C" w14:textId="77777777" w:rsidR="00B27CF6" w:rsidRDefault="00000000">
            <w:pPr>
              <w:spacing w:after="0"/>
              <w:jc w:val="center"/>
            </w:pPr>
            <w:r>
              <w:rPr>
                <w:b/>
                <w:color w:val="FFFFFF"/>
                <w:sz w:val="17"/>
              </w:rPr>
              <w:t>官方评分模块</w:t>
            </w:r>
          </w:p>
        </w:tc>
        <w:tc>
          <w:tcPr>
            <w:tcW w:w="96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6F264ED1" w14:textId="77777777" w:rsidR="00B27CF6" w:rsidRDefault="00000000">
            <w:pPr>
              <w:spacing w:after="0"/>
              <w:jc w:val="center"/>
            </w:pPr>
            <w:r>
              <w:rPr>
                <w:b/>
                <w:color w:val="FFFFFF"/>
                <w:sz w:val="17"/>
              </w:rPr>
              <w:t>权重</w:t>
            </w:r>
          </w:p>
        </w:tc>
        <w:tc>
          <w:tcPr>
            <w:tcW w:w="187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2BAA8BBB" w14:textId="77777777" w:rsidR="00B27CF6" w:rsidRDefault="00000000">
            <w:pPr>
              <w:spacing w:after="0"/>
              <w:jc w:val="center"/>
            </w:pPr>
            <w:r>
              <w:rPr>
                <w:b/>
                <w:color w:val="FFFFFF"/>
                <w:sz w:val="17"/>
              </w:rPr>
              <w:t>适用场景</w:t>
            </w:r>
          </w:p>
        </w:tc>
        <w:tc>
          <w:tcPr>
            <w:tcW w:w="4252"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8BF5CAD" w14:textId="77777777" w:rsidR="00B27CF6" w:rsidRDefault="00000000">
            <w:pPr>
              <w:spacing w:after="0"/>
              <w:jc w:val="center"/>
            </w:pPr>
            <w:r>
              <w:rPr>
                <w:b/>
                <w:color w:val="FFFFFF"/>
                <w:sz w:val="17"/>
              </w:rPr>
              <w:t>方案对齐设计</w:t>
            </w:r>
          </w:p>
        </w:tc>
      </w:tr>
      <w:tr w:rsidR="00B27CF6" w14:paraId="55697575"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1148F65" w14:textId="77777777" w:rsidR="00B27CF6" w:rsidRDefault="00000000">
            <w:pPr>
              <w:spacing w:after="0" w:line="276" w:lineRule="auto"/>
            </w:pPr>
            <w:r>
              <w:rPr>
                <w:sz w:val="17"/>
              </w:rPr>
              <w:t>绝对保真度</w:t>
            </w:r>
          </w:p>
        </w:tc>
        <w:tc>
          <w:tcPr>
            <w:tcW w:w="96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CCDFFDD" w14:textId="77777777" w:rsidR="00B27CF6" w:rsidRDefault="00000000">
            <w:pPr>
              <w:spacing w:after="0" w:line="276" w:lineRule="auto"/>
              <w:jc w:val="center"/>
            </w:pPr>
            <w:r>
              <w:rPr>
                <w:sz w:val="17"/>
              </w:rPr>
              <w:t>20%</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5DDA9E3" w14:textId="77777777" w:rsidR="00B27CF6" w:rsidRDefault="00000000">
            <w:pPr>
              <w:spacing w:after="0" w:line="276" w:lineRule="auto"/>
              <w:jc w:val="center"/>
            </w:pPr>
            <w:r>
              <w:rPr>
                <w:sz w:val="17"/>
              </w:rPr>
              <w:t>全部</w:t>
            </w:r>
          </w:p>
        </w:tc>
        <w:tc>
          <w:tcPr>
            <w:tcW w:w="4252"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3CB32D1" w14:textId="77777777" w:rsidR="00B27CF6" w:rsidRDefault="00000000">
            <w:pPr>
              <w:spacing w:after="0" w:line="276" w:lineRule="auto"/>
              <w:jc w:val="center"/>
            </w:pPr>
            <w:r>
              <w:rPr>
                <w:sz w:val="17"/>
              </w:rPr>
              <w:t>基础状态锚定、</w:t>
            </w:r>
            <w:r>
              <w:rPr>
                <w:sz w:val="17"/>
              </w:rPr>
              <w:t>Huber</w:t>
            </w:r>
            <w:r>
              <w:rPr>
                <w:sz w:val="17"/>
              </w:rPr>
              <w:t>、低秩解码、双</w:t>
            </w:r>
            <w:r>
              <w:rPr>
                <w:sz w:val="17"/>
              </w:rPr>
              <w:t xml:space="preserve"> seed</w:t>
            </w:r>
          </w:p>
        </w:tc>
      </w:tr>
      <w:tr w:rsidR="00B27CF6" w14:paraId="084E87A0"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9CBFB52" w14:textId="77777777" w:rsidR="00B27CF6" w:rsidRDefault="00000000">
            <w:pPr>
              <w:spacing w:after="0" w:line="276" w:lineRule="auto"/>
            </w:pPr>
            <w:r>
              <w:rPr>
                <w:sz w:val="17"/>
              </w:rPr>
              <w:t xml:space="preserve">Matched-control </w:t>
            </w:r>
            <w:r>
              <w:rPr>
                <w:sz w:val="17"/>
              </w:rPr>
              <w:t>原始</w:t>
            </w:r>
            <w:r>
              <w:rPr>
                <w:sz w:val="17"/>
              </w:rPr>
              <w:t xml:space="preserve"> FC</w:t>
            </w:r>
          </w:p>
        </w:tc>
        <w:tc>
          <w:tcPr>
            <w:tcW w:w="96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1754F42" w14:textId="77777777" w:rsidR="00B27CF6" w:rsidRDefault="00000000">
            <w:pPr>
              <w:spacing w:after="0" w:line="276" w:lineRule="auto"/>
              <w:jc w:val="center"/>
            </w:pPr>
            <w:r>
              <w:rPr>
                <w:sz w:val="17"/>
              </w:rPr>
              <w:t>25%</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C6E61FA" w14:textId="77777777" w:rsidR="00B27CF6" w:rsidRDefault="00000000">
            <w:pPr>
              <w:spacing w:after="0" w:line="276" w:lineRule="auto"/>
              <w:jc w:val="center"/>
            </w:pPr>
            <w:r>
              <w:rPr>
                <w:sz w:val="17"/>
              </w:rPr>
              <w:t>全部</w:t>
            </w:r>
            <w:r>
              <w:rPr>
                <w:sz w:val="17"/>
              </w:rPr>
              <w:t xml:space="preserve"> OOD</w:t>
            </w:r>
          </w:p>
        </w:tc>
        <w:tc>
          <w:tcPr>
            <w:tcW w:w="4252"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1B1AD35" w14:textId="77777777" w:rsidR="00B27CF6" w:rsidRDefault="00000000">
            <w:pPr>
              <w:spacing w:after="0" w:line="276" w:lineRule="auto"/>
              <w:jc w:val="center"/>
            </w:pPr>
            <w:r>
              <w:rPr>
                <w:sz w:val="17"/>
              </w:rPr>
              <w:t>显式</w:t>
            </w:r>
            <w:r>
              <w:rPr>
                <w:sz w:val="17"/>
              </w:rPr>
              <w:t xml:space="preserve"> Δresponse</w:t>
            </w:r>
            <w:r>
              <w:rPr>
                <w:sz w:val="17"/>
              </w:rPr>
              <w:t>、</w:t>
            </w:r>
            <w:r>
              <w:rPr>
                <w:sz w:val="17"/>
              </w:rPr>
              <w:t>FC loss</w:t>
            </w:r>
            <w:r>
              <w:rPr>
                <w:sz w:val="17"/>
              </w:rPr>
              <w:t>、</w:t>
            </w:r>
            <w:r>
              <w:rPr>
                <w:sz w:val="17"/>
              </w:rPr>
              <w:t xml:space="preserve">control/QC </w:t>
            </w:r>
            <w:r>
              <w:rPr>
                <w:sz w:val="17"/>
              </w:rPr>
              <w:t>清零</w:t>
            </w:r>
          </w:p>
        </w:tc>
      </w:tr>
      <w:tr w:rsidR="00B27CF6" w14:paraId="77302EC6"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7B5AF89" w14:textId="77777777" w:rsidR="00B27CF6" w:rsidRDefault="00000000">
            <w:pPr>
              <w:spacing w:after="0" w:line="276" w:lineRule="auto"/>
            </w:pPr>
            <w:r>
              <w:rPr>
                <w:sz w:val="17"/>
              </w:rPr>
              <w:t>上下文均值残差</w:t>
            </w:r>
          </w:p>
        </w:tc>
        <w:tc>
          <w:tcPr>
            <w:tcW w:w="96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01BED45" w14:textId="77777777" w:rsidR="00B27CF6" w:rsidRDefault="00000000">
            <w:pPr>
              <w:spacing w:after="0" w:line="276" w:lineRule="auto"/>
              <w:jc w:val="center"/>
            </w:pPr>
            <w:r>
              <w:rPr>
                <w:sz w:val="17"/>
              </w:rPr>
              <w:t>20%</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A6A2304" w14:textId="77777777" w:rsidR="00B27CF6" w:rsidRDefault="00000000">
            <w:pPr>
              <w:spacing w:after="0" w:line="276" w:lineRule="auto"/>
              <w:jc w:val="center"/>
            </w:pPr>
            <w:r>
              <w:rPr>
                <w:sz w:val="17"/>
              </w:rPr>
              <w:t>新化合物</w:t>
            </w:r>
          </w:p>
        </w:tc>
        <w:tc>
          <w:tcPr>
            <w:tcW w:w="4252"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4CE3E14" w14:textId="77777777" w:rsidR="00B27CF6" w:rsidRDefault="00000000">
            <w:pPr>
              <w:spacing w:after="0" w:line="276" w:lineRule="auto"/>
              <w:jc w:val="center"/>
            </w:pPr>
            <w:r>
              <w:rPr>
                <w:sz w:val="17"/>
              </w:rPr>
              <w:t xml:space="preserve">D0 </w:t>
            </w:r>
            <w:r>
              <w:rPr>
                <w:sz w:val="17"/>
              </w:rPr>
              <w:t>保守路由；避免化学负迁移放大</w:t>
            </w:r>
          </w:p>
        </w:tc>
      </w:tr>
      <w:tr w:rsidR="00B27CF6" w14:paraId="53FB928C"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E7F53E6" w14:textId="77777777" w:rsidR="00B27CF6" w:rsidRDefault="00000000">
            <w:pPr>
              <w:spacing w:after="0" w:line="276" w:lineRule="auto"/>
            </w:pPr>
            <w:r>
              <w:rPr>
                <w:sz w:val="17"/>
              </w:rPr>
              <w:t>药物均值残差</w:t>
            </w:r>
          </w:p>
        </w:tc>
        <w:tc>
          <w:tcPr>
            <w:tcW w:w="96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5C25CAC" w14:textId="77777777" w:rsidR="00B27CF6" w:rsidRDefault="00000000">
            <w:pPr>
              <w:spacing w:after="0" w:line="276" w:lineRule="auto"/>
              <w:jc w:val="center"/>
            </w:pPr>
            <w:r>
              <w:rPr>
                <w:sz w:val="17"/>
              </w:rPr>
              <w:t>20%</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C69FC37" w14:textId="77777777" w:rsidR="00B27CF6" w:rsidRDefault="00000000">
            <w:pPr>
              <w:spacing w:after="0" w:line="276" w:lineRule="auto"/>
              <w:jc w:val="center"/>
            </w:pPr>
            <w:r>
              <w:rPr>
                <w:sz w:val="17"/>
              </w:rPr>
              <w:t>新菌株</w:t>
            </w:r>
          </w:p>
        </w:tc>
        <w:tc>
          <w:tcPr>
            <w:tcW w:w="4252"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8FD99A2" w14:textId="77777777" w:rsidR="00B27CF6" w:rsidRDefault="00000000">
            <w:pPr>
              <w:spacing w:after="0" w:line="276" w:lineRule="auto"/>
              <w:jc w:val="center"/>
            </w:pPr>
            <w:r>
              <w:rPr>
                <w:sz w:val="17"/>
              </w:rPr>
              <w:t xml:space="preserve">24 </w:t>
            </w:r>
            <w:r>
              <w:rPr>
                <w:sz w:val="17"/>
              </w:rPr>
              <w:t>维菌株特征及化学</w:t>
            </w:r>
            <w:r>
              <w:rPr>
                <w:sz w:val="17"/>
              </w:rPr>
              <w:t>×</w:t>
            </w:r>
            <w:r>
              <w:rPr>
                <w:sz w:val="17"/>
              </w:rPr>
              <w:t>菌株交互</w:t>
            </w:r>
          </w:p>
        </w:tc>
      </w:tr>
      <w:tr w:rsidR="00B27CF6" w14:paraId="42C692BF"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531F5A0" w14:textId="77777777" w:rsidR="00B27CF6" w:rsidRDefault="00000000">
            <w:pPr>
              <w:spacing w:after="0" w:line="276" w:lineRule="auto"/>
            </w:pPr>
            <w:r>
              <w:rPr>
                <w:sz w:val="17"/>
              </w:rPr>
              <w:t>双重未知</w:t>
            </w:r>
            <w:r>
              <w:rPr>
                <w:sz w:val="17"/>
              </w:rPr>
              <w:t>/</w:t>
            </w:r>
            <w:r>
              <w:rPr>
                <w:sz w:val="17"/>
              </w:rPr>
              <w:t>时间外推</w:t>
            </w:r>
          </w:p>
        </w:tc>
        <w:tc>
          <w:tcPr>
            <w:tcW w:w="96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8A8E321" w14:textId="77777777" w:rsidR="00B27CF6" w:rsidRDefault="00000000">
            <w:pPr>
              <w:spacing w:after="0" w:line="276" w:lineRule="auto"/>
              <w:jc w:val="center"/>
            </w:pPr>
            <w:r>
              <w:rPr>
                <w:sz w:val="17"/>
              </w:rPr>
              <w:t>10%</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21E20F6" w14:textId="77777777" w:rsidR="00B27CF6" w:rsidRDefault="00000000">
            <w:pPr>
              <w:spacing w:after="0" w:line="276" w:lineRule="auto"/>
              <w:jc w:val="center"/>
            </w:pPr>
            <w:r>
              <w:rPr>
                <w:sz w:val="17"/>
              </w:rPr>
              <w:t>both/time</w:t>
            </w:r>
          </w:p>
        </w:tc>
        <w:tc>
          <w:tcPr>
            <w:tcW w:w="4252"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8E34B24" w14:textId="77777777" w:rsidR="00B27CF6" w:rsidRDefault="00000000">
            <w:pPr>
              <w:spacing w:after="0" w:line="276" w:lineRule="auto"/>
              <w:jc w:val="center"/>
            </w:pPr>
            <w:r>
              <w:rPr>
                <w:sz w:val="17"/>
              </w:rPr>
              <w:t>分场景早停、路由与层级批次回退</w:t>
            </w:r>
          </w:p>
        </w:tc>
      </w:tr>
      <w:tr w:rsidR="00B27CF6" w14:paraId="59FE9AEC"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6F88E2A" w14:textId="77777777" w:rsidR="00B27CF6" w:rsidRDefault="00000000">
            <w:pPr>
              <w:spacing w:after="0" w:line="276" w:lineRule="auto"/>
            </w:pPr>
            <w:r>
              <w:rPr>
                <w:sz w:val="17"/>
              </w:rPr>
              <w:t>高效应蛋白与</w:t>
            </w:r>
            <w:r>
              <w:rPr>
                <w:sz w:val="17"/>
              </w:rPr>
              <w:t xml:space="preserve"> DEP</w:t>
            </w:r>
          </w:p>
        </w:tc>
        <w:tc>
          <w:tcPr>
            <w:tcW w:w="96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872C6DD" w14:textId="77777777" w:rsidR="00B27CF6" w:rsidRDefault="00000000">
            <w:pPr>
              <w:spacing w:after="0" w:line="276" w:lineRule="auto"/>
              <w:jc w:val="center"/>
            </w:pPr>
            <w:r>
              <w:rPr>
                <w:sz w:val="17"/>
              </w:rPr>
              <w:t>5%</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643CB74" w14:textId="77777777" w:rsidR="00B27CF6" w:rsidRDefault="00000000">
            <w:pPr>
              <w:spacing w:after="0" w:line="276" w:lineRule="auto"/>
              <w:jc w:val="center"/>
            </w:pPr>
            <w:r>
              <w:rPr>
                <w:sz w:val="17"/>
              </w:rPr>
              <w:t>全部</w:t>
            </w:r>
          </w:p>
        </w:tc>
        <w:tc>
          <w:tcPr>
            <w:tcW w:w="4252"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1E0D956" w14:textId="77777777" w:rsidR="00B27CF6" w:rsidRDefault="00000000">
            <w:pPr>
              <w:spacing w:after="0" w:line="276" w:lineRule="auto"/>
              <w:jc w:val="center"/>
            </w:pPr>
            <w:r>
              <w:rPr>
                <w:sz w:val="17"/>
              </w:rPr>
              <w:t>响应幅度正则、方向</w:t>
            </w:r>
            <w:r>
              <w:rPr>
                <w:sz w:val="17"/>
              </w:rPr>
              <w:t xml:space="preserve">/precision/recall </w:t>
            </w:r>
            <w:r>
              <w:rPr>
                <w:sz w:val="17"/>
              </w:rPr>
              <w:t>联合诊断</w:t>
            </w:r>
          </w:p>
        </w:tc>
      </w:tr>
    </w:tbl>
    <w:p w14:paraId="5108DFD4" w14:textId="77777777" w:rsidR="00B27CF6" w:rsidRDefault="00000000">
      <w:pPr>
        <w:pStyle w:val="31"/>
        <w:rPr>
          <w:rFonts w:eastAsia="微软雅黑"/>
        </w:rPr>
      </w:pPr>
      <w:r>
        <w:rPr>
          <w:rFonts w:eastAsia="微软雅黑"/>
        </w:rPr>
        <w:t>创新设计与消融证据</w:t>
      </w:r>
    </w:p>
    <w:tbl>
      <w:tblPr>
        <w:tblW w:w="0" w:type="auto"/>
        <w:jc w:val="center"/>
        <w:tblLayout w:type="fixed"/>
        <w:tblLook w:val="04A0" w:firstRow="1" w:lastRow="0" w:firstColumn="1" w:lastColumn="0" w:noHBand="0" w:noVBand="1"/>
      </w:tblPr>
      <w:tblGrid>
        <w:gridCol w:w="1474"/>
        <w:gridCol w:w="1871"/>
        <w:gridCol w:w="2608"/>
        <w:gridCol w:w="1587"/>
        <w:gridCol w:w="2154"/>
      </w:tblGrid>
      <w:tr w:rsidR="00B27CF6" w14:paraId="697F26B2" w14:textId="77777777">
        <w:trPr>
          <w:cantSplit/>
          <w:tblHeader/>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C7F9A96" w14:textId="77777777" w:rsidR="00B27CF6" w:rsidRDefault="00000000">
            <w:pPr>
              <w:spacing w:after="0"/>
              <w:jc w:val="center"/>
            </w:pPr>
            <w:r>
              <w:rPr>
                <w:b/>
                <w:color w:val="FFFFFF"/>
                <w:sz w:val="16"/>
              </w:rPr>
              <w:t>创新点</w:t>
            </w:r>
          </w:p>
        </w:tc>
        <w:tc>
          <w:tcPr>
            <w:tcW w:w="187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265A4CC7" w14:textId="77777777" w:rsidR="00B27CF6" w:rsidRDefault="00000000">
            <w:pPr>
              <w:spacing w:after="0"/>
              <w:jc w:val="center"/>
            </w:pPr>
            <w:r>
              <w:rPr>
                <w:b/>
                <w:color w:val="FFFFFF"/>
                <w:sz w:val="16"/>
              </w:rPr>
              <w:t>领域不足</w:t>
            </w:r>
          </w:p>
        </w:tc>
        <w:tc>
          <w:tcPr>
            <w:tcW w:w="260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140316D" w14:textId="77777777" w:rsidR="00B27CF6" w:rsidRDefault="00000000">
            <w:pPr>
              <w:spacing w:after="0"/>
              <w:jc w:val="center"/>
            </w:pPr>
            <w:r>
              <w:rPr>
                <w:b/>
                <w:color w:val="FFFFFF"/>
                <w:sz w:val="16"/>
              </w:rPr>
              <w:t>我们的差异设计</w:t>
            </w:r>
          </w:p>
        </w:tc>
        <w:tc>
          <w:tcPr>
            <w:tcW w:w="1587"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6B51936" w14:textId="77777777" w:rsidR="00B27CF6" w:rsidRDefault="00000000">
            <w:pPr>
              <w:spacing w:after="0"/>
              <w:jc w:val="center"/>
            </w:pPr>
            <w:r>
              <w:rPr>
                <w:b/>
                <w:color w:val="FFFFFF"/>
                <w:sz w:val="16"/>
              </w:rPr>
              <w:t>主要指标</w:t>
            </w:r>
          </w:p>
        </w:tc>
        <w:tc>
          <w:tcPr>
            <w:tcW w:w="215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2C94F4C6" w14:textId="77777777" w:rsidR="00B27CF6" w:rsidRDefault="00000000">
            <w:pPr>
              <w:spacing w:after="0"/>
              <w:jc w:val="center"/>
            </w:pPr>
            <w:r>
              <w:rPr>
                <w:b/>
                <w:color w:val="FFFFFF"/>
                <w:sz w:val="16"/>
              </w:rPr>
              <w:t>消融</w:t>
            </w:r>
            <w:r>
              <w:rPr>
                <w:b/>
                <w:color w:val="FFFFFF"/>
                <w:sz w:val="16"/>
              </w:rPr>
              <w:t>/</w:t>
            </w:r>
            <w:r>
              <w:rPr>
                <w:b/>
                <w:color w:val="FFFFFF"/>
                <w:sz w:val="16"/>
              </w:rPr>
              <w:t>反证</w:t>
            </w:r>
          </w:p>
        </w:tc>
      </w:tr>
      <w:tr w:rsidR="00B27CF6" w14:paraId="4434663A"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DFC618A" w14:textId="77777777" w:rsidR="00B27CF6" w:rsidRDefault="00000000">
            <w:pPr>
              <w:spacing w:after="0" w:line="276" w:lineRule="auto"/>
            </w:pPr>
            <w:r>
              <w:rPr>
                <w:sz w:val="16"/>
              </w:rPr>
              <w:t>对照锚定三分支</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636D408" w14:textId="77777777" w:rsidR="00B27CF6" w:rsidRDefault="00000000">
            <w:pPr>
              <w:spacing w:after="0" w:line="276" w:lineRule="auto"/>
              <w:jc w:val="center"/>
            </w:pPr>
            <w:r>
              <w:rPr>
                <w:sz w:val="16"/>
              </w:rPr>
              <w:t>端到端模型易让</w:t>
            </w:r>
            <w:r>
              <w:rPr>
                <w:sz w:val="16"/>
              </w:rPr>
              <w:t xml:space="preserve"> batch </w:t>
            </w:r>
            <w:r>
              <w:rPr>
                <w:sz w:val="16"/>
              </w:rPr>
              <w:t>吸收药效</w:t>
            </w:r>
          </w:p>
        </w:tc>
        <w:tc>
          <w:tcPr>
            <w:tcW w:w="260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0711C22" w14:textId="77777777" w:rsidR="00B27CF6" w:rsidRDefault="00000000">
            <w:pPr>
              <w:spacing w:after="0" w:line="276" w:lineRule="auto"/>
              <w:jc w:val="center"/>
            </w:pPr>
            <w:r>
              <w:rPr>
                <w:sz w:val="16"/>
              </w:rPr>
              <w:t>分支输入白名单；</w:t>
            </w:r>
            <w:r>
              <w:rPr>
                <w:sz w:val="16"/>
              </w:rPr>
              <w:t xml:space="preserve">control/QC </w:t>
            </w:r>
            <w:r>
              <w:rPr>
                <w:sz w:val="16"/>
              </w:rPr>
              <w:t>响应严格为</w:t>
            </w:r>
            <w:r>
              <w:rPr>
                <w:sz w:val="16"/>
              </w:rPr>
              <w:t xml:space="preserve"> 0</w:t>
            </w:r>
          </w:p>
        </w:tc>
        <w:tc>
          <w:tcPr>
            <w:tcW w:w="158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E512D66" w14:textId="77777777" w:rsidR="00B27CF6" w:rsidRDefault="00000000">
            <w:pPr>
              <w:spacing w:after="0" w:line="276" w:lineRule="auto"/>
              <w:jc w:val="center"/>
            </w:pPr>
            <w:r>
              <w:rPr>
                <w:sz w:val="16"/>
              </w:rPr>
              <w:t>绝对保真、</w:t>
            </w:r>
            <w:r>
              <w:rPr>
                <w:sz w:val="16"/>
              </w:rPr>
              <w:t>FC</w:t>
            </w:r>
          </w:p>
        </w:tc>
        <w:tc>
          <w:tcPr>
            <w:tcW w:w="215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B479538" w14:textId="77777777" w:rsidR="00B27CF6" w:rsidRDefault="00000000">
            <w:pPr>
              <w:spacing w:after="0" w:line="276" w:lineRule="auto"/>
              <w:jc w:val="center"/>
            </w:pPr>
            <w:r>
              <w:rPr>
                <w:sz w:val="16"/>
              </w:rPr>
              <w:t>无</w:t>
            </w:r>
            <w:r>
              <w:rPr>
                <w:sz w:val="16"/>
              </w:rPr>
              <w:t xml:space="preserve"> batch</w:t>
            </w:r>
            <w:r>
              <w:rPr>
                <w:sz w:val="16"/>
              </w:rPr>
              <w:t>、分量归因、输入扰动测试</w:t>
            </w:r>
          </w:p>
        </w:tc>
      </w:tr>
      <w:tr w:rsidR="00B27CF6" w14:paraId="57DFC601"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9429397" w14:textId="77777777" w:rsidR="00B27CF6" w:rsidRDefault="00000000">
            <w:pPr>
              <w:spacing w:after="0" w:line="276" w:lineRule="auto"/>
            </w:pPr>
            <w:r>
              <w:rPr>
                <w:sz w:val="16"/>
              </w:rPr>
              <w:t>层级批次回退</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A24DD7F" w14:textId="77777777" w:rsidR="00B27CF6" w:rsidRDefault="00000000">
            <w:pPr>
              <w:spacing w:after="0" w:line="276" w:lineRule="auto"/>
              <w:jc w:val="center"/>
            </w:pPr>
            <w:r>
              <w:rPr>
                <w:sz w:val="16"/>
              </w:rPr>
              <w:t xml:space="preserve">flat plate embedding </w:t>
            </w:r>
            <w:r>
              <w:rPr>
                <w:sz w:val="16"/>
              </w:rPr>
              <w:t>对新批次不稳</w:t>
            </w:r>
          </w:p>
        </w:tc>
        <w:tc>
          <w:tcPr>
            <w:tcW w:w="260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3524293" w14:textId="77777777" w:rsidR="00B27CF6" w:rsidRDefault="00000000">
            <w:pPr>
              <w:spacing w:after="0" w:line="276" w:lineRule="auto"/>
              <w:jc w:val="center"/>
            </w:pPr>
            <w:r>
              <w:rPr>
                <w:sz w:val="16"/>
              </w:rPr>
              <w:t xml:space="preserve">source→instrument→plate </w:t>
            </w:r>
            <w:r>
              <w:rPr>
                <w:sz w:val="16"/>
              </w:rPr>
              <w:t>残差；未知层级逐级清零</w:t>
            </w:r>
          </w:p>
        </w:tc>
        <w:tc>
          <w:tcPr>
            <w:tcW w:w="1587"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5D101E8" w14:textId="77777777" w:rsidR="00B27CF6" w:rsidRDefault="00000000">
            <w:pPr>
              <w:spacing w:after="0" w:line="276" w:lineRule="auto"/>
              <w:jc w:val="center"/>
            </w:pPr>
            <w:r>
              <w:rPr>
                <w:sz w:val="16"/>
              </w:rPr>
              <w:t>绝对保真、</w:t>
            </w:r>
            <w:r>
              <w:rPr>
                <w:sz w:val="16"/>
              </w:rPr>
              <w:t>both/time</w:t>
            </w:r>
          </w:p>
        </w:tc>
        <w:tc>
          <w:tcPr>
            <w:tcW w:w="215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E42E88A" w14:textId="77777777" w:rsidR="00B27CF6" w:rsidRDefault="00000000">
            <w:pPr>
              <w:spacing w:after="0" w:line="276" w:lineRule="auto"/>
              <w:jc w:val="center"/>
            </w:pPr>
            <w:r>
              <w:rPr>
                <w:sz w:val="16"/>
              </w:rPr>
              <w:t xml:space="preserve">plate/instrument </w:t>
            </w:r>
            <w:r>
              <w:rPr>
                <w:sz w:val="16"/>
              </w:rPr>
              <w:t>五折与</w:t>
            </w:r>
            <w:r>
              <w:rPr>
                <w:sz w:val="16"/>
              </w:rPr>
              <w:t xml:space="preserve"> OOV </w:t>
            </w:r>
            <w:r>
              <w:rPr>
                <w:sz w:val="16"/>
              </w:rPr>
              <w:t>单元测试</w:t>
            </w:r>
          </w:p>
        </w:tc>
      </w:tr>
      <w:tr w:rsidR="00B27CF6" w14:paraId="203DD305"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EBC0654" w14:textId="77777777" w:rsidR="00B27CF6" w:rsidRDefault="00000000">
            <w:pPr>
              <w:spacing w:after="0" w:line="276" w:lineRule="auto"/>
            </w:pPr>
            <w:r>
              <w:rPr>
                <w:sz w:val="16"/>
              </w:rPr>
              <w:lastRenderedPageBreak/>
              <w:t>新颖性路由</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E4BA8EB" w14:textId="77777777" w:rsidR="00B27CF6" w:rsidRDefault="00000000">
            <w:pPr>
              <w:spacing w:after="0" w:line="276" w:lineRule="auto"/>
              <w:jc w:val="center"/>
            </w:pPr>
            <w:r>
              <w:rPr>
                <w:sz w:val="16"/>
              </w:rPr>
              <w:t>同一化学编码对部分新药方向相反</w:t>
            </w:r>
          </w:p>
        </w:tc>
        <w:tc>
          <w:tcPr>
            <w:tcW w:w="260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79C287F" w14:textId="77777777" w:rsidR="00B27CF6" w:rsidRDefault="00000000">
            <w:pPr>
              <w:spacing w:after="0" w:line="276" w:lineRule="auto"/>
              <w:jc w:val="center"/>
            </w:pPr>
            <w:r>
              <w:rPr>
                <w:sz w:val="16"/>
              </w:rPr>
              <w:t>新药用</w:t>
            </w:r>
            <w:r>
              <w:rPr>
                <w:sz w:val="16"/>
              </w:rPr>
              <w:t xml:space="preserve"> D0</w:t>
            </w:r>
            <w:r>
              <w:rPr>
                <w:sz w:val="16"/>
              </w:rPr>
              <w:t>，已见实体按菌株</w:t>
            </w:r>
            <w:r>
              <w:rPr>
                <w:sz w:val="16"/>
              </w:rPr>
              <w:t>/</w:t>
            </w:r>
            <w:r>
              <w:rPr>
                <w:sz w:val="16"/>
              </w:rPr>
              <w:t>批次选择</w:t>
            </w:r>
            <w:r>
              <w:rPr>
                <w:sz w:val="16"/>
              </w:rPr>
              <w:t xml:space="preserve"> S1 C/D2</w:t>
            </w:r>
          </w:p>
        </w:tc>
        <w:tc>
          <w:tcPr>
            <w:tcW w:w="158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CCA63E8" w14:textId="77777777" w:rsidR="00B27CF6" w:rsidRDefault="00000000">
            <w:pPr>
              <w:spacing w:after="0" w:line="276" w:lineRule="auto"/>
              <w:jc w:val="center"/>
            </w:pPr>
            <w:r>
              <w:rPr>
                <w:sz w:val="16"/>
              </w:rPr>
              <w:t>context residual</w:t>
            </w:r>
            <w:r>
              <w:rPr>
                <w:sz w:val="16"/>
              </w:rPr>
              <w:t>、</w:t>
            </w:r>
            <w:r>
              <w:rPr>
                <w:sz w:val="16"/>
              </w:rPr>
              <w:t>FC</w:t>
            </w:r>
          </w:p>
        </w:tc>
        <w:tc>
          <w:tcPr>
            <w:tcW w:w="215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B6797F9" w14:textId="77777777" w:rsidR="00B27CF6" w:rsidRDefault="00000000">
            <w:pPr>
              <w:spacing w:after="0" w:line="276" w:lineRule="auto"/>
              <w:jc w:val="center"/>
            </w:pPr>
            <w:r>
              <w:rPr>
                <w:sz w:val="16"/>
              </w:rPr>
              <w:t>correct/shuffle/zero</w:t>
            </w:r>
            <w:r>
              <w:rPr>
                <w:sz w:val="16"/>
              </w:rPr>
              <w:t>、逐药方向分析</w:t>
            </w:r>
          </w:p>
        </w:tc>
      </w:tr>
      <w:tr w:rsidR="00B27CF6" w14:paraId="71E04581"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ED53D0E" w14:textId="77777777" w:rsidR="00B27CF6" w:rsidRDefault="00000000">
            <w:pPr>
              <w:spacing w:after="0" w:line="276" w:lineRule="auto"/>
            </w:pPr>
            <w:r>
              <w:rPr>
                <w:sz w:val="16"/>
              </w:rPr>
              <w:t>可复核外部实体管线</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59444E9" w14:textId="77777777" w:rsidR="00B27CF6" w:rsidRDefault="00000000">
            <w:pPr>
              <w:spacing w:after="0" w:line="276" w:lineRule="auto"/>
              <w:jc w:val="center"/>
            </w:pPr>
            <w:r>
              <w:rPr>
                <w:sz w:val="16"/>
              </w:rPr>
              <w:t>名称、盐型和代理映射易造成假信号</w:t>
            </w:r>
          </w:p>
        </w:tc>
        <w:tc>
          <w:tcPr>
            <w:tcW w:w="260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4247E2E" w14:textId="77777777" w:rsidR="00B27CF6" w:rsidRDefault="00000000">
            <w:pPr>
              <w:spacing w:after="0" w:line="276" w:lineRule="auto"/>
              <w:jc w:val="center"/>
            </w:pPr>
            <w:r>
              <w:rPr>
                <w:sz w:val="16"/>
              </w:rPr>
              <w:t>CID/SMILES/InChIKey/</w:t>
            </w:r>
            <w:r>
              <w:rPr>
                <w:sz w:val="16"/>
              </w:rPr>
              <w:t>证据</w:t>
            </w:r>
            <w:r>
              <w:rPr>
                <w:sz w:val="16"/>
              </w:rPr>
              <w:t>/</w:t>
            </w:r>
            <w:r>
              <w:rPr>
                <w:sz w:val="16"/>
              </w:rPr>
              <w:t>置信度</w:t>
            </w:r>
            <w:r>
              <w:rPr>
                <w:sz w:val="16"/>
              </w:rPr>
              <w:t>/</w:t>
            </w:r>
            <w:r>
              <w:rPr>
                <w:sz w:val="16"/>
              </w:rPr>
              <w:t>回退全部落盘</w:t>
            </w:r>
          </w:p>
        </w:tc>
        <w:tc>
          <w:tcPr>
            <w:tcW w:w="1587"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70974E3" w14:textId="77777777" w:rsidR="00B27CF6" w:rsidRDefault="00000000">
            <w:pPr>
              <w:spacing w:after="0" w:line="276" w:lineRule="auto"/>
              <w:jc w:val="center"/>
            </w:pPr>
            <w:r>
              <w:rPr>
                <w:sz w:val="16"/>
              </w:rPr>
              <w:t>chem/strain OOD</w:t>
            </w:r>
          </w:p>
        </w:tc>
        <w:tc>
          <w:tcPr>
            <w:tcW w:w="215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0D621ED" w14:textId="77777777" w:rsidR="00B27CF6" w:rsidRDefault="00000000">
            <w:pPr>
              <w:spacing w:after="0" w:line="276" w:lineRule="auto"/>
              <w:jc w:val="center"/>
            </w:pPr>
            <w:r>
              <w:rPr>
                <w:sz w:val="16"/>
              </w:rPr>
              <w:t>embedding shuffle/zero</w:t>
            </w:r>
            <w:r>
              <w:rPr>
                <w:sz w:val="16"/>
              </w:rPr>
              <w:t>；映射一致性测试</w:t>
            </w:r>
          </w:p>
        </w:tc>
      </w:tr>
      <w:tr w:rsidR="00B27CF6" w14:paraId="12203D83"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3D75FD9" w14:textId="77777777" w:rsidR="00B27CF6" w:rsidRDefault="00000000">
            <w:pPr>
              <w:spacing w:after="0" w:line="276" w:lineRule="auto"/>
            </w:pPr>
            <w:r>
              <w:rPr>
                <w:sz w:val="16"/>
              </w:rPr>
              <w:t>低秩蛋白响应</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884D695" w14:textId="77777777" w:rsidR="00B27CF6" w:rsidRDefault="00000000">
            <w:pPr>
              <w:spacing w:after="0" w:line="276" w:lineRule="auto"/>
              <w:jc w:val="center"/>
            </w:pPr>
            <w:r>
              <w:rPr>
                <w:sz w:val="16"/>
              </w:rPr>
              <w:t xml:space="preserve">4,422 </w:t>
            </w:r>
            <w:r>
              <w:rPr>
                <w:sz w:val="16"/>
              </w:rPr>
              <w:t>维直接输出参数多、易过拟合</w:t>
            </w:r>
          </w:p>
        </w:tc>
        <w:tc>
          <w:tcPr>
            <w:tcW w:w="260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B28E84C" w14:textId="77777777" w:rsidR="00B27CF6" w:rsidRDefault="00000000">
            <w:pPr>
              <w:spacing w:after="0" w:line="276" w:lineRule="auto"/>
              <w:jc w:val="center"/>
            </w:pPr>
            <w:r>
              <w:rPr>
                <w:sz w:val="16"/>
              </w:rPr>
              <w:t xml:space="preserve">rank=16 </w:t>
            </w:r>
            <w:r>
              <w:rPr>
                <w:sz w:val="16"/>
              </w:rPr>
              <w:t>蛋白基底与响应</w:t>
            </w:r>
            <w:r>
              <w:rPr>
                <w:sz w:val="16"/>
              </w:rPr>
              <w:t xml:space="preserve"> RMS </w:t>
            </w:r>
            <w:r>
              <w:rPr>
                <w:sz w:val="16"/>
              </w:rPr>
              <w:t>上限</w:t>
            </w:r>
          </w:p>
        </w:tc>
        <w:tc>
          <w:tcPr>
            <w:tcW w:w="158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B64811A" w14:textId="77777777" w:rsidR="00B27CF6" w:rsidRDefault="00000000">
            <w:pPr>
              <w:spacing w:after="0" w:line="276" w:lineRule="auto"/>
              <w:jc w:val="center"/>
            </w:pPr>
            <w:r>
              <w:rPr>
                <w:sz w:val="16"/>
              </w:rPr>
              <w:t>逐蛋白</w:t>
            </w:r>
            <w:r>
              <w:rPr>
                <w:sz w:val="16"/>
              </w:rPr>
              <w:t xml:space="preserve"> R²</w:t>
            </w:r>
            <w:r>
              <w:rPr>
                <w:sz w:val="16"/>
              </w:rPr>
              <w:t>、高效应</w:t>
            </w:r>
          </w:p>
        </w:tc>
        <w:tc>
          <w:tcPr>
            <w:tcW w:w="215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9B9A5F3" w14:textId="77777777" w:rsidR="00B27CF6" w:rsidRDefault="00000000">
            <w:pPr>
              <w:spacing w:after="0" w:line="276" w:lineRule="auto"/>
              <w:jc w:val="center"/>
            </w:pPr>
            <w:r>
              <w:rPr>
                <w:sz w:val="16"/>
              </w:rPr>
              <w:t>秩、响应范数与</w:t>
            </w:r>
            <w:r>
              <w:rPr>
                <w:sz w:val="16"/>
              </w:rPr>
              <w:t xml:space="preserve"> checkpoint </w:t>
            </w:r>
            <w:r>
              <w:rPr>
                <w:sz w:val="16"/>
              </w:rPr>
              <w:t>恢复测试</w:t>
            </w:r>
          </w:p>
        </w:tc>
      </w:tr>
      <w:tr w:rsidR="00B27CF6" w14:paraId="7916F9AD"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9E48315" w14:textId="77777777" w:rsidR="00B27CF6" w:rsidRDefault="00000000">
            <w:pPr>
              <w:spacing w:after="0" w:line="276" w:lineRule="auto"/>
            </w:pPr>
            <w:r>
              <w:rPr>
                <w:sz w:val="16"/>
              </w:rPr>
              <w:t>双</w:t>
            </w:r>
            <w:r>
              <w:rPr>
                <w:sz w:val="16"/>
              </w:rPr>
              <w:t xml:space="preserve"> seed </w:t>
            </w:r>
            <w:r>
              <w:rPr>
                <w:sz w:val="16"/>
              </w:rPr>
              <w:t>冻结集成</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E85BB2F" w14:textId="77777777" w:rsidR="00B27CF6" w:rsidRDefault="00000000">
            <w:pPr>
              <w:spacing w:after="0" w:line="276" w:lineRule="auto"/>
              <w:jc w:val="center"/>
            </w:pPr>
            <w:r>
              <w:rPr>
                <w:sz w:val="16"/>
              </w:rPr>
              <w:t>单</w:t>
            </w:r>
            <w:r>
              <w:rPr>
                <w:sz w:val="16"/>
              </w:rPr>
              <w:t xml:space="preserve"> seed </w:t>
            </w:r>
            <w:r>
              <w:rPr>
                <w:sz w:val="16"/>
              </w:rPr>
              <w:t>的药物负迁移排序不稳定</w:t>
            </w:r>
          </w:p>
        </w:tc>
        <w:tc>
          <w:tcPr>
            <w:tcW w:w="260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B6ACBF8" w14:textId="77777777" w:rsidR="00B27CF6" w:rsidRDefault="00000000">
            <w:pPr>
              <w:spacing w:after="0" w:line="276" w:lineRule="auto"/>
              <w:jc w:val="center"/>
            </w:pPr>
            <w:r>
              <w:rPr>
                <w:sz w:val="16"/>
              </w:rPr>
              <w:t>两个完整训练种子等权，不搜索权重</w:t>
            </w:r>
          </w:p>
        </w:tc>
        <w:tc>
          <w:tcPr>
            <w:tcW w:w="1587"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B1FD763" w14:textId="77777777" w:rsidR="00B27CF6" w:rsidRDefault="00000000">
            <w:pPr>
              <w:spacing w:after="0" w:line="276" w:lineRule="auto"/>
              <w:jc w:val="center"/>
            </w:pPr>
            <w:r>
              <w:rPr>
                <w:sz w:val="16"/>
              </w:rPr>
              <w:t>全部模块</w:t>
            </w:r>
          </w:p>
        </w:tc>
        <w:tc>
          <w:tcPr>
            <w:tcW w:w="215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F96D931" w14:textId="77777777" w:rsidR="00B27CF6" w:rsidRDefault="00000000">
            <w:pPr>
              <w:spacing w:after="0" w:line="276" w:lineRule="auto"/>
              <w:jc w:val="center"/>
            </w:pPr>
            <w:r>
              <w:rPr>
                <w:sz w:val="16"/>
              </w:rPr>
              <w:t>单</w:t>
            </w:r>
            <w:r>
              <w:rPr>
                <w:sz w:val="16"/>
              </w:rPr>
              <w:t xml:space="preserve"> seed </w:t>
            </w:r>
            <w:r>
              <w:rPr>
                <w:sz w:val="16"/>
              </w:rPr>
              <w:t>与双</w:t>
            </w:r>
            <w:r>
              <w:rPr>
                <w:sz w:val="16"/>
              </w:rPr>
              <w:t xml:space="preserve"> seed </w:t>
            </w:r>
            <w:r>
              <w:rPr>
                <w:sz w:val="16"/>
              </w:rPr>
              <w:t>稳定性复核</w:t>
            </w:r>
          </w:p>
        </w:tc>
      </w:tr>
    </w:tbl>
    <w:p w14:paraId="0B9648A2" w14:textId="77777777" w:rsidR="00B27CF6" w:rsidRDefault="00000000">
      <w:pPr>
        <w:jc w:val="both"/>
      </w:pPr>
      <w:r>
        <w:t>各模块边界明确：实体表征只进入生物分支，层级批次只校正测量偏移，新颖性路由控制化学信息的使用范围，双</w:t>
      </w:r>
      <w:r>
        <w:t xml:space="preserve"> seed </w:t>
      </w:r>
      <w:r>
        <w:t>仅在同专家内平均。</w:t>
      </w:r>
    </w:p>
    <w:p w14:paraId="1F6D2999" w14:textId="77777777" w:rsidR="00B27CF6" w:rsidRDefault="00000000">
      <w:pPr>
        <w:pStyle w:val="31"/>
        <w:rPr>
          <w:rFonts w:eastAsia="微软雅黑"/>
        </w:rPr>
      </w:pPr>
      <w:r>
        <w:rPr>
          <w:rFonts w:eastAsia="微软雅黑"/>
        </w:rPr>
        <w:t>三层稳定性设计</w:t>
      </w:r>
    </w:p>
    <w:tbl>
      <w:tblPr>
        <w:tblW w:w="0" w:type="auto"/>
        <w:jc w:val="center"/>
        <w:tblLayout w:type="fixed"/>
        <w:tblLook w:val="04A0" w:firstRow="1" w:lastRow="0" w:firstColumn="1" w:lastColumn="0" w:noHBand="0" w:noVBand="1"/>
      </w:tblPr>
      <w:tblGrid>
        <w:gridCol w:w="1247"/>
        <w:gridCol w:w="5102"/>
        <w:gridCol w:w="3118"/>
      </w:tblGrid>
      <w:tr w:rsidR="00B27CF6" w14:paraId="42EF6342" w14:textId="77777777">
        <w:trPr>
          <w:cantSplit/>
          <w:tblHeader/>
          <w:jc w:val="center"/>
        </w:trPr>
        <w:tc>
          <w:tcPr>
            <w:tcW w:w="1247"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9E1A125" w14:textId="77777777" w:rsidR="00B27CF6" w:rsidRDefault="00000000">
            <w:pPr>
              <w:spacing w:after="0"/>
              <w:jc w:val="center"/>
            </w:pPr>
            <w:r>
              <w:rPr>
                <w:b/>
                <w:color w:val="FFFFFF"/>
                <w:sz w:val="17"/>
              </w:rPr>
              <w:t>层级</w:t>
            </w:r>
          </w:p>
        </w:tc>
        <w:tc>
          <w:tcPr>
            <w:tcW w:w="5102"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FEFE05F" w14:textId="77777777" w:rsidR="00B27CF6" w:rsidRDefault="00000000">
            <w:pPr>
              <w:spacing w:after="0"/>
              <w:jc w:val="center"/>
            </w:pPr>
            <w:r>
              <w:rPr>
                <w:b/>
                <w:color w:val="FFFFFF"/>
                <w:sz w:val="17"/>
              </w:rPr>
              <w:t>措施</w:t>
            </w:r>
          </w:p>
        </w:tc>
        <w:tc>
          <w:tcPr>
            <w:tcW w:w="311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07F6916" w14:textId="77777777" w:rsidR="00B27CF6" w:rsidRDefault="00000000">
            <w:pPr>
              <w:spacing w:after="0"/>
              <w:jc w:val="center"/>
            </w:pPr>
            <w:r>
              <w:rPr>
                <w:b/>
                <w:color w:val="FFFFFF"/>
                <w:sz w:val="17"/>
              </w:rPr>
              <w:t>失败时回退</w:t>
            </w:r>
          </w:p>
        </w:tc>
      </w:tr>
      <w:tr w:rsidR="00B27CF6" w14:paraId="3AC13BD5" w14:textId="77777777">
        <w:trPr>
          <w:cantSplit/>
          <w:jc w:val="center"/>
        </w:trPr>
        <w:tc>
          <w:tcPr>
            <w:tcW w:w="124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BFB4E3" w14:textId="77777777" w:rsidR="00B27CF6" w:rsidRDefault="00000000">
            <w:pPr>
              <w:spacing w:after="0" w:line="276" w:lineRule="auto"/>
            </w:pPr>
            <w:r>
              <w:rPr>
                <w:sz w:val="17"/>
              </w:rPr>
              <w:t>数据层</w:t>
            </w:r>
          </w:p>
        </w:tc>
        <w:tc>
          <w:tcPr>
            <w:tcW w:w="5102"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98B6777" w14:textId="77777777" w:rsidR="00B27CF6" w:rsidRDefault="00000000">
            <w:pPr>
              <w:spacing w:after="0" w:line="276" w:lineRule="auto"/>
              <w:jc w:val="center"/>
            </w:pPr>
            <w:r>
              <w:rPr>
                <w:sz w:val="17"/>
              </w:rPr>
              <w:t xml:space="preserve">sample_ID </w:t>
            </w:r>
            <w:r>
              <w:rPr>
                <w:sz w:val="17"/>
              </w:rPr>
              <w:t>键对齐；</w:t>
            </w:r>
            <w:r>
              <w:rPr>
                <w:sz w:val="17"/>
              </w:rPr>
              <w:t xml:space="preserve">train-only </w:t>
            </w:r>
            <w:r>
              <w:rPr>
                <w:sz w:val="17"/>
              </w:rPr>
              <w:t>缺失过滤</w:t>
            </w:r>
            <w:r>
              <w:rPr>
                <w:sz w:val="17"/>
              </w:rPr>
              <w:t>/</w:t>
            </w:r>
            <w:r>
              <w:rPr>
                <w:sz w:val="17"/>
              </w:rPr>
              <w:t>标准化；</w:t>
            </w:r>
            <w:r>
              <w:rPr>
                <w:sz w:val="17"/>
              </w:rPr>
              <w:t>mask-aware</w:t>
            </w:r>
            <w:r>
              <w:rPr>
                <w:sz w:val="17"/>
              </w:rPr>
              <w:t>；蛋白顺序与哈希合同；测试蛋白访问守卫</w:t>
            </w:r>
          </w:p>
        </w:tc>
        <w:tc>
          <w:tcPr>
            <w:tcW w:w="311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0D3BEF" w14:textId="77777777" w:rsidR="00B27CF6" w:rsidRDefault="00000000">
            <w:pPr>
              <w:spacing w:after="0" w:line="276" w:lineRule="auto"/>
              <w:jc w:val="center"/>
            </w:pPr>
            <w:r>
              <w:rPr>
                <w:sz w:val="17"/>
              </w:rPr>
              <w:t>停止训练并回到冻结数据合同，不修补单个样本</w:t>
            </w:r>
          </w:p>
        </w:tc>
      </w:tr>
      <w:tr w:rsidR="00B27CF6" w14:paraId="15599908" w14:textId="77777777">
        <w:trPr>
          <w:cantSplit/>
          <w:jc w:val="center"/>
        </w:trPr>
        <w:tc>
          <w:tcPr>
            <w:tcW w:w="1247"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2212589" w14:textId="77777777" w:rsidR="00B27CF6" w:rsidRDefault="00000000">
            <w:pPr>
              <w:spacing w:after="0" w:line="276" w:lineRule="auto"/>
            </w:pPr>
            <w:r>
              <w:rPr>
                <w:sz w:val="17"/>
              </w:rPr>
              <w:t>模型层</w:t>
            </w:r>
          </w:p>
        </w:tc>
        <w:tc>
          <w:tcPr>
            <w:tcW w:w="5102"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CA9B35C" w14:textId="77777777" w:rsidR="00B27CF6" w:rsidRDefault="00000000">
            <w:pPr>
              <w:spacing w:after="0" w:line="276" w:lineRule="auto"/>
              <w:jc w:val="center"/>
            </w:pPr>
            <w:r>
              <w:rPr>
                <w:sz w:val="17"/>
              </w:rPr>
              <w:t>分支输入隔离；</w:t>
            </w:r>
            <w:r>
              <w:rPr>
                <w:sz w:val="17"/>
              </w:rPr>
              <w:t>control/QC Δresponse=0</w:t>
            </w:r>
            <w:r>
              <w:rPr>
                <w:sz w:val="17"/>
              </w:rPr>
              <w:t>；低秩解码；</w:t>
            </w:r>
            <w:r>
              <w:rPr>
                <w:sz w:val="17"/>
              </w:rPr>
              <w:t>RMS cap</w:t>
            </w:r>
            <w:r>
              <w:rPr>
                <w:sz w:val="17"/>
              </w:rPr>
              <w:t>；层级批次</w:t>
            </w:r>
            <w:r>
              <w:rPr>
                <w:sz w:val="17"/>
              </w:rPr>
              <w:t xml:space="preserve"> OOV </w:t>
            </w:r>
            <w:r>
              <w:rPr>
                <w:sz w:val="17"/>
              </w:rPr>
              <w:t>回退</w:t>
            </w:r>
          </w:p>
        </w:tc>
        <w:tc>
          <w:tcPr>
            <w:tcW w:w="311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552D246" w14:textId="77777777" w:rsidR="00B27CF6" w:rsidRDefault="00000000">
            <w:pPr>
              <w:spacing w:after="0" w:line="276" w:lineRule="auto"/>
              <w:jc w:val="center"/>
            </w:pPr>
            <w:r>
              <w:rPr>
                <w:sz w:val="17"/>
              </w:rPr>
              <w:t>化学失效回到</w:t>
            </w:r>
            <w:r>
              <w:rPr>
                <w:sz w:val="17"/>
              </w:rPr>
              <w:t xml:space="preserve"> D0</w:t>
            </w:r>
            <w:r>
              <w:rPr>
                <w:sz w:val="17"/>
              </w:rPr>
              <w:t>；批次未知逐级清零；不启用不稳定外部预训练</w:t>
            </w:r>
          </w:p>
        </w:tc>
      </w:tr>
      <w:tr w:rsidR="00B27CF6" w14:paraId="08673072" w14:textId="77777777">
        <w:trPr>
          <w:cantSplit/>
          <w:jc w:val="center"/>
        </w:trPr>
        <w:tc>
          <w:tcPr>
            <w:tcW w:w="124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95073F7" w14:textId="77777777" w:rsidR="00B27CF6" w:rsidRDefault="00000000">
            <w:pPr>
              <w:spacing w:after="0" w:line="276" w:lineRule="auto"/>
            </w:pPr>
            <w:r>
              <w:rPr>
                <w:sz w:val="17"/>
              </w:rPr>
              <w:t>评估层</w:t>
            </w:r>
          </w:p>
        </w:tc>
        <w:tc>
          <w:tcPr>
            <w:tcW w:w="5102"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E7D9D14" w14:textId="77777777" w:rsidR="00B27CF6" w:rsidRDefault="00000000">
            <w:pPr>
              <w:spacing w:after="0" w:line="276" w:lineRule="auto"/>
              <w:jc w:val="center"/>
            </w:pPr>
            <w:r>
              <w:rPr>
                <w:sz w:val="17"/>
              </w:rPr>
              <w:t>四场景等权早停；技术</w:t>
            </w:r>
            <w:r>
              <w:rPr>
                <w:sz w:val="17"/>
              </w:rPr>
              <w:t xml:space="preserve"> tuple </w:t>
            </w:r>
            <w:r>
              <w:rPr>
                <w:sz w:val="17"/>
              </w:rPr>
              <w:t>留出；药物分组</w:t>
            </w:r>
            <w:r>
              <w:rPr>
                <w:sz w:val="17"/>
              </w:rPr>
              <w:t xml:space="preserve"> CV</w:t>
            </w:r>
            <w:r>
              <w:rPr>
                <w:sz w:val="17"/>
              </w:rPr>
              <w:t>；</w:t>
            </w:r>
            <w:r>
              <w:rPr>
                <w:sz w:val="17"/>
              </w:rPr>
              <w:t>correct/shuffle/zero</w:t>
            </w:r>
            <w:r>
              <w:rPr>
                <w:sz w:val="17"/>
              </w:rPr>
              <w:t>；双</w:t>
            </w:r>
            <w:r>
              <w:rPr>
                <w:sz w:val="17"/>
              </w:rPr>
              <w:t xml:space="preserve"> seed</w:t>
            </w:r>
            <w:r>
              <w:rPr>
                <w:sz w:val="17"/>
              </w:rPr>
              <w:t>；最佳</w:t>
            </w:r>
            <w:r>
              <w:rPr>
                <w:sz w:val="17"/>
              </w:rPr>
              <w:t xml:space="preserve"> checkpoint </w:t>
            </w:r>
            <w:r>
              <w:rPr>
                <w:sz w:val="17"/>
              </w:rPr>
              <w:t>恢复</w:t>
            </w:r>
          </w:p>
        </w:tc>
        <w:tc>
          <w:tcPr>
            <w:tcW w:w="311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3FFD3A6" w14:textId="77777777" w:rsidR="00B27CF6" w:rsidRDefault="00000000">
            <w:pPr>
              <w:spacing w:after="0" w:line="276" w:lineRule="auto"/>
              <w:jc w:val="center"/>
            </w:pPr>
            <w:r>
              <w:rPr>
                <w:sz w:val="17"/>
              </w:rPr>
              <w:t>任一关键门槛失败即停止升级，保留上一候选</w:t>
            </w:r>
          </w:p>
        </w:tc>
      </w:tr>
    </w:tbl>
    <w:p w14:paraId="31D2659A" w14:textId="77777777" w:rsidR="00B27CF6" w:rsidRDefault="00000000">
      <w:pPr>
        <w:pStyle w:val="31"/>
        <w:rPr>
          <w:rFonts w:eastAsia="微软雅黑"/>
        </w:rPr>
      </w:pPr>
      <w:r>
        <w:rPr>
          <w:rFonts w:eastAsia="微软雅黑"/>
        </w:rPr>
        <w:t>主要风险与缓解</w:t>
      </w:r>
    </w:p>
    <w:tbl>
      <w:tblPr>
        <w:tblW w:w="0" w:type="auto"/>
        <w:jc w:val="center"/>
        <w:tblLayout w:type="fixed"/>
        <w:tblLook w:val="04A0" w:firstRow="1" w:lastRow="0" w:firstColumn="1" w:lastColumn="0" w:noHBand="0" w:noVBand="1"/>
      </w:tblPr>
      <w:tblGrid>
        <w:gridCol w:w="1871"/>
        <w:gridCol w:w="2381"/>
        <w:gridCol w:w="3118"/>
        <w:gridCol w:w="2268"/>
      </w:tblGrid>
      <w:tr w:rsidR="00B27CF6" w14:paraId="01978A2B" w14:textId="77777777">
        <w:trPr>
          <w:cantSplit/>
          <w:tblHeader/>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6F908B00" w14:textId="77777777" w:rsidR="00B27CF6" w:rsidRDefault="00000000">
            <w:pPr>
              <w:spacing w:after="0"/>
              <w:jc w:val="center"/>
            </w:pPr>
            <w:r>
              <w:rPr>
                <w:b/>
                <w:color w:val="FFFFFF"/>
                <w:sz w:val="17"/>
              </w:rPr>
              <w:t>风险</w:t>
            </w:r>
          </w:p>
        </w:tc>
        <w:tc>
          <w:tcPr>
            <w:tcW w:w="238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73178D6" w14:textId="77777777" w:rsidR="00B27CF6" w:rsidRDefault="00000000">
            <w:pPr>
              <w:spacing w:after="0"/>
              <w:jc w:val="center"/>
            </w:pPr>
            <w:r>
              <w:rPr>
                <w:b/>
                <w:color w:val="FFFFFF"/>
                <w:sz w:val="17"/>
              </w:rPr>
              <w:t>后果</w:t>
            </w:r>
          </w:p>
        </w:tc>
        <w:tc>
          <w:tcPr>
            <w:tcW w:w="311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FF56AB4" w14:textId="77777777" w:rsidR="00B27CF6" w:rsidRDefault="00000000">
            <w:pPr>
              <w:spacing w:after="0"/>
              <w:jc w:val="center"/>
            </w:pPr>
            <w:r>
              <w:rPr>
                <w:b/>
                <w:color w:val="FFFFFF"/>
                <w:sz w:val="17"/>
              </w:rPr>
              <w:t>缓解措施</w:t>
            </w:r>
          </w:p>
        </w:tc>
        <w:tc>
          <w:tcPr>
            <w:tcW w:w="226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650B67BC" w14:textId="77777777" w:rsidR="00B27CF6" w:rsidRDefault="00000000">
            <w:pPr>
              <w:spacing w:after="0"/>
              <w:jc w:val="center"/>
            </w:pPr>
            <w:r>
              <w:rPr>
                <w:b/>
                <w:color w:val="FFFFFF"/>
                <w:sz w:val="17"/>
              </w:rPr>
              <w:t>失败回退</w:t>
            </w:r>
          </w:p>
        </w:tc>
      </w:tr>
      <w:tr w:rsidR="00B27CF6" w14:paraId="6B11BF70"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D9C3231" w14:textId="77777777" w:rsidR="00B27CF6" w:rsidRDefault="00000000">
            <w:pPr>
              <w:spacing w:after="0" w:line="276" w:lineRule="auto"/>
            </w:pPr>
            <w:r>
              <w:rPr>
                <w:sz w:val="17"/>
              </w:rPr>
              <w:t>批次分支吸收生物效应</w:t>
            </w:r>
          </w:p>
        </w:tc>
        <w:tc>
          <w:tcPr>
            <w:tcW w:w="238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C3E5FD6" w14:textId="77777777" w:rsidR="00B27CF6" w:rsidRDefault="00000000">
            <w:pPr>
              <w:spacing w:after="0" w:line="276" w:lineRule="auto"/>
              <w:jc w:val="center"/>
            </w:pPr>
            <w:r>
              <w:rPr>
                <w:sz w:val="17"/>
              </w:rPr>
              <w:t>公开验证高、内部新批次崩溃</w:t>
            </w:r>
          </w:p>
        </w:tc>
        <w:tc>
          <w:tcPr>
            <w:tcW w:w="311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FEF7882" w14:textId="77777777" w:rsidR="00B27CF6" w:rsidRDefault="00000000">
            <w:pPr>
              <w:spacing w:after="0" w:line="276" w:lineRule="auto"/>
              <w:jc w:val="center"/>
            </w:pPr>
            <w:r>
              <w:rPr>
                <w:sz w:val="17"/>
              </w:rPr>
              <w:t>技术字段白名单、层级残差正则、</w:t>
            </w:r>
            <w:r>
              <w:rPr>
                <w:sz w:val="17"/>
              </w:rPr>
              <w:t xml:space="preserve">plate/instrument </w:t>
            </w:r>
            <w:r>
              <w:rPr>
                <w:sz w:val="17"/>
              </w:rPr>
              <w:t>留出</w:t>
            </w:r>
          </w:p>
        </w:tc>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0EEFAA2" w14:textId="77777777" w:rsidR="00B27CF6" w:rsidRDefault="00000000">
            <w:pPr>
              <w:spacing w:after="0" w:line="276" w:lineRule="auto"/>
              <w:jc w:val="center"/>
            </w:pPr>
            <w:r>
              <w:rPr>
                <w:sz w:val="17"/>
              </w:rPr>
              <w:t>全部</w:t>
            </w:r>
            <w:r>
              <w:rPr>
                <w:sz w:val="17"/>
              </w:rPr>
              <w:t xml:space="preserve"> OOV </w:t>
            </w:r>
            <w:r>
              <w:rPr>
                <w:sz w:val="17"/>
              </w:rPr>
              <w:t>时</w:t>
            </w:r>
            <w:r>
              <w:rPr>
                <w:sz w:val="17"/>
              </w:rPr>
              <w:t xml:space="preserve"> Δbatch=0</w:t>
            </w:r>
            <w:r>
              <w:rPr>
                <w:sz w:val="17"/>
              </w:rPr>
              <w:t>；保留</w:t>
            </w:r>
            <w:r>
              <w:rPr>
                <w:sz w:val="17"/>
              </w:rPr>
              <w:t xml:space="preserve"> D0</w:t>
            </w:r>
          </w:p>
        </w:tc>
      </w:tr>
      <w:tr w:rsidR="00B27CF6" w14:paraId="1B2F1A2A"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2EA1A6F" w14:textId="77777777" w:rsidR="00B27CF6" w:rsidRDefault="00000000">
            <w:pPr>
              <w:spacing w:after="0" w:line="276" w:lineRule="auto"/>
            </w:pPr>
            <w:r>
              <w:rPr>
                <w:sz w:val="17"/>
              </w:rPr>
              <w:t>化学结构负迁移</w:t>
            </w:r>
          </w:p>
        </w:tc>
        <w:tc>
          <w:tcPr>
            <w:tcW w:w="238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A04E52D" w14:textId="77777777" w:rsidR="00B27CF6" w:rsidRDefault="00000000">
            <w:pPr>
              <w:spacing w:after="0" w:line="276" w:lineRule="auto"/>
              <w:jc w:val="center"/>
            </w:pPr>
            <w:r>
              <w:rPr>
                <w:sz w:val="17"/>
              </w:rPr>
              <w:t>新药响应方向预测相反</w:t>
            </w:r>
          </w:p>
        </w:tc>
        <w:tc>
          <w:tcPr>
            <w:tcW w:w="311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8D8A272" w14:textId="77777777" w:rsidR="00B27CF6" w:rsidRDefault="00000000">
            <w:pPr>
              <w:spacing w:after="0" w:line="276" w:lineRule="auto"/>
              <w:jc w:val="center"/>
            </w:pPr>
            <w:r>
              <w:rPr>
                <w:sz w:val="17"/>
              </w:rPr>
              <w:t>药物组</w:t>
            </w:r>
            <w:r>
              <w:rPr>
                <w:sz w:val="17"/>
              </w:rPr>
              <w:t xml:space="preserve"> CV</w:t>
            </w:r>
            <w:r>
              <w:rPr>
                <w:sz w:val="17"/>
              </w:rPr>
              <w:t>、</w:t>
            </w:r>
            <w:r>
              <w:rPr>
                <w:sz w:val="17"/>
              </w:rPr>
              <w:t>shuffle/zero</w:t>
            </w:r>
            <w:r>
              <w:rPr>
                <w:sz w:val="17"/>
              </w:rPr>
              <w:t>、逐药</w:t>
            </w:r>
            <w:r>
              <w:rPr>
                <w:sz w:val="17"/>
              </w:rPr>
              <w:t xml:space="preserve"> cosine/alpha </w:t>
            </w:r>
            <w:r>
              <w:rPr>
                <w:sz w:val="17"/>
              </w:rPr>
              <w:t>诊断</w:t>
            </w:r>
          </w:p>
        </w:tc>
        <w:tc>
          <w:tcPr>
            <w:tcW w:w="226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9DCEAF9" w14:textId="77777777" w:rsidR="00B27CF6" w:rsidRDefault="00000000">
            <w:pPr>
              <w:spacing w:after="0" w:line="276" w:lineRule="auto"/>
              <w:jc w:val="center"/>
            </w:pPr>
            <w:r>
              <w:rPr>
                <w:sz w:val="17"/>
              </w:rPr>
              <w:t>新化合物固定路由</w:t>
            </w:r>
            <w:r>
              <w:rPr>
                <w:sz w:val="17"/>
              </w:rPr>
              <w:t xml:space="preserve"> D0</w:t>
            </w:r>
            <w:r>
              <w:rPr>
                <w:sz w:val="17"/>
              </w:rPr>
              <w:t>，不做药名特例</w:t>
            </w:r>
          </w:p>
        </w:tc>
      </w:tr>
      <w:tr w:rsidR="00B27CF6" w14:paraId="11D2F1E6"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90B9093" w14:textId="77777777" w:rsidR="00B27CF6" w:rsidRDefault="00000000">
            <w:pPr>
              <w:spacing w:after="0" w:line="276" w:lineRule="auto"/>
            </w:pPr>
            <w:r>
              <w:rPr>
                <w:sz w:val="17"/>
              </w:rPr>
              <w:t xml:space="preserve">Control </w:t>
            </w:r>
            <w:r>
              <w:rPr>
                <w:sz w:val="17"/>
              </w:rPr>
              <w:t>配对规则差异</w:t>
            </w:r>
          </w:p>
        </w:tc>
        <w:tc>
          <w:tcPr>
            <w:tcW w:w="238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BB65701" w14:textId="77777777" w:rsidR="00B27CF6" w:rsidRDefault="00000000">
            <w:pPr>
              <w:spacing w:after="0" w:line="276" w:lineRule="auto"/>
              <w:jc w:val="center"/>
            </w:pPr>
            <w:r>
              <w:rPr>
                <w:sz w:val="17"/>
              </w:rPr>
              <w:t>训练配对与最终评测口径可能存在差异</w:t>
            </w:r>
          </w:p>
        </w:tc>
        <w:tc>
          <w:tcPr>
            <w:tcW w:w="311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D34A817" w14:textId="77777777" w:rsidR="00B27CF6" w:rsidRDefault="00000000">
            <w:pPr>
              <w:spacing w:after="0" w:line="276" w:lineRule="auto"/>
              <w:jc w:val="center"/>
            </w:pPr>
            <w:r>
              <w:rPr>
                <w:sz w:val="17"/>
              </w:rPr>
              <w:t>低权重、只用于</w:t>
            </w:r>
            <w:r>
              <w:rPr>
                <w:sz w:val="17"/>
              </w:rPr>
              <w:t xml:space="preserve"> train</w:t>
            </w:r>
            <w:r>
              <w:rPr>
                <w:sz w:val="17"/>
              </w:rPr>
              <w:t>，并保留逐样本配对清单</w:t>
            </w:r>
          </w:p>
        </w:tc>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8215551" w14:textId="77777777" w:rsidR="00B27CF6" w:rsidRDefault="00000000">
            <w:pPr>
              <w:spacing w:after="0" w:line="276" w:lineRule="auto"/>
              <w:jc w:val="center"/>
            </w:pPr>
            <w:r>
              <w:rPr>
                <w:sz w:val="17"/>
              </w:rPr>
              <w:t>按主办方最终映射更新；可退回</w:t>
            </w:r>
            <w:r>
              <w:rPr>
                <w:sz w:val="17"/>
              </w:rPr>
              <w:t xml:space="preserve"> Huber-only</w:t>
            </w:r>
          </w:p>
        </w:tc>
      </w:tr>
    </w:tbl>
    <w:p w14:paraId="0749A39F" w14:textId="77777777" w:rsidR="00B27CF6" w:rsidRDefault="00000000">
      <w:pPr>
        <w:pStyle w:val="21"/>
        <w:rPr>
          <w:rFonts w:eastAsia="微软雅黑"/>
        </w:rPr>
      </w:pPr>
      <w:r>
        <w:rPr>
          <w:rFonts w:eastAsia="微软雅黑"/>
        </w:rPr>
        <w:lastRenderedPageBreak/>
        <w:t xml:space="preserve">3.2 </w:t>
      </w:r>
      <w:r>
        <w:rPr>
          <w:rFonts w:eastAsia="微软雅黑"/>
        </w:rPr>
        <w:t>预期方法路线</w:t>
      </w:r>
    </w:p>
    <w:p w14:paraId="18058AE5" w14:textId="77777777" w:rsidR="00B27CF6" w:rsidRDefault="00000000">
      <w:pPr>
        <w:spacing w:before="40" w:after="140"/>
        <w:jc w:val="center"/>
      </w:pPr>
      <w:r>
        <w:rPr>
          <w:color w:val="5E7180"/>
          <w:sz w:val="17"/>
        </w:rPr>
        <w:t>图</w:t>
      </w:r>
      <w:r>
        <w:rPr>
          <w:color w:val="5E7180"/>
          <w:sz w:val="17"/>
        </w:rPr>
        <w:t xml:space="preserve"> 3  </w:t>
      </w:r>
      <w:r>
        <w:rPr>
          <w:color w:val="5E7180"/>
          <w:sz w:val="17"/>
        </w:rPr>
        <w:t>研发路线</w:t>
      </w:r>
    </w:p>
    <w:tbl>
      <w:tblPr>
        <w:tblW w:w="0" w:type="auto"/>
        <w:jc w:val="center"/>
        <w:tblLayout w:type="fixed"/>
        <w:tblLook w:val="04A0" w:firstRow="1" w:lastRow="0" w:firstColumn="1" w:lastColumn="0" w:noHBand="0" w:noVBand="1"/>
      </w:tblPr>
      <w:tblGrid>
        <w:gridCol w:w="1134"/>
        <w:gridCol w:w="2381"/>
        <w:gridCol w:w="2721"/>
        <w:gridCol w:w="1871"/>
        <w:gridCol w:w="1247"/>
      </w:tblGrid>
      <w:tr w:rsidR="00B27CF6" w14:paraId="08081857" w14:textId="77777777">
        <w:trPr>
          <w:cantSplit/>
          <w:tblHeader/>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27AE2372" w14:textId="77777777" w:rsidR="00B27CF6" w:rsidRDefault="00000000">
            <w:pPr>
              <w:spacing w:after="0"/>
              <w:jc w:val="center"/>
            </w:pPr>
            <w:r>
              <w:rPr>
                <w:b/>
                <w:color w:val="FFFFFF"/>
                <w:sz w:val="16"/>
              </w:rPr>
              <w:t>阶段</w:t>
            </w:r>
          </w:p>
        </w:tc>
        <w:tc>
          <w:tcPr>
            <w:tcW w:w="238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E92A55A" w14:textId="77777777" w:rsidR="00B27CF6" w:rsidRDefault="00000000">
            <w:pPr>
              <w:spacing w:after="0"/>
              <w:jc w:val="center"/>
            </w:pPr>
            <w:r>
              <w:rPr>
                <w:b/>
                <w:color w:val="FFFFFF"/>
                <w:sz w:val="16"/>
              </w:rPr>
              <w:t>工作内容</w:t>
            </w:r>
          </w:p>
        </w:tc>
        <w:tc>
          <w:tcPr>
            <w:tcW w:w="272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ADE5ED6" w14:textId="77777777" w:rsidR="00B27CF6" w:rsidRDefault="00000000">
            <w:pPr>
              <w:spacing w:after="0"/>
              <w:jc w:val="center"/>
            </w:pPr>
            <w:r>
              <w:rPr>
                <w:b/>
                <w:color w:val="FFFFFF"/>
                <w:sz w:val="16"/>
              </w:rPr>
              <w:t>验证标准</w:t>
            </w:r>
          </w:p>
        </w:tc>
        <w:tc>
          <w:tcPr>
            <w:tcW w:w="187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FE91C38" w14:textId="77777777" w:rsidR="00B27CF6" w:rsidRDefault="00000000">
            <w:pPr>
              <w:spacing w:after="0"/>
              <w:jc w:val="center"/>
            </w:pPr>
            <w:r>
              <w:rPr>
                <w:b/>
                <w:color w:val="FFFFFF"/>
                <w:sz w:val="16"/>
              </w:rPr>
              <w:t>失败回退</w:t>
            </w:r>
          </w:p>
        </w:tc>
        <w:tc>
          <w:tcPr>
            <w:tcW w:w="1247"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2CEC8070" w14:textId="77777777" w:rsidR="00B27CF6" w:rsidRDefault="00000000">
            <w:pPr>
              <w:spacing w:after="0"/>
              <w:jc w:val="center"/>
            </w:pPr>
            <w:r>
              <w:rPr>
                <w:b/>
                <w:color w:val="FFFFFF"/>
                <w:sz w:val="16"/>
              </w:rPr>
              <w:t>当前状态</w:t>
            </w:r>
          </w:p>
        </w:tc>
      </w:tr>
      <w:tr w:rsidR="00B27CF6" w14:paraId="31C9026D"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99A784E" w14:textId="77777777" w:rsidR="00B27CF6" w:rsidRDefault="00000000">
            <w:pPr>
              <w:spacing w:after="0" w:line="276" w:lineRule="auto"/>
            </w:pPr>
            <w:r>
              <w:rPr>
                <w:sz w:val="16"/>
              </w:rPr>
              <w:t xml:space="preserve">0 </w:t>
            </w:r>
            <w:r>
              <w:rPr>
                <w:sz w:val="16"/>
              </w:rPr>
              <w:t>数据合同</w:t>
            </w:r>
          </w:p>
        </w:tc>
        <w:tc>
          <w:tcPr>
            <w:tcW w:w="238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60612BD" w14:textId="77777777" w:rsidR="00B27CF6" w:rsidRDefault="00000000">
            <w:pPr>
              <w:spacing w:after="0" w:line="276" w:lineRule="auto"/>
              <w:jc w:val="center"/>
            </w:pPr>
            <w:r>
              <w:rPr>
                <w:sz w:val="16"/>
              </w:rPr>
              <w:t>对齐</w:t>
            </w:r>
            <w:r>
              <w:rPr>
                <w:sz w:val="16"/>
              </w:rPr>
              <w:t xml:space="preserve"> sample_ID</w:t>
            </w:r>
            <w:r>
              <w:rPr>
                <w:sz w:val="16"/>
              </w:rPr>
              <w:t>、冻结</w:t>
            </w:r>
            <w:r>
              <w:rPr>
                <w:sz w:val="16"/>
              </w:rPr>
              <w:t xml:space="preserve"> mask/</w:t>
            </w:r>
            <w:r>
              <w:rPr>
                <w:sz w:val="16"/>
              </w:rPr>
              <w:t>蛋白顺序、复现均值与</w:t>
            </w:r>
            <w:r>
              <w:rPr>
                <w:sz w:val="16"/>
              </w:rPr>
              <w:t xml:space="preserve"> Control</w:t>
            </w:r>
          </w:p>
        </w:tc>
        <w:tc>
          <w:tcPr>
            <w:tcW w:w="272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209C4A9" w14:textId="77777777" w:rsidR="00B27CF6" w:rsidRDefault="00000000">
            <w:pPr>
              <w:spacing w:after="0" w:line="276" w:lineRule="auto"/>
              <w:jc w:val="center"/>
            </w:pPr>
            <w:r>
              <w:rPr>
                <w:sz w:val="16"/>
              </w:rPr>
              <w:t xml:space="preserve">train-only </w:t>
            </w:r>
            <w:r>
              <w:rPr>
                <w:sz w:val="16"/>
              </w:rPr>
              <w:t>统计；提交尺度</w:t>
            </w:r>
            <w:r>
              <w:rPr>
                <w:sz w:val="16"/>
              </w:rPr>
              <w:t xml:space="preserve"> log2</w:t>
            </w:r>
            <w:r>
              <w:rPr>
                <w:sz w:val="16"/>
              </w:rPr>
              <w:t>；泄漏测试通过</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BCA65BB" w14:textId="77777777" w:rsidR="00B27CF6" w:rsidRDefault="00000000">
            <w:pPr>
              <w:spacing w:after="0" w:line="276" w:lineRule="auto"/>
              <w:jc w:val="center"/>
            </w:pPr>
            <w:r>
              <w:rPr>
                <w:sz w:val="16"/>
              </w:rPr>
              <w:t>停止模型开发</w:t>
            </w:r>
          </w:p>
        </w:tc>
        <w:tc>
          <w:tcPr>
            <w:tcW w:w="124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EAD84B6" w14:textId="77777777" w:rsidR="00B27CF6" w:rsidRDefault="00000000">
            <w:pPr>
              <w:spacing w:after="0" w:line="276" w:lineRule="auto"/>
              <w:jc w:val="center"/>
            </w:pPr>
            <w:r>
              <w:rPr>
                <w:sz w:val="16"/>
              </w:rPr>
              <w:t>完成</w:t>
            </w:r>
          </w:p>
        </w:tc>
      </w:tr>
      <w:tr w:rsidR="00B27CF6" w14:paraId="01FE6708"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76ECDF1" w14:textId="77777777" w:rsidR="00B27CF6" w:rsidRDefault="00000000">
            <w:pPr>
              <w:spacing w:after="0" w:line="276" w:lineRule="auto"/>
            </w:pPr>
            <w:r>
              <w:rPr>
                <w:sz w:val="16"/>
              </w:rPr>
              <w:t xml:space="preserve">1 </w:t>
            </w:r>
            <w:r>
              <w:rPr>
                <w:sz w:val="16"/>
              </w:rPr>
              <w:t>实体表征</w:t>
            </w:r>
          </w:p>
        </w:tc>
        <w:tc>
          <w:tcPr>
            <w:tcW w:w="238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0DF4ED2" w14:textId="77777777" w:rsidR="00B27CF6" w:rsidRDefault="00000000">
            <w:pPr>
              <w:spacing w:after="0" w:line="276" w:lineRule="auto"/>
              <w:jc w:val="center"/>
            </w:pPr>
            <w:r>
              <w:rPr>
                <w:sz w:val="16"/>
              </w:rPr>
              <w:t>PubChem/RDKit</w:t>
            </w:r>
            <w:r>
              <w:rPr>
                <w:sz w:val="16"/>
              </w:rPr>
              <w:t>、</w:t>
            </w:r>
            <w:r>
              <w:rPr>
                <w:sz w:val="16"/>
              </w:rPr>
              <w:t>1011 genomes</w:t>
            </w:r>
            <w:r>
              <w:rPr>
                <w:sz w:val="16"/>
              </w:rPr>
              <w:t>、</w:t>
            </w:r>
            <w:r>
              <w:rPr>
                <w:sz w:val="16"/>
              </w:rPr>
              <w:t xml:space="preserve">S288C </w:t>
            </w:r>
            <w:r>
              <w:rPr>
                <w:sz w:val="16"/>
              </w:rPr>
              <w:t>代理</w:t>
            </w:r>
          </w:p>
        </w:tc>
        <w:tc>
          <w:tcPr>
            <w:tcW w:w="272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1DFB7F0" w14:textId="77777777" w:rsidR="00B27CF6" w:rsidRDefault="00000000">
            <w:pPr>
              <w:spacing w:after="0" w:line="276" w:lineRule="auto"/>
              <w:jc w:val="center"/>
            </w:pPr>
            <w:r>
              <w:rPr>
                <w:sz w:val="16"/>
              </w:rPr>
              <w:t>全部实体有状态</w:t>
            </w:r>
            <w:r>
              <w:rPr>
                <w:sz w:val="16"/>
              </w:rPr>
              <w:t>/</w:t>
            </w:r>
            <w:r>
              <w:rPr>
                <w:sz w:val="16"/>
              </w:rPr>
              <w:t>证据；正确特征可与</w:t>
            </w:r>
            <w:r>
              <w:rPr>
                <w:sz w:val="16"/>
              </w:rPr>
              <w:t xml:space="preserve"> shuffle/zero </w:t>
            </w:r>
            <w:r>
              <w:rPr>
                <w:sz w:val="16"/>
              </w:rPr>
              <w:t>比较</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EA05060" w14:textId="77777777" w:rsidR="00B27CF6" w:rsidRDefault="00000000">
            <w:pPr>
              <w:spacing w:after="0" w:line="276" w:lineRule="auto"/>
              <w:jc w:val="center"/>
            </w:pPr>
            <w:r>
              <w:rPr>
                <w:sz w:val="16"/>
              </w:rPr>
              <w:t>显式零特征</w:t>
            </w:r>
          </w:p>
        </w:tc>
        <w:tc>
          <w:tcPr>
            <w:tcW w:w="1247"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73832B7" w14:textId="77777777" w:rsidR="00B27CF6" w:rsidRDefault="00000000">
            <w:pPr>
              <w:spacing w:after="0" w:line="276" w:lineRule="auto"/>
              <w:jc w:val="center"/>
            </w:pPr>
            <w:r>
              <w:rPr>
                <w:sz w:val="16"/>
              </w:rPr>
              <w:t>完成</w:t>
            </w:r>
          </w:p>
        </w:tc>
      </w:tr>
      <w:tr w:rsidR="00B27CF6" w14:paraId="22057B18"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7C35B80" w14:textId="77777777" w:rsidR="00B27CF6" w:rsidRDefault="00000000">
            <w:pPr>
              <w:spacing w:after="0" w:line="276" w:lineRule="auto"/>
            </w:pPr>
            <w:r>
              <w:rPr>
                <w:sz w:val="16"/>
              </w:rPr>
              <w:t xml:space="preserve">2 </w:t>
            </w:r>
            <w:r>
              <w:rPr>
                <w:sz w:val="16"/>
              </w:rPr>
              <w:t>架构训练</w:t>
            </w:r>
          </w:p>
        </w:tc>
        <w:tc>
          <w:tcPr>
            <w:tcW w:w="238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C99FCD1" w14:textId="77777777" w:rsidR="00B27CF6" w:rsidRDefault="00000000">
            <w:pPr>
              <w:spacing w:after="0" w:line="276" w:lineRule="auto"/>
              <w:jc w:val="center"/>
            </w:pPr>
            <w:r>
              <w:rPr>
                <w:sz w:val="16"/>
              </w:rPr>
              <w:t>三分支、低秩解码、两阶段训练</w:t>
            </w:r>
          </w:p>
        </w:tc>
        <w:tc>
          <w:tcPr>
            <w:tcW w:w="272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A84BB0F" w14:textId="77777777" w:rsidR="00B27CF6" w:rsidRDefault="00000000">
            <w:pPr>
              <w:spacing w:after="0" w:line="276" w:lineRule="auto"/>
              <w:jc w:val="center"/>
            </w:pPr>
            <w:r>
              <w:rPr>
                <w:sz w:val="16"/>
              </w:rPr>
              <w:t>control Δ=0</w:t>
            </w:r>
            <w:r>
              <w:rPr>
                <w:sz w:val="16"/>
              </w:rPr>
              <w:t>；最佳</w:t>
            </w:r>
            <w:r>
              <w:rPr>
                <w:sz w:val="16"/>
              </w:rPr>
              <w:t xml:space="preserve"> checkpoint </w:t>
            </w:r>
            <w:r>
              <w:rPr>
                <w:sz w:val="16"/>
              </w:rPr>
              <w:t>恢复；四场景宏早停</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109262F" w14:textId="77777777" w:rsidR="00B27CF6" w:rsidRDefault="00000000">
            <w:pPr>
              <w:spacing w:after="0" w:line="276" w:lineRule="auto"/>
              <w:jc w:val="center"/>
            </w:pPr>
            <w:r>
              <w:rPr>
                <w:sz w:val="16"/>
              </w:rPr>
              <w:t>上一稳定配置</w:t>
            </w:r>
          </w:p>
        </w:tc>
        <w:tc>
          <w:tcPr>
            <w:tcW w:w="124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70ABD1A" w14:textId="77777777" w:rsidR="00B27CF6" w:rsidRDefault="00000000">
            <w:pPr>
              <w:spacing w:after="0" w:line="276" w:lineRule="auto"/>
              <w:jc w:val="center"/>
            </w:pPr>
            <w:r>
              <w:rPr>
                <w:sz w:val="16"/>
              </w:rPr>
              <w:t>完成</w:t>
            </w:r>
          </w:p>
        </w:tc>
      </w:tr>
      <w:tr w:rsidR="00B27CF6" w14:paraId="6A5AEE24"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75009BB" w14:textId="77777777" w:rsidR="00B27CF6" w:rsidRDefault="00000000">
            <w:pPr>
              <w:spacing w:after="0" w:line="276" w:lineRule="auto"/>
            </w:pPr>
            <w:r>
              <w:rPr>
                <w:sz w:val="16"/>
              </w:rPr>
              <w:t xml:space="preserve">3 </w:t>
            </w:r>
            <w:r>
              <w:rPr>
                <w:sz w:val="16"/>
              </w:rPr>
              <w:t>消融归因</w:t>
            </w:r>
          </w:p>
        </w:tc>
        <w:tc>
          <w:tcPr>
            <w:tcW w:w="238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49225BF" w14:textId="77777777" w:rsidR="00B27CF6" w:rsidRDefault="00000000">
            <w:pPr>
              <w:spacing w:after="0" w:line="276" w:lineRule="auto"/>
              <w:jc w:val="center"/>
            </w:pPr>
            <w:r>
              <w:rPr>
                <w:sz w:val="16"/>
              </w:rPr>
              <w:t>化学组分、药物组</w:t>
            </w:r>
            <w:r>
              <w:rPr>
                <w:sz w:val="16"/>
              </w:rPr>
              <w:t xml:space="preserve"> CV</w:t>
            </w:r>
            <w:r>
              <w:rPr>
                <w:sz w:val="16"/>
              </w:rPr>
              <w:t>、批次留出、</w:t>
            </w:r>
            <w:r>
              <w:rPr>
                <w:sz w:val="16"/>
              </w:rPr>
              <w:t xml:space="preserve">FC </w:t>
            </w:r>
            <w:r>
              <w:rPr>
                <w:sz w:val="16"/>
              </w:rPr>
              <w:t>诊断</w:t>
            </w:r>
          </w:p>
        </w:tc>
        <w:tc>
          <w:tcPr>
            <w:tcW w:w="272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5BEEFEB" w14:textId="77777777" w:rsidR="00B27CF6" w:rsidRDefault="00000000">
            <w:pPr>
              <w:spacing w:after="0" w:line="276" w:lineRule="auto"/>
              <w:jc w:val="center"/>
            </w:pPr>
            <w:r>
              <w:rPr>
                <w:sz w:val="16"/>
              </w:rPr>
              <w:t>不稳定模块不得进入最终候选</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906FAEB" w14:textId="77777777" w:rsidR="00B27CF6" w:rsidRDefault="00000000">
            <w:pPr>
              <w:spacing w:after="0" w:line="276" w:lineRule="auto"/>
              <w:jc w:val="center"/>
            </w:pPr>
            <w:r>
              <w:rPr>
                <w:sz w:val="16"/>
              </w:rPr>
              <w:t>D0/no-FC</w:t>
            </w:r>
          </w:p>
        </w:tc>
        <w:tc>
          <w:tcPr>
            <w:tcW w:w="1247"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BD4B61B" w14:textId="77777777" w:rsidR="00B27CF6" w:rsidRDefault="00000000">
            <w:pPr>
              <w:spacing w:after="0" w:line="276" w:lineRule="auto"/>
              <w:jc w:val="center"/>
            </w:pPr>
            <w:r>
              <w:rPr>
                <w:sz w:val="16"/>
              </w:rPr>
              <w:t>完成</w:t>
            </w:r>
          </w:p>
        </w:tc>
      </w:tr>
      <w:tr w:rsidR="00B27CF6" w14:paraId="32A7D734"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D6ECE18" w14:textId="77777777" w:rsidR="00B27CF6" w:rsidRDefault="00000000">
            <w:pPr>
              <w:spacing w:after="0" w:line="276" w:lineRule="auto"/>
            </w:pPr>
            <w:r>
              <w:rPr>
                <w:sz w:val="16"/>
              </w:rPr>
              <w:t xml:space="preserve">4 </w:t>
            </w:r>
            <w:r>
              <w:rPr>
                <w:sz w:val="16"/>
              </w:rPr>
              <w:t>路由集成</w:t>
            </w:r>
          </w:p>
        </w:tc>
        <w:tc>
          <w:tcPr>
            <w:tcW w:w="238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EE54196" w14:textId="77777777" w:rsidR="00B27CF6" w:rsidRDefault="00000000">
            <w:pPr>
              <w:spacing w:after="0" w:line="276" w:lineRule="auto"/>
              <w:jc w:val="center"/>
            </w:pPr>
            <w:r>
              <w:rPr>
                <w:sz w:val="16"/>
              </w:rPr>
              <w:t xml:space="preserve">D0/S1 C/D2 </w:t>
            </w:r>
            <w:r>
              <w:rPr>
                <w:sz w:val="16"/>
              </w:rPr>
              <w:t>固定路由与双</w:t>
            </w:r>
            <w:r>
              <w:rPr>
                <w:sz w:val="16"/>
              </w:rPr>
              <w:t xml:space="preserve"> seed</w:t>
            </w:r>
          </w:p>
        </w:tc>
        <w:tc>
          <w:tcPr>
            <w:tcW w:w="272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C1213A7" w14:textId="77777777" w:rsidR="00B27CF6" w:rsidRDefault="00000000">
            <w:pPr>
              <w:spacing w:after="0" w:line="276" w:lineRule="auto"/>
              <w:jc w:val="center"/>
            </w:pPr>
            <w:r>
              <w:rPr>
                <w:sz w:val="16"/>
              </w:rPr>
              <w:t>路由只由</w:t>
            </w:r>
            <w:r>
              <w:rPr>
                <w:sz w:val="16"/>
              </w:rPr>
              <w:t xml:space="preserve"> train metadata </w:t>
            </w:r>
            <w:r>
              <w:rPr>
                <w:sz w:val="16"/>
              </w:rPr>
              <w:t>冻结；双</w:t>
            </w:r>
            <w:r>
              <w:rPr>
                <w:sz w:val="16"/>
              </w:rPr>
              <w:t xml:space="preserve"> seed </w:t>
            </w:r>
            <w:r>
              <w:rPr>
                <w:sz w:val="16"/>
              </w:rPr>
              <w:t>优于单</w:t>
            </w:r>
            <w:r>
              <w:rPr>
                <w:sz w:val="16"/>
              </w:rPr>
              <w:t xml:space="preserve"> seed</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C88A051" w14:textId="77777777" w:rsidR="00B27CF6" w:rsidRDefault="00000000">
            <w:pPr>
              <w:spacing w:after="0" w:line="276" w:lineRule="auto"/>
              <w:jc w:val="center"/>
            </w:pPr>
            <w:r>
              <w:rPr>
                <w:sz w:val="16"/>
              </w:rPr>
              <w:t>单</w:t>
            </w:r>
            <w:r>
              <w:rPr>
                <w:sz w:val="16"/>
              </w:rPr>
              <w:t xml:space="preserve"> seed </w:t>
            </w:r>
            <w:r>
              <w:rPr>
                <w:sz w:val="16"/>
              </w:rPr>
              <w:t>最佳候选</w:t>
            </w:r>
          </w:p>
        </w:tc>
        <w:tc>
          <w:tcPr>
            <w:tcW w:w="124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07B3B8A" w14:textId="77777777" w:rsidR="00B27CF6" w:rsidRDefault="00000000">
            <w:pPr>
              <w:spacing w:after="0" w:line="276" w:lineRule="auto"/>
              <w:jc w:val="center"/>
            </w:pPr>
            <w:r>
              <w:rPr>
                <w:sz w:val="16"/>
              </w:rPr>
              <w:t>完成</w:t>
            </w:r>
          </w:p>
        </w:tc>
      </w:tr>
      <w:tr w:rsidR="00B27CF6" w14:paraId="7B2F8546"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BF7B6F6" w14:textId="77777777" w:rsidR="00B27CF6" w:rsidRDefault="00000000">
            <w:pPr>
              <w:spacing w:after="0" w:line="276" w:lineRule="auto"/>
            </w:pPr>
            <w:r>
              <w:rPr>
                <w:sz w:val="16"/>
              </w:rPr>
              <w:t xml:space="preserve">5 </w:t>
            </w:r>
            <w:r>
              <w:rPr>
                <w:sz w:val="16"/>
              </w:rPr>
              <w:t>复现审计</w:t>
            </w:r>
          </w:p>
        </w:tc>
        <w:tc>
          <w:tcPr>
            <w:tcW w:w="238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932E9BD" w14:textId="77777777" w:rsidR="00B27CF6" w:rsidRDefault="00000000">
            <w:pPr>
              <w:spacing w:after="0" w:line="276" w:lineRule="auto"/>
              <w:jc w:val="center"/>
            </w:pPr>
            <w:r>
              <w:rPr>
                <w:sz w:val="16"/>
              </w:rPr>
              <w:t>独立推理、</w:t>
            </w:r>
            <w:r>
              <w:rPr>
                <w:sz w:val="16"/>
              </w:rPr>
              <w:t xml:space="preserve">CSV </w:t>
            </w:r>
            <w:r>
              <w:rPr>
                <w:sz w:val="16"/>
              </w:rPr>
              <w:t>合同、哈希清单</w:t>
            </w:r>
          </w:p>
        </w:tc>
        <w:tc>
          <w:tcPr>
            <w:tcW w:w="272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13DC091" w14:textId="77777777" w:rsidR="00B27CF6" w:rsidRDefault="00000000">
            <w:pPr>
              <w:spacing w:after="0" w:line="276" w:lineRule="auto"/>
              <w:jc w:val="center"/>
            </w:pPr>
            <w:r>
              <w:rPr>
                <w:sz w:val="16"/>
              </w:rPr>
              <w:t>两次预测最大差异</w:t>
            </w:r>
            <w:r>
              <w:rPr>
                <w:sz w:val="16"/>
              </w:rPr>
              <w:t xml:space="preserve"> 0</w:t>
            </w:r>
            <w:r>
              <w:rPr>
                <w:sz w:val="16"/>
              </w:rPr>
              <w:t>；无</w:t>
            </w:r>
            <w:r>
              <w:rPr>
                <w:sz w:val="16"/>
              </w:rPr>
              <w:t xml:space="preserve"> NA/inf</w:t>
            </w:r>
            <w:r>
              <w:rPr>
                <w:sz w:val="16"/>
              </w:rPr>
              <w:t>；不读</w:t>
            </w:r>
            <w:r>
              <w:rPr>
                <w:sz w:val="16"/>
              </w:rPr>
              <w:t xml:space="preserve"> test truth</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9114A66" w14:textId="77777777" w:rsidR="00B27CF6" w:rsidRDefault="00000000">
            <w:pPr>
              <w:spacing w:after="0" w:line="276" w:lineRule="auto"/>
              <w:jc w:val="center"/>
            </w:pPr>
            <w:r>
              <w:rPr>
                <w:sz w:val="16"/>
              </w:rPr>
              <w:t>停止提交并修正</w:t>
            </w:r>
          </w:p>
        </w:tc>
        <w:tc>
          <w:tcPr>
            <w:tcW w:w="1247"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7600F16" w14:textId="77777777" w:rsidR="00B27CF6" w:rsidRDefault="00000000">
            <w:pPr>
              <w:spacing w:after="0" w:line="276" w:lineRule="auto"/>
              <w:jc w:val="center"/>
            </w:pPr>
            <w:r>
              <w:rPr>
                <w:sz w:val="16"/>
              </w:rPr>
              <w:t>完成</w:t>
            </w:r>
          </w:p>
        </w:tc>
      </w:tr>
      <w:tr w:rsidR="00B27CF6" w14:paraId="0CC7F41C" w14:textId="77777777">
        <w:trPr>
          <w:cantSplit/>
          <w:jc w:val="center"/>
        </w:trPr>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918B6CD" w14:textId="77777777" w:rsidR="00B27CF6" w:rsidRDefault="00000000">
            <w:pPr>
              <w:spacing w:after="0" w:line="276" w:lineRule="auto"/>
            </w:pPr>
            <w:r>
              <w:rPr>
                <w:sz w:val="16"/>
              </w:rPr>
              <w:t xml:space="preserve">6 </w:t>
            </w:r>
            <w:r>
              <w:rPr>
                <w:sz w:val="16"/>
              </w:rPr>
              <w:t>后续研究</w:t>
            </w:r>
          </w:p>
        </w:tc>
        <w:tc>
          <w:tcPr>
            <w:tcW w:w="238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29D7B9" w14:textId="77777777" w:rsidR="00B27CF6" w:rsidRDefault="00000000">
            <w:pPr>
              <w:spacing w:after="0" w:line="276" w:lineRule="auto"/>
              <w:jc w:val="center"/>
            </w:pPr>
            <w:r>
              <w:rPr>
                <w:sz w:val="16"/>
              </w:rPr>
              <w:t xml:space="preserve">control </w:t>
            </w:r>
            <w:r>
              <w:rPr>
                <w:sz w:val="16"/>
              </w:rPr>
              <w:t>映射、机制表征、独立新批次验证</w:t>
            </w:r>
          </w:p>
        </w:tc>
        <w:tc>
          <w:tcPr>
            <w:tcW w:w="272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445BAB7" w14:textId="77777777" w:rsidR="00B27CF6" w:rsidRDefault="00000000">
            <w:pPr>
              <w:spacing w:after="0" w:line="276" w:lineRule="auto"/>
              <w:jc w:val="center"/>
            </w:pPr>
            <w:r>
              <w:rPr>
                <w:sz w:val="16"/>
              </w:rPr>
              <w:t xml:space="preserve">context/drug residual </w:t>
            </w:r>
            <w:r>
              <w:rPr>
                <w:sz w:val="16"/>
              </w:rPr>
              <w:t>提升且不牺牲绝对保真</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2189E2E" w14:textId="77777777" w:rsidR="00B27CF6" w:rsidRDefault="00000000">
            <w:pPr>
              <w:spacing w:after="0" w:line="276" w:lineRule="auto"/>
              <w:jc w:val="center"/>
            </w:pPr>
            <w:r>
              <w:rPr>
                <w:sz w:val="16"/>
              </w:rPr>
              <w:t>保留当前冻结模型</w:t>
            </w:r>
          </w:p>
        </w:tc>
        <w:tc>
          <w:tcPr>
            <w:tcW w:w="124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578F7D2" w14:textId="77777777" w:rsidR="00B27CF6" w:rsidRDefault="00000000">
            <w:pPr>
              <w:spacing w:after="0" w:line="276" w:lineRule="auto"/>
              <w:jc w:val="center"/>
            </w:pPr>
            <w:r>
              <w:rPr>
                <w:sz w:val="16"/>
              </w:rPr>
              <w:t>计划</w:t>
            </w:r>
          </w:p>
        </w:tc>
      </w:tr>
    </w:tbl>
    <w:p w14:paraId="24CB2D9E" w14:textId="77777777" w:rsidR="00B27CF6" w:rsidRDefault="00000000">
      <w:pPr>
        <w:jc w:val="both"/>
      </w:pPr>
      <w:r>
        <w:t>各阶段均设有独立门槛与回退方案，即使化学表征、</w:t>
      </w:r>
      <w:r>
        <w:t xml:space="preserve">FC </w:t>
      </w:r>
      <w:r>
        <w:t>监督或批次泛化失败，仍可保留上一稳定候选。</w:t>
      </w:r>
    </w:p>
    <w:p w14:paraId="21A1D0CE" w14:textId="77777777" w:rsidR="00B27CF6" w:rsidRDefault="00000000">
      <w:pPr>
        <w:pStyle w:val="21"/>
        <w:rPr>
          <w:rFonts w:eastAsia="微软雅黑"/>
        </w:rPr>
      </w:pPr>
      <w:r>
        <w:rPr>
          <w:rFonts w:eastAsia="微软雅黑"/>
        </w:rPr>
        <w:lastRenderedPageBreak/>
        <w:t xml:space="preserve">3.3 </w:t>
      </w:r>
      <w:r>
        <w:rPr>
          <w:rFonts w:eastAsia="微软雅黑"/>
        </w:rPr>
        <w:t>数据来源、依赖工具与运行流程</w:t>
      </w:r>
    </w:p>
    <w:tbl>
      <w:tblPr>
        <w:tblW w:w="0" w:type="auto"/>
        <w:jc w:val="center"/>
        <w:tblLayout w:type="fixed"/>
        <w:tblLook w:val="04A0" w:firstRow="1" w:lastRow="0" w:firstColumn="1" w:lastColumn="0" w:noHBand="0" w:noVBand="1"/>
      </w:tblPr>
      <w:tblGrid>
        <w:gridCol w:w="2041"/>
        <w:gridCol w:w="2665"/>
        <w:gridCol w:w="2098"/>
        <w:gridCol w:w="2721"/>
      </w:tblGrid>
      <w:tr w:rsidR="00B27CF6" w14:paraId="051199C2" w14:textId="77777777">
        <w:trPr>
          <w:cantSplit/>
          <w:tblHeader/>
          <w:jc w:val="center"/>
        </w:trPr>
        <w:tc>
          <w:tcPr>
            <w:tcW w:w="204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7D43079" w14:textId="77777777" w:rsidR="00B27CF6" w:rsidRDefault="00000000">
            <w:pPr>
              <w:spacing w:after="0"/>
              <w:jc w:val="center"/>
            </w:pPr>
            <w:r>
              <w:rPr>
                <w:b/>
                <w:color w:val="FFFFFF"/>
                <w:sz w:val="16"/>
              </w:rPr>
              <w:t>数据来源</w:t>
            </w:r>
          </w:p>
        </w:tc>
        <w:tc>
          <w:tcPr>
            <w:tcW w:w="2665"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254704C" w14:textId="77777777" w:rsidR="00B27CF6" w:rsidRDefault="00000000">
            <w:pPr>
              <w:spacing w:after="0"/>
              <w:jc w:val="center"/>
            </w:pPr>
            <w:r>
              <w:rPr>
                <w:b/>
                <w:color w:val="FFFFFF"/>
                <w:sz w:val="16"/>
              </w:rPr>
              <w:t>规模</w:t>
            </w:r>
            <w:r>
              <w:rPr>
                <w:b/>
                <w:color w:val="FFFFFF"/>
                <w:sz w:val="16"/>
              </w:rPr>
              <w:t>/</w:t>
            </w:r>
            <w:r>
              <w:rPr>
                <w:b/>
                <w:color w:val="FFFFFF"/>
                <w:sz w:val="16"/>
              </w:rPr>
              <w:t>内容</w:t>
            </w:r>
          </w:p>
        </w:tc>
        <w:tc>
          <w:tcPr>
            <w:tcW w:w="209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C64BB05" w14:textId="77777777" w:rsidR="00B27CF6" w:rsidRDefault="00000000">
            <w:pPr>
              <w:spacing w:after="0"/>
              <w:jc w:val="center"/>
            </w:pPr>
            <w:r>
              <w:rPr>
                <w:b/>
                <w:color w:val="FFFFFF"/>
                <w:sz w:val="16"/>
              </w:rPr>
              <w:t>用途</w:t>
            </w:r>
          </w:p>
        </w:tc>
        <w:tc>
          <w:tcPr>
            <w:tcW w:w="272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F679D7D" w14:textId="77777777" w:rsidR="00B27CF6" w:rsidRDefault="00000000">
            <w:pPr>
              <w:spacing w:after="0"/>
              <w:jc w:val="center"/>
            </w:pPr>
            <w:r>
              <w:rPr>
                <w:b/>
                <w:color w:val="FFFFFF"/>
                <w:sz w:val="16"/>
              </w:rPr>
              <w:t>状态与边界</w:t>
            </w:r>
          </w:p>
        </w:tc>
      </w:tr>
      <w:tr w:rsidR="00B27CF6" w14:paraId="566AC7DE" w14:textId="77777777">
        <w:trPr>
          <w:cantSplit/>
          <w:jc w:val="center"/>
        </w:trPr>
        <w:tc>
          <w:tcPr>
            <w:tcW w:w="204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F4456AF" w14:textId="77777777" w:rsidR="00B27CF6" w:rsidRDefault="00000000">
            <w:pPr>
              <w:spacing w:after="0" w:line="276" w:lineRule="auto"/>
            </w:pPr>
            <w:r>
              <w:rPr>
                <w:sz w:val="16"/>
              </w:rPr>
              <w:t>比赛</w:t>
            </w:r>
            <w:r>
              <w:rPr>
                <w:sz w:val="16"/>
              </w:rPr>
              <w:t xml:space="preserve"> metadata/proteome</w:t>
            </w:r>
          </w:p>
        </w:tc>
        <w:tc>
          <w:tcPr>
            <w:tcW w:w="266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BBE3BAF" w14:textId="77777777" w:rsidR="00B27CF6" w:rsidRDefault="00000000">
            <w:pPr>
              <w:spacing w:after="0" w:line="276" w:lineRule="auto"/>
              <w:jc w:val="center"/>
            </w:pPr>
            <w:r>
              <w:rPr>
                <w:sz w:val="16"/>
              </w:rPr>
              <w:t xml:space="preserve">train_val 8,958 </w:t>
            </w:r>
            <w:r>
              <w:rPr>
                <w:sz w:val="16"/>
              </w:rPr>
              <w:t>行；</w:t>
            </w:r>
            <w:r>
              <w:rPr>
                <w:sz w:val="16"/>
              </w:rPr>
              <w:t>train 5,920</w:t>
            </w:r>
            <w:r>
              <w:rPr>
                <w:sz w:val="16"/>
              </w:rPr>
              <w:t>；原始蛋白</w:t>
            </w:r>
            <w:r>
              <w:rPr>
                <w:sz w:val="16"/>
              </w:rPr>
              <w:t xml:space="preserve"> 5,243</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C0486AF" w14:textId="77777777" w:rsidR="00B27CF6" w:rsidRDefault="00000000">
            <w:pPr>
              <w:spacing w:after="0" w:line="276" w:lineRule="auto"/>
              <w:jc w:val="center"/>
            </w:pPr>
            <w:r>
              <w:rPr>
                <w:sz w:val="16"/>
              </w:rPr>
              <w:t>训练、四场景公开验证</w:t>
            </w:r>
          </w:p>
        </w:tc>
        <w:tc>
          <w:tcPr>
            <w:tcW w:w="272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4AFC6CF" w14:textId="77777777" w:rsidR="00B27CF6" w:rsidRDefault="00000000">
            <w:pPr>
              <w:spacing w:after="0" w:line="276" w:lineRule="auto"/>
              <w:jc w:val="center"/>
            </w:pPr>
            <w:r>
              <w:rPr>
                <w:sz w:val="16"/>
              </w:rPr>
              <w:t>原始数据不公开分发；统计只用</w:t>
            </w:r>
            <w:r>
              <w:rPr>
                <w:sz w:val="16"/>
              </w:rPr>
              <w:t xml:space="preserve"> train</w:t>
            </w:r>
          </w:p>
        </w:tc>
      </w:tr>
      <w:tr w:rsidR="00B27CF6" w14:paraId="300DF697" w14:textId="77777777">
        <w:trPr>
          <w:cantSplit/>
          <w:jc w:val="center"/>
        </w:trPr>
        <w:tc>
          <w:tcPr>
            <w:tcW w:w="204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982733A" w14:textId="77777777" w:rsidR="00B27CF6" w:rsidRDefault="00000000">
            <w:pPr>
              <w:spacing w:after="0" w:line="276" w:lineRule="auto"/>
            </w:pPr>
            <w:r>
              <w:rPr>
                <w:sz w:val="16"/>
              </w:rPr>
              <w:t>比赛</w:t>
            </w:r>
            <w:r>
              <w:rPr>
                <w:sz w:val="16"/>
              </w:rPr>
              <w:t xml:space="preserve"> test metadata</w:t>
            </w:r>
          </w:p>
        </w:tc>
        <w:tc>
          <w:tcPr>
            <w:tcW w:w="266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C8B6144" w14:textId="77777777" w:rsidR="00B27CF6" w:rsidRDefault="00000000">
            <w:pPr>
              <w:spacing w:after="0" w:line="276" w:lineRule="auto"/>
              <w:jc w:val="center"/>
            </w:pPr>
            <w:r>
              <w:rPr>
                <w:sz w:val="16"/>
              </w:rPr>
              <w:t xml:space="preserve">4,454 </w:t>
            </w:r>
            <w:r>
              <w:rPr>
                <w:sz w:val="16"/>
              </w:rPr>
              <w:t>行</w:t>
            </w:r>
          </w:p>
        </w:tc>
        <w:tc>
          <w:tcPr>
            <w:tcW w:w="209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A1F6ECF" w14:textId="77777777" w:rsidR="00B27CF6" w:rsidRDefault="00000000">
            <w:pPr>
              <w:spacing w:after="0" w:line="276" w:lineRule="auto"/>
              <w:jc w:val="center"/>
            </w:pPr>
            <w:r>
              <w:rPr>
                <w:sz w:val="16"/>
              </w:rPr>
              <w:t>路由和预测样本</w:t>
            </w:r>
            <w:r>
              <w:rPr>
                <w:sz w:val="16"/>
              </w:rPr>
              <w:t xml:space="preserve"> ID</w:t>
            </w:r>
          </w:p>
        </w:tc>
        <w:tc>
          <w:tcPr>
            <w:tcW w:w="272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2EAAD79" w14:textId="77777777" w:rsidR="00B27CF6" w:rsidRDefault="00000000">
            <w:pPr>
              <w:spacing w:after="0" w:line="276" w:lineRule="auto"/>
              <w:jc w:val="center"/>
            </w:pPr>
            <w:r>
              <w:rPr>
                <w:sz w:val="16"/>
              </w:rPr>
              <w:t>仅</w:t>
            </w:r>
            <w:r>
              <w:rPr>
                <w:sz w:val="16"/>
              </w:rPr>
              <w:t xml:space="preserve"> metadata</w:t>
            </w:r>
            <w:r>
              <w:rPr>
                <w:sz w:val="16"/>
              </w:rPr>
              <w:t>；未读取</w:t>
            </w:r>
            <w:r>
              <w:rPr>
                <w:sz w:val="16"/>
              </w:rPr>
              <w:t xml:space="preserve"> test proteome</w:t>
            </w:r>
          </w:p>
        </w:tc>
      </w:tr>
      <w:tr w:rsidR="00B27CF6" w14:paraId="0A815369" w14:textId="77777777">
        <w:trPr>
          <w:cantSplit/>
          <w:jc w:val="center"/>
        </w:trPr>
        <w:tc>
          <w:tcPr>
            <w:tcW w:w="204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2B9CD9B" w14:textId="77777777" w:rsidR="00B27CF6" w:rsidRDefault="00000000">
            <w:pPr>
              <w:spacing w:after="0" w:line="276" w:lineRule="auto"/>
            </w:pPr>
            <w:r>
              <w:rPr>
                <w:sz w:val="16"/>
              </w:rPr>
              <w:t>PubChem PUG-REST</w:t>
            </w:r>
          </w:p>
        </w:tc>
        <w:tc>
          <w:tcPr>
            <w:tcW w:w="266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D11897A" w14:textId="77777777" w:rsidR="00B27CF6" w:rsidRDefault="00000000">
            <w:pPr>
              <w:spacing w:after="0" w:line="276" w:lineRule="auto"/>
              <w:jc w:val="center"/>
            </w:pPr>
            <w:r>
              <w:rPr>
                <w:sz w:val="16"/>
              </w:rPr>
              <w:t xml:space="preserve">57 </w:t>
            </w:r>
            <w:r>
              <w:rPr>
                <w:sz w:val="16"/>
              </w:rPr>
              <w:t>个比赛实体的</w:t>
            </w:r>
            <w:r>
              <w:rPr>
                <w:sz w:val="16"/>
              </w:rPr>
              <w:t xml:space="preserve"> CID/SMILES/InChIKey/</w:t>
            </w:r>
            <w:r>
              <w:rPr>
                <w:sz w:val="16"/>
              </w:rPr>
              <w:t>分子式</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4D3E2D1" w14:textId="77777777" w:rsidR="00B27CF6" w:rsidRDefault="00000000">
            <w:pPr>
              <w:spacing w:after="0" w:line="276" w:lineRule="auto"/>
              <w:jc w:val="center"/>
            </w:pPr>
            <w:r>
              <w:rPr>
                <w:sz w:val="16"/>
              </w:rPr>
              <w:t>化合物身份与结构</w:t>
            </w:r>
          </w:p>
        </w:tc>
        <w:tc>
          <w:tcPr>
            <w:tcW w:w="272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FB12911" w14:textId="77777777" w:rsidR="00B27CF6" w:rsidRDefault="00000000">
            <w:pPr>
              <w:spacing w:after="0" w:line="276" w:lineRule="auto"/>
              <w:jc w:val="center"/>
            </w:pPr>
            <w:r>
              <w:rPr>
                <w:sz w:val="16"/>
              </w:rPr>
              <w:t>请求响应、日期和</w:t>
            </w:r>
            <w:r>
              <w:rPr>
                <w:sz w:val="16"/>
              </w:rPr>
              <w:t xml:space="preserve"> SHA-256 </w:t>
            </w:r>
            <w:r>
              <w:rPr>
                <w:sz w:val="16"/>
              </w:rPr>
              <w:t>已缓存</w:t>
            </w:r>
          </w:p>
        </w:tc>
      </w:tr>
      <w:tr w:rsidR="00B27CF6" w14:paraId="379A9D3B" w14:textId="77777777">
        <w:trPr>
          <w:cantSplit/>
          <w:jc w:val="center"/>
        </w:trPr>
        <w:tc>
          <w:tcPr>
            <w:tcW w:w="204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E699BA5" w14:textId="77777777" w:rsidR="00B27CF6" w:rsidRDefault="00000000">
            <w:pPr>
              <w:spacing w:after="0" w:line="276" w:lineRule="auto"/>
            </w:pPr>
            <w:r>
              <w:rPr>
                <w:sz w:val="16"/>
              </w:rPr>
              <w:t>RDKit 2026.03.5</w:t>
            </w:r>
          </w:p>
        </w:tc>
        <w:tc>
          <w:tcPr>
            <w:tcW w:w="266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484BAC5" w14:textId="77777777" w:rsidR="00B27CF6" w:rsidRDefault="00000000">
            <w:pPr>
              <w:spacing w:after="0" w:line="276" w:lineRule="auto"/>
              <w:jc w:val="center"/>
            </w:pPr>
            <w:r>
              <w:rPr>
                <w:sz w:val="16"/>
              </w:rPr>
              <w:t>Morgan 2,048 bit</w:t>
            </w:r>
            <w:r>
              <w:rPr>
                <w:sz w:val="16"/>
              </w:rPr>
              <w:t>；</w:t>
            </w:r>
            <w:r>
              <w:rPr>
                <w:sz w:val="16"/>
              </w:rPr>
              <w:t>217 descriptors</w:t>
            </w:r>
          </w:p>
        </w:tc>
        <w:tc>
          <w:tcPr>
            <w:tcW w:w="209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2FDE964" w14:textId="77777777" w:rsidR="00B27CF6" w:rsidRDefault="00000000">
            <w:pPr>
              <w:spacing w:after="0" w:line="276" w:lineRule="auto"/>
              <w:jc w:val="center"/>
            </w:pPr>
            <w:r>
              <w:rPr>
                <w:sz w:val="16"/>
              </w:rPr>
              <w:t>化学特征</w:t>
            </w:r>
          </w:p>
        </w:tc>
        <w:tc>
          <w:tcPr>
            <w:tcW w:w="272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1EF624A" w14:textId="77777777" w:rsidR="00B27CF6" w:rsidRDefault="00000000">
            <w:pPr>
              <w:spacing w:after="0" w:line="276" w:lineRule="auto"/>
              <w:jc w:val="center"/>
            </w:pPr>
            <w:r>
              <w:rPr>
                <w:sz w:val="16"/>
              </w:rPr>
              <w:t>BSD-3-Clause</w:t>
            </w:r>
            <w:r>
              <w:rPr>
                <w:sz w:val="16"/>
              </w:rPr>
              <w:t>；最终仅</w:t>
            </w:r>
            <w:r>
              <w:rPr>
                <w:sz w:val="16"/>
              </w:rPr>
              <w:t xml:space="preserve"> Morgan </w:t>
            </w:r>
            <w:r>
              <w:rPr>
                <w:sz w:val="16"/>
              </w:rPr>
              <w:t>进入响应专家</w:t>
            </w:r>
          </w:p>
        </w:tc>
      </w:tr>
      <w:tr w:rsidR="00B27CF6" w14:paraId="65991272" w14:textId="77777777">
        <w:trPr>
          <w:cantSplit/>
          <w:jc w:val="center"/>
        </w:trPr>
        <w:tc>
          <w:tcPr>
            <w:tcW w:w="204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18EC3F0" w14:textId="77777777" w:rsidR="00B27CF6" w:rsidRDefault="00000000">
            <w:pPr>
              <w:spacing w:after="0" w:line="276" w:lineRule="auto"/>
            </w:pPr>
            <w:r>
              <w:rPr>
                <w:sz w:val="16"/>
              </w:rPr>
              <w:t>Peter et al. 2018 / 1011 genomes</w:t>
            </w:r>
          </w:p>
        </w:tc>
        <w:tc>
          <w:tcPr>
            <w:tcW w:w="266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CFFB06C" w14:textId="77777777" w:rsidR="00B27CF6" w:rsidRDefault="00000000">
            <w:pPr>
              <w:spacing w:after="0" w:line="276" w:lineRule="auto"/>
              <w:jc w:val="center"/>
            </w:pPr>
            <w:r>
              <w:rPr>
                <w:sz w:val="16"/>
              </w:rPr>
              <w:t xml:space="preserve">5 </w:t>
            </w:r>
            <w:r>
              <w:rPr>
                <w:sz w:val="16"/>
              </w:rPr>
              <w:t>个公开菌株映射及群体基因组派生信息</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81FD7BC" w14:textId="77777777" w:rsidR="00B27CF6" w:rsidRDefault="00000000">
            <w:pPr>
              <w:spacing w:after="0" w:line="276" w:lineRule="auto"/>
              <w:jc w:val="center"/>
            </w:pPr>
            <w:r>
              <w:rPr>
                <w:sz w:val="16"/>
              </w:rPr>
              <w:t xml:space="preserve">24 </w:t>
            </w:r>
            <w:r>
              <w:rPr>
                <w:sz w:val="16"/>
              </w:rPr>
              <w:t>维菌株特征</w:t>
            </w:r>
          </w:p>
        </w:tc>
        <w:tc>
          <w:tcPr>
            <w:tcW w:w="272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8A3F920" w14:textId="77777777" w:rsidR="00B27CF6" w:rsidRDefault="00000000">
            <w:pPr>
              <w:spacing w:after="0" w:line="276" w:lineRule="auto"/>
              <w:jc w:val="center"/>
            </w:pPr>
            <w:r>
              <w:rPr>
                <w:sz w:val="16"/>
              </w:rPr>
              <w:t>公开数据；映射证据逐菌株记录</w:t>
            </w:r>
          </w:p>
        </w:tc>
      </w:tr>
      <w:tr w:rsidR="00B27CF6" w14:paraId="4CACE22F" w14:textId="77777777">
        <w:trPr>
          <w:cantSplit/>
          <w:jc w:val="center"/>
        </w:trPr>
        <w:tc>
          <w:tcPr>
            <w:tcW w:w="204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C6586BE" w14:textId="77777777" w:rsidR="00B27CF6" w:rsidRDefault="00000000">
            <w:pPr>
              <w:spacing w:after="0" w:line="276" w:lineRule="auto"/>
            </w:pPr>
            <w:r>
              <w:rPr>
                <w:sz w:val="16"/>
              </w:rPr>
              <w:t>SGD/NCBI S288C</w:t>
            </w:r>
          </w:p>
        </w:tc>
        <w:tc>
          <w:tcPr>
            <w:tcW w:w="266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DEEED02" w14:textId="77777777" w:rsidR="00B27CF6" w:rsidRDefault="00000000">
            <w:pPr>
              <w:spacing w:after="0" w:line="276" w:lineRule="auto"/>
              <w:jc w:val="center"/>
            </w:pPr>
            <w:r>
              <w:rPr>
                <w:sz w:val="16"/>
              </w:rPr>
              <w:t>GCF_000146045.2</w:t>
            </w:r>
          </w:p>
        </w:tc>
        <w:tc>
          <w:tcPr>
            <w:tcW w:w="209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207323A" w14:textId="77777777" w:rsidR="00B27CF6" w:rsidRDefault="00000000">
            <w:pPr>
              <w:spacing w:after="0" w:line="276" w:lineRule="auto"/>
              <w:jc w:val="center"/>
            </w:pPr>
            <w:r>
              <w:rPr>
                <w:sz w:val="16"/>
              </w:rPr>
              <w:t xml:space="preserve">DHY210 </w:t>
            </w:r>
            <w:r>
              <w:rPr>
                <w:sz w:val="16"/>
              </w:rPr>
              <w:t>代理</w:t>
            </w:r>
          </w:p>
        </w:tc>
        <w:tc>
          <w:tcPr>
            <w:tcW w:w="272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91EC65F" w14:textId="77777777" w:rsidR="00B27CF6" w:rsidRDefault="00000000">
            <w:pPr>
              <w:spacing w:after="0" w:line="276" w:lineRule="auto"/>
              <w:jc w:val="center"/>
            </w:pPr>
            <w:r>
              <w:rPr>
                <w:sz w:val="16"/>
              </w:rPr>
              <w:t>proxy/low</w:t>
            </w:r>
            <w:r>
              <w:rPr>
                <w:sz w:val="16"/>
              </w:rPr>
              <w:t>，不声明等价</w:t>
            </w:r>
          </w:p>
        </w:tc>
      </w:tr>
    </w:tbl>
    <w:tbl>
      <w:tblPr>
        <w:tblW w:w="0" w:type="auto"/>
        <w:jc w:val="center"/>
        <w:tblLayout w:type="fixed"/>
        <w:tblLook w:val="04A0" w:firstRow="1" w:lastRow="0" w:firstColumn="1" w:lastColumn="0" w:noHBand="0" w:noVBand="1"/>
      </w:tblPr>
      <w:tblGrid>
        <w:gridCol w:w="2268"/>
        <w:gridCol w:w="3628"/>
        <w:gridCol w:w="3572"/>
      </w:tblGrid>
      <w:tr w:rsidR="00B27CF6" w14:paraId="7A102E78" w14:textId="77777777">
        <w:trPr>
          <w:cantSplit/>
          <w:tblHeader/>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6F33C4E5" w14:textId="77777777" w:rsidR="00B27CF6" w:rsidRDefault="00000000">
            <w:pPr>
              <w:spacing w:after="0"/>
              <w:jc w:val="center"/>
            </w:pPr>
            <w:r>
              <w:rPr>
                <w:b/>
                <w:color w:val="FFFFFF"/>
                <w:sz w:val="17"/>
              </w:rPr>
              <w:t>依赖</w:t>
            </w:r>
          </w:p>
        </w:tc>
        <w:tc>
          <w:tcPr>
            <w:tcW w:w="362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01571EA" w14:textId="77777777" w:rsidR="00B27CF6" w:rsidRDefault="00000000">
            <w:pPr>
              <w:spacing w:after="0"/>
              <w:jc w:val="center"/>
            </w:pPr>
            <w:r>
              <w:rPr>
                <w:b/>
                <w:color w:val="FFFFFF"/>
                <w:sz w:val="17"/>
              </w:rPr>
              <w:t>职责</w:t>
            </w:r>
          </w:p>
        </w:tc>
        <w:tc>
          <w:tcPr>
            <w:tcW w:w="3572"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1BFE710" w14:textId="77777777" w:rsidR="00B27CF6" w:rsidRDefault="00000000">
            <w:pPr>
              <w:spacing w:after="0"/>
              <w:jc w:val="center"/>
            </w:pPr>
            <w:r>
              <w:rPr>
                <w:b/>
                <w:color w:val="FFFFFF"/>
                <w:sz w:val="17"/>
              </w:rPr>
              <w:t>复现要求</w:t>
            </w:r>
          </w:p>
        </w:tc>
      </w:tr>
      <w:tr w:rsidR="00B27CF6" w14:paraId="5961A3BF"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9D3B3BE" w14:textId="77777777" w:rsidR="00B27CF6" w:rsidRDefault="00000000">
            <w:pPr>
              <w:spacing w:after="0" w:line="276" w:lineRule="auto"/>
            </w:pPr>
            <w:r>
              <w:rPr>
                <w:sz w:val="17"/>
              </w:rPr>
              <w:t>Python / pandas / NumPy</w:t>
            </w:r>
          </w:p>
        </w:tc>
        <w:tc>
          <w:tcPr>
            <w:tcW w:w="36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9A36D7F" w14:textId="77777777" w:rsidR="00B27CF6" w:rsidRDefault="00000000">
            <w:pPr>
              <w:spacing w:after="0" w:line="276" w:lineRule="auto"/>
              <w:jc w:val="center"/>
            </w:pPr>
            <w:r>
              <w:rPr>
                <w:sz w:val="17"/>
              </w:rPr>
              <w:t>数据对齐、</w:t>
            </w:r>
            <w:r>
              <w:rPr>
                <w:sz w:val="17"/>
              </w:rPr>
              <w:t>mask</w:t>
            </w:r>
            <w:r>
              <w:rPr>
                <w:sz w:val="17"/>
              </w:rPr>
              <w:t>、工件读写、指标</w:t>
            </w:r>
          </w:p>
        </w:tc>
        <w:tc>
          <w:tcPr>
            <w:tcW w:w="3572"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DAC6312" w14:textId="77777777" w:rsidR="00B27CF6" w:rsidRDefault="00000000">
            <w:pPr>
              <w:spacing w:after="0" w:line="276" w:lineRule="auto"/>
              <w:jc w:val="center"/>
            </w:pPr>
            <w:r>
              <w:rPr>
                <w:sz w:val="17"/>
              </w:rPr>
              <w:t>固定环境版本与随机种子</w:t>
            </w:r>
          </w:p>
        </w:tc>
      </w:tr>
      <w:tr w:rsidR="00B27CF6" w14:paraId="3C245780"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1D3BA1F" w14:textId="77777777" w:rsidR="00B27CF6" w:rsidRDefault="00000000">
            <w:pPr>
              <w:spacing w:after="0" w:line="276" w:lineRule="auto"/>
            </w:pPr>
            <w:r>
              <w:rPr>
                <w:sz w:val="17"/>
              </w:rPr>
              <w:t>PyTorch / CUDA</w:t>
            </w:r>
          </w:p>
        </w:tc>
        <w:tc>
          <w:tcPr>
            <w:tcW w:w="362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297E1AD" w14:textId="77777777" w:rsidR="00B27CF6" w:rsidRDefault="00000000">
            <w:pPr>
              <w:spacing w:after="0" w:line="276" w:lineRule="auto"/>
              <w:jc w:val="center"/>
            </w:pPr>
            <w:r>
              <w:rPr>
                <w:sz w:val="17"/>
              </w:rPr>
              <w:t>模型、训练、</w:t>
            </w:r>
            <w:r>
              <w:rPr>
                <w:sz w:val="17"/>
              </w:rPr>
              <w:t>checkpoint</w:t>
            </w:r>
            <w:r>
              <w:rPr>
                <w:sz w:val="17"/>
              </w:rPr>
              <w:t>、推理</w:t>
            </w:r>
          </w:p>
        </w:tc>
        <w:tc>
          <w:tcPr>
            <w:tcW w:w="3572"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7B955FC" w14:textId="77777777" w:rsidR="00B27CF6" w:rsidRDefault="00000000">
            <w:pPr>
              <w:spacing w:after="0" w:line="276" w:lineRule="auto"/>
              <w:jc w:val="center"/>
            </w:pPr>
            <w:r>
              <w:rPr>
                <w:sz w:val="17"/>
              </w:rPr>
              <w:t>最佳</w:t>
            </w:r>
            <w:r>
              <w:rPr>
                <w:sz w:val="17"/>
              </w:rPr>
              <w:t xml:space="preserve"> epoch </w:t>
            </w:r>
            <w:r>
              <w:rPr>
                <w:sz w:val="17"/>
              </w:rPr>
              <w:t>恢复与</w:t>
            </w:r>
            <w:r>
              <w:rPr>
                <w:sz w:val="17"/>
              </w:rPr>
              <w:t xml:space="preserve"> checkpoint hash</w:t>
            </w:r>
          </w:p>
        </w:tc>
      </w:tr>
      <w:tr w:rsidR="00B27CF6" w14:paraId="3348E044"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93DA7C2" w14:textId="77777777" w:rsidR="00B27CF6" w:rsidRDefault="00000000">
            <w:pPr>
              <w:spacing w:after="0" w:line="276" w:lineRule="auto"/>
            </w:pPr>
            <w:r>
              <w:rPr>
                <w:sz w:val="17"/>
              </w:rPr>
              <w:t>RDKit</w:t>
            </w:r>
          </w:p>
        </w:tc>
        <w:tc>
          <w:tcPr>
            <w:tcW w:w="36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D59AAA6" w14:textId="77777777" w:rsidR="00B27CF6" w:rsidRDefault="00000000">
            <w:pPr>
              <w:spacing w:after="0" w:line="276" w:lineRule="auto"/>
              <w:jc w:val="center"/>
            </w:pPr>
            <w:r>
              <w:rPr>
                <w:sz w:val="17"/>
              </w:rPr>
              <w:t>结构解析、</w:t>
            </w:r>
            <w:r>
              <w:rPr>
                <w:sz w:val="17"/>
              </w:rPr>
              <w:t>Morgan</w:t>
            </w:r>
            <w:r>
              <w:rPr>
                <w:sz w:val="17"/>
              </w:rPr>
              <w:t>、描述符与</w:t>
            </w:r>
            <w:r>
              <w:rPr>
                <w:sz w:val="17"/>
              </w:rPr>
              <w:t xml:space="preserve"> Tanimoto</w:t>
            </w:r>
          </w:p>
        </w:tc>
        <w:tc>
          <w:tcPr>
            <w:tcW w:w="3572"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3F46EBB" w14:textId="77777777" w:rsidR="00B27CF6" w:rsidRDefault="00000000">
            <w:pPr>
              <w:spacing w:after="0" w:line="276" w:lineRule="auto"/>
              <w:jc w:val="center"/>
            </w:pPr>
            <w:r>
              <w:rPr>
                <w:sz w:val="17"/>
              </w:rPr>
              <w:t>冻结</w:t>
            </w:r>
            <w:r>
              <w:rPr>
                <w:sz w:val="17"/>
              </w:rPr>
              <w:t xml:space="preserve"> feature_schema </w:t>
            </w:r>
            <w:r>
              <w:rPr>
                <w:sz w:val="17"/>
              </w:rPr>
              <w:t>与实体顺序</w:t>
            </w:r>
          </w:p>
        </w:tc>
      </w:tr>
      <w:tr w:rsidR="00B27CF6" w14:paraId="18834702"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DD04C80" w14:textId="77777777" w:rsidR="00B27CF6" w:rsidRDefault="00000000">
            <w:pPr>
              <w:spacing w:after="0" w:line="276" w:lineRule="auto"/>
            </w:pPr>
            <w:r>
              <w:rPr>
                <w:sz w:val="17"/>
              </w:rPr>
              <w:t>scikit-learn</w:t>
            </w:r>
          </w:p>
        </w:tc>
        <w:tc>
          <w:tcPr>
            <w:tcW w:w="362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B137C08" w14:textId="77777777" w:rsidR="00B27CF6" w:rsidRDefault="00000000">
            <w:pPr>
              <w:spacing w:after="0" w:line="276" w:lineRule="auto"/>
              <w:jc w:val="center"/>
            </w:pPr>
            <w:r>
              <w:rPr>
                <w:sz w:val="17"/>
              </w:rPr>
              <w:t>PCA</w:t>
            </w:r>
            <w:r>
              <w:rPr>
                <w:sz w:val="17"/>
              </w:rPr>
              <w:t>、标准化及诊断</w:t>
            </w:r>
          </w:p>
        </w:tc>
        <w:tc>
          <w:tcPr>
            <w:tcW w:w="3572"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589F4DC" w14:textId="77777777" w:rsidR="00B27CF6" w:rsidRDefault="00000000">
            <w:pPr>
              <w:spacing w:after="0" w:line="276" w:lineRule="auto"/>
              <w:jc w:val="center"/>
            </w:pPr>
            <w:r>
              <w:rPr>
                <w:sz w:val="17"/>
              </w:rPr>
              <w:t>拟合范围仅限训练实体</w:t>
            </w:r>
          </w:p>
        </w:tc>
      </w:tr>
      <w:tr w:rsidR="00B27CF6" w14:paraId="41DED184" w14:textId="77777777">
        <w:trPr>
          <w:cantSplit/>
          <w:jc w:val="center"/>
        </w:trPr>
        <w:tc>
          <w:tcPr>
            <w:tcW w:w="226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F47DC35" w14:textId="77777777" w:rsidR="00B27CF6" w:rsidRDefault="00000000">
            <w:pPr>
              <w:spacing w:after="0" w:line="276" w:lineRule="auto"/>
            </w:pPr>
            <w:r>
              <w:rPr>
                <w:sz w:val="17"/>
              </w:rPr>
              <w:t>pytest</w:t>
            </w:r>
          </w:p>
        </w:tc>
        <w:tc>
          <w:tcPr>
            <w:tcW w:w="36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2D7DE36" w14:textId="77777777" w:rsidR="00B27CF6" w:rsidRDefault="00000000">
            <w:pPr>
              <w:spacing w:after="0" w:line="276" w:lineRule="auto"/>
              <w:jc w:val="center"/>
            </w:pPr>
            <w:r>
              <w:rPr>
                <w:sz w:val="17"/>
              </w:rPr>
              <w:t>合同、损失、防泄漏、</w:t>
            </w:r>
            <w:r>
              <w:rPr>
                <w:sz w:val="17"/>
              </w:rPr>
              <w:t xml:space="preserve">OOV </w:t>
            </w:r>
            <w:r>
              <w:rPr>
                <w:sz w:val="17"/>
              </w:rPr>
              <w:t>和复现测试</w:t>
            </w:r>
          </w:p>
        </w:tc>
        <w:tc>
          <w:tcPr>
            <w:tcW w:w="3572"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E7461F5" w14:textId="77777777" w:rsidR="00B27CF6" w:rsidRDefault="00000000">
            <w:pPr>
              <w:spacing w:after="0" w:line="276" w:lineRule="auto"/>
              <w:jc w:val="center"/>
            </w:pPr>
            <w:r>
              <w:rPr>
                <w:sz w:val="17"/>
              </w:rPr>
              <w:t>复赛提供统一测试入口</w:t>
            </w:r>
          </w:p>
        </w:tc>
      </w:tr>
    </w:tbl>
    <w:p w14:paraId="76D16067" w14:textId="77777777" w:rsidR="00B27CF6" w:rsidRDefault="00000000">
      <w:pPr>
        <w:jc w:val="both"/>
      </w:pPr>
      <w:r>
        <w:t>运行流程为：</w:t>
      </w:r>
      <w:r>
        <w:t xml:space="preserve">sample_ID </w:t>
      </w:r>
      <w:r>
        <w:t>对齐与</w:t>
      </w:r>
      <w:r>
        <w:t xml:space="preserve"> train-only </w:t>
      </w:r>
      <w:r>
        <w:t>预处理</w:t>
      </w:r>
      <w:r>
        <w:t xml:space="preserve"> → </w:t>
      </w:r>
      <w:r>
        <w:t>读取冻结实体特征</w:t>
      </w:r>
      <w:r>
        <w:t xml:space="preserve"> → Stage A </w:t>
      </w:r>
      <w:r>
        <w:t>学习基础状态和批次</w:t>
      </w:r>
      <w:r>
        <w:t xml:space="preserve"> → Stage B </w:t>
      </w:r>
      <w:r>
        <w:t>学习响应</w:t>
      </w:r>
      <w:r>
        <w:t xml:space="preserve"> → </w:t>
      </w:r>
      <w:r>
        <w:t>四场景早停与最佳</w:t>
      </w:r>
      <w:r>
        <w:t xml:space="preserve"> checkpoint </w:t>
      </w:r>
      <w:r>
        <w:t>恢复</w:t>
      </w:r>
      <w:r>
        <w:t xml:space="preserve"> → </w:t>
      </w:r>
      <w:r>
        <w:t>固定路由和双</w:t>
      </w:r>
      <w:r>
        <w:t xml:space="preserve"> seed </w:t>
      </w:r>
      <w:r>
        <w:t>集成</w:t>
      </w:r>
      <w:r>
        <w:t xml:space="preserve"> → </w:t>
      </w:r>
      <w:r>
        <w:t>生成并审计</w:t>
      </w:r>
      <w:r>
        <w:t xml:space="preserve"> prediction.csv</w:t>
      </w:r>
      <w:r>
        <w:t>。</w:t>
      </w:r>
    </w:p>
    <w:p w14:paraId="596C5730" w14:textId="77777777" w:rsidR="00B27CF6" w:rsidRDefault="00000000">
      <w:pPr>
        <w:pStyle w:val="1"/>
        <w:rPr>
          <w:rFonts w:eastAsia="微软雅黑"/>
        </w:rPr>
      </w:pPr>
      <w:r>
        <w:rPr>
          <w:rFonts w:eastAsia="微软雅黑"/>
        </w:rPr>
        <w:t>四、阶段性实验结果或可行性验证</w:t>
      </w:r>
    </w:p>
    <w:p w14:paraId="2C59AB60" w14:textId="77777777" w:rsidR="00B27CF6" w:rsidRDefault="00000000">
      <w:pPr>
        <w:pStyle w:val="21"/>
        <w:rPr>
          <w:rFonts w:eastAsia="微软雅黑"/>
        </w:rPr>
      </w:pPr>
      <w:r>
        <w:rPr>
          <w:rFonts w:eastAsia="微软雅黑"/>
        </w:rPr>
        <w:t xml:space="preserve">4.1 </w:t>
      </w:r>
      <w:r>
        <w:rPr>
          <w:rFonts w:eastAsia="微软雅黑"/>
        </w:rPr>
        <w:t>阶段性实验或可行性验证</w:t>
      </w:r>
    </w:p>
    <w:tbl>
      <w:tblPr>
        <w:tblW w:w="0" w:type="auto"/>
        <w:jc w:val="center"/>
        <w:tblLayout w:type="fixed"/>
        <w:tblLook w:val="04A0" w:firstRow="1" w:lastRow="0" w:firstColumn="1" w:lastColumn="0" w:noHBand="0" w:noVBand="1"/>
      </w:tblPr>
      <w:tblGrid>
        <w:gridCol w:w="1531"/>
        <w:gridCol w:w="5839"/>
        <w:gridCol w:w="2098"/>
      </w:tblGrid>
      <w:tr w:rsidR="00B27CF6" w14:paraId="3E84D4C1" w14:textId="77777777">
        <w:trPr>
          <w:cantSplit/>
          <w:tblHeader/>
          <w:jc w:val="center"/>
        </w:trPr>
        <w:tc>
          <w:tcPr>
            <w:tcW w:w="153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7103AAD" w14:textId="77777777" w:rsidR="00B27CF6" w:rsidRDefault="00000000">
            <w:pPr>
              <w:spacing w:after="0"/>
              <w:jc w:val="center"/>
            </w:pPr>
            <w:r>
              <w:rPr>
                <w:b/>
                <w:color w:val="FFFFFF"/>
                <w:sz w:val="17"/>
              </w:rPr>
              <w:t>可行性维度</w:t>
            </w:r>
          </w:p>
        </w:tc>
        <w:tc>
          <w:tcPr>
            <w:tcW w:w="5839"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4A7A630" w14:textId="77777777" w:rsidR="00B27CF6" w:rsidRDefault="00000000">
            <w:pPr>
              <w:spacing w:after="0"/>
              <w:jc w:val="center"/>
            </w:pPr>
            <w:r>
              <w:rPr>
                <w:b/>
                <w:color w:val="FFFFFF"/>
                <w:sz w:val="17"/>
              </w:rPr>
              <w:t>已经完成的证据</w:t>
            </w:r>
          </w:p>
        </w:tc>
        <w:tc>
          <w:tcPr>
            <w:tcW w:w="209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E9F40C5" w14:textId="77777777" w:rsidR="00B27CF6" w:rsidRDefault="00000000">
            <w:pPr>
              <w:spacing w:after="0"/>
              <w:jc w:val="center"/>
            </w:pPr>
            <w:r>
              <w:rPr>
                <w:b/>
                <w:color w:val="FFFFFF"/>
                <w:sz w:val="17"/>
              </w:rPr>
              <w:t>结论</w:t>
            </w:r>
          </w:p>
        </w:tc>
      </w:tr>
      <w:tr w:rsidR="00B27CF6" w14:paraId="5A609988" w14:textId="77777777">
        <w:trPr>
          <w:cantSplit/>
          <w:jc w:val="center"/>
        </w:trPr>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8E2CE74" w14:textId="77777777" w:rsidR="00B27CF6" w:rsidRDefault="00000000">
            <w:pPr>
              <w:spacing w:after="0" w:line="276" w:lineRule="auto"/>
            </w:pPr>
            <w:r>
              <w:rPr>
                <w:sz w:val="17"/>
              </w:rPr>
              <w:lastRenderedPageBreak/>
              <w:t>数据</w:t>
            </w:r>
          </w:p>
        </w:tc>
        <w:tc>
          <w:tcPr>
            <w:tcW w:w="5839"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016DF8F" w14:textId="77777777" w:rsidR="00B27CF6" w:rsidRDefault="00000000">
            <w:pPr>
              <w:spacing w:after="0" w:line="276" w:lineRule="auto"/>
              <w:jc w:val="center"/>
            </w:pPr>
            <w:r>
              <w:rPr>
                <w:sz w:val="17"/>
              </w:rPr>
              <w:t xml:space="preserve">5,920 </w:t>
            </w:r>
            <w:r>
              <w:rPr>
                <w:sz w:val="17"/>
              </w:rPr>
              <w:t>个</w:t>
            </w:r>
            <w:r>
              <w:rPr>
                <w:sz w:val="17"/>
              </w:rPr>
              <w:t xml:space="preserve"> train</w:t>
            </w:r>
            <w:r>
              <w:rPr>
                <w:sz w:val="17"/>
              </w:rPr>
              <w:t>；</w:t>
            </w:r>
            <w:r>
              <w:rPr>
                <w:sz w:val="17"/>
              </w:rPr>
              <w:t xml:space="preserve">sample_ID </w:t>
            </w:r>
            <w:r>
              <w:rPr>
                <w:sz w:val="17"/>
              </w:rPr>
              <w:t>唯一对齐；</w:t>
            </w:r>
            <w:r>
              <w:rPr>
                <w:sz w:val="17"/>
              </w:rPr>
              <w:t xml:space="preserve">4,422 </w:t>
            </w:r>
            <w:r>
              <w:rPr>
                <w:sz w:val="17"/>
              </w:rPr>
              <w:t>蛋白顺序与哈希冻结</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88B12E5" w14:textId="77777777" w:rsidR="00B27CF6" w:rsidRDefault="00000000">
            <w:pPr>
              <w:spacing w:after="0" w:line="276" w:lineRule="auto"/>
              <w:jc w:val="center"/>
            </w:pPr>
            <w:r>
              <w:rPr>
                <w:sz w:val="17"/>
              </w:rPr>
              <w:t>高维缺失数据可稳定进入训练</w:t>
            </w:r>
          </w:p>
        </w:tc>
      </w:tr>
      <w:tr w:rsidR="00B27CF6" w14:paraId="140C104B" w14:textId="77777777">
        <w:trPr>
          <w:cantSplit/>
          <w:jc w:val="center"/>
        </w:trPr>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6EEE2B2" w14:textId="77777777" w:rsidR="00B27CF6" w:rsidRDefault="00000000">
            <w:pPr>
              <w:spacing w:after="0" w:line="276" w:lineRule="auto"/>
            </w:pPr>
            <w:r>
              <w:rPr>
                <w:sz w:val="17"/>
              </w:rPr>
              <w:t>技术</w:t>
            </w:r>
          </w:p>
        </w:tc>
        <w:tc>
          <w:tcPr>
            <w:tcW w:w="5839"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57BAAB1" w14:textId="77777777" w:rsidR="00B27CF6" w:rsidRDefault="00000000">
            <w:pPr>
              <w:spacing w:after="0" w:line="276" w:lineRule="auto"/>
              <w:jc w:val="center"/>
            </w:pPr>
            <w:r>
              <w:rPr>
                <w:sz w:val="17"/>
              </w:rPr>
              <w:t>三分支输入隔离、</w:t>
            </w:r>
            <w:r>
              <w:rPr>
                <w:sz w:val="17"/>
              </w:rPr>
              <w:t>control/QC Δresponse=0</w:t>
            </w:r>
            <w:r>
              <w:rPr>
                <w:sz w:val="17"/>
              </w:rPr>
              <w:t>、层级</w:t>
            </w:r>
            <w:r>
              <w:rPr>
                <w:sz w:val="17"/>
              </w:rPr>
              <w:t xml:space="preserve"> OOV </w:t>
            </w:r>
            <w:r>
              <w:rPr>
                <w:sz w:val="17"/>
              </w:rPr>
              <w:t>回退均有自动测试</w:t>
            </w:r>
          </w:p>
        </w:tc>
        <w:tc>
          <w:tcPr>
            <w:tcW w:w="209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45034F3" w14:textId="77777777" w:rsidR="00B27CF6" w:rsidRDefault="00000000">
            <w:pPr>
              <w:spacing w:after="0" w:line="276" w:lineRule="auto"/>
              <w:jc w:val="center"/>
            </w:pPr>
            <w:r>
              <w:rPr>
                <w:sz w:val="17"/>
              </w:rPr>
              <w:t>模型语义可核查</w:t>
            </w:r>
          </w:p>
        </w:tc>
      </w:tr>
      <w:tr w:rsidR="00B27CF6" w14:paraId="095999DA" w14:textId="77777777">
        <w:trPr>
          <w:cantSplit/>
          <w:jc w:val="center"/>
        </w:trPr>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DD9C1B3" w14:textId="77777777" w:rsidR="00B27CF6" w:rsidRDefault="00000000">
            <w:pPr>
              <w:spacing w:after="0" w:line="276" w:lineRule="auto"/>
            </w:pPr>
            <w:r>
              <w:rPr>
                <w:sz w:val="17"/>
              </w:rPr>
              <w:t>计算</w:t>
            </w:r>
          </w:p>
        </w:tc>
        <w:tc>
          <w:tcPr>
            <w:tcW w:w="5839"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5E8A933" w14:textId="77777777" w:rsidR="00B27CF6" w:rsidRDefault="00000000">
            <w:pPr>
              <w:spacing w:after="0" w:line="276" w:lineRule="auto"/>
              <w:jc w:val="center"/>
            </w:pPr>
            <w:r>
              <w:rPr>
                <w:sz w:val="17"/>
              </w:rPr>
              <w:t xml:space="preserve">RTX 5060 Laptop GPU </w:t>
            </w:r>
            <w:r>
              <w:rPr>
                <w:sz w:val="17"/>
              </w:rPr>
              <w:t>完成多轮正式训练；无</w:t>
            </w:r>
            <w:r>
              <w:rPr>
                <w:sz w:val="17"/>
              </w:rPr>
              <w:t xml:space="preserve"> OOM/NaN</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9AFD3B6" w14:textId="77777777" w:rsidR="00B27CF6" w:rsidRDefault="00000000">
            <w:pPr>
              <w:spacing w:after="0" w:line="276" w:lineRule="auto"/>
              <w:jc w:val="center"/>
            </w:pPr>
            <w:r>
              <w:rPr>
                <w:sz w:val="17"/>
              </w:rPr>
              <w:t>资源满足当前低秩模型</w:t>
            </w:r>
          </w:p>
        </w:tc>
      </w:tr>
      <w:tr w:rsidR="00B27CF6" w14:paraId="1C91DB96" w14:textId="77777777">
        <w:trPr>
          <w:cantSplit/>
          <w:jc w:val="center"/>
        </w:trPr>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D700488" w14:textId="77777777" w:rsidR="00B27CF6" w:rsidRDefault="00000000">
            <w:pPr>
              <w:spacing w:after="0" w:line="276" w:lineRule="auto"/>
            </w:pPr>
            <w:r>
              <w:rPr>
                <w:sz w:val="17"/>
              </w:rPr>
              <w:t>评估</w:t>
            </w:r>
          </w:p>
        </w:tc>
        <w:tc>
          <w:tcPr>
            <w:tcW w:w="5839"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D6AA20E" w14:textId="77777777" w:rsidR="00B27CF6" w:rsidRDefault="00000000">
            <w:pPr>
              <w:spacing w:after="0" w:line="276" w:lineRule="auto"/>
              <w:jc w:val="center"/>
            </w:pPr>
            <w:r>
              <w:rPr>
                <w:sz w:val="17"/>
              </w:rPr>
              <w:t>四场景、技术</w:t>
            </w:r>
            <w:r>
              <w:rPr>
                <w:sz w:val="17"/>
              </w:rPr>
              <w:t xml:space="preserve"> tuple </w:t>
            </w:r>
            <w:r>
              <w:rPr>
                <w:sz w:val="17"/>
              </w:rPr>
              <w:t>留出、药物组</w:t>
            </w:r>
            <w:r>
              <w:rPr>
                <w:sz w:val="17"/>
              </w:rPr>
              <w:t xml:space="preserve"> CV</w:t>
            </w:r>
            <w:r>
              <w:rPr>
                <w:sz w:val="17"/>
              </w:rPr>
              <w:t>、</w:t>
            </w:r>
            <w:r>
              <w:rPr>
                <w:sz w:val="17"/>
              </w:rPr>
              <w:t>correct/shuffle/zero</w:t>
            </w:r>
            <w:r>
              <w:rPr>
                <w:sz w:val="17"/>
              </w:rPr>
              <w:t>、双</w:t>
            </w:r>
            <w:r>
              <w:rPr>
                <w:sz w:val="17"/>
              </w:rPr>
              <w:t xml:space="preserve"> seed</w:t>
            </w:r>
          </w:p>
        </w:tc>
        <w:tc>
          <w:tcPr>
            <w:tcW w:w="209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ED7EC51" w14:textId="77777777" w:rsidR="00B27CF6" w:rsidRDefault="00000000">
            <w:pPr>
              <w:spacing w:after="0" w:line="276" w:lineRule="auto"/>
              <w:jc w:val="center"/>
            </w:pPr>
            <w:r>
              <w:rPr>
                <w:sz w:val="17"/>
              </w:rPr>
              <w:t>能够区分记忆、迁移和批次依赖</w:t>
            </w:r>
          </w:p>
        </w:tc>
      </w:tr>
      <w:tr w:rsidR="00B27CF6" w14:paraId="1B183A37" w14:textId="77777777">
        <w:trPr>
          <w:cantSplit/>
          <w:jc w:val="center"/>
        </w:trPr>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2A1BC25" w14:textId="77777777" w:rsidR="00B27CF6" w:rsidRDefault="00000000">
            <w:pPr>
              <w:spacing w:after="0" w:line="276" w:lineRule="auto"/>
            </w:pPr>
            <w:r>
              <w:rPr>
                <w:sz w:val="17"/>
              </w:rPr>
              <w:t>复现</w:t>
            </w:r>
          </w:p>
        </w:tc>
        <w:tc>
          <w:tcPr>
            <w:tcW w:w="5839"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1BBA930" w14:textId="77777777" w:rsidR="00B27CF6" w:rsidRDefault="00000000">
            <w:pPr>
              <w:spacing w:after="0" w:line="276" w:lineRule="auto"/>
              <w:jc w:val="center"/>
            </w:pPr>
            <w:r>
              <w:rPr>
                <w:sz w:val="17"/>
              </w:rPr>
              <w:t>模型与推理测试</w:t>
            </w:r>
            <w:r>
              <w:rPr>
                <w:sz w:val="17"/>
              </w:rPr>
              <w:t xml:space="preserve"> 121 </w:t>
            </w:r>
            <w:r>
              <w:rPr>
                <w:sz w:val="17"/>
              </w:rPr>
              <w:t>项、回归测试</w:t>
            </w:r>
            <w:r>
              <w:rPr>
                <w:sz w:val="17"/>
              </w:rPr>
              <w:t xml:space="preserve"> 6 </w:t>
            </w:r>
            <w:r>
              <w:rPr>
                <w:sz w:val="17"/>
              </w:rPr>
              <w:t>项；两次独立推理差异</w:t>
            </w:r>
            <w:r>
              <w:rPr>
                <w:sz w:val="17"/>
              </w:rPr>
              <w:t xml:space="preserve"> 0</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75676CD" w14:textId="77777777" w:rsidR="00B27CF6" w:rsidRDefault="00000000">
            <w:pPr>
              <w:spacing w:after="0" w:line="276" w:lineRule="auto"/>
              <w:jc w:val="center"/>
            </w:pPr>
            <w:r>
              <w:rPr>
                <w:sz w:val="17"/>
              </w:rPr>
              <w:t>候选可重复生成</w:t>
            </w:r>
          </w:p>
        </w:tc>
      </w:tr>
    </w:tbl>
    <w:tbl>
      <w:tblPr>
        <w:tblW w:w="0" w:type="auto"/>
        <w:jc w:val="center"/>
        <w:tblLayout w:type="fixed"/>
        <w:tblLook w:val="04A0" w:firstRow="1" w:lastRow="0" w:firstColumn="1" w:lastColumn="0" w:noHBand="0" w:noVBand="1"/>
      </w:tblPr>
      <w:tblGrid>
        <w:gridCol w:w="2835"/>
        <w:gridCol w:w="5556"/>
        <w:gridCol w:w="1134"/>
      </w:tblGrid>
      <w:tr w:rsidR="00B27CF6" w14:paraId="663FF104" w14:textId="77777777">
        <w:trPr>
          <w:cantSplit/>
          <w:tblHeader/>
          <w:jc w:val="center"/>
        </w:trPr>
        <w:tc>
          <w:tcPr>
            <w:tcW w:w="2835"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278F18E0" w14:textId="77777777" w:rsidR="00B27CF6" w:rsidRDefault="00000000">
            <w:pPr>
              <w:spacing w:after="0"/>
              <w:jc w:val="center"/>
            </w:pPr>
            <w:r>
              <w:rPr>
                <w:b/>
                <w:color w:val="FFFFFF"/>
                <w:sz w:val="17"/>
              </w:rPr>
              <w:t>端到端检查点</w:t>
            </w:r>
          </w:p>
        </w:tc>
        <w:tc>
          <w:tcPr>
            <w:tcW w:w="5556"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7BA137B" w14:textId="77777777" w:rsidR="00B27CF6" w:rsidRDefault="00000000">
            <w:pPr>
              <w:spacing w:after="0"/>
              <w:jc w:val="center"/>
            </w:pPr>
            <w:r>
              <w:rPr>
                <w:b/>
                <w:color w:val="FFFFFF"/>
                <w:sz w:val="17"/>
              </w:rPr>
              <w:t>结果</w:t>
            </w:r>
          </w:p>
        </w:tc>
        <w:tc>
          <w:tcPr>
            <w:tcW w:w="113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88A21CF" w14:textId="77777777" w:rsidR="00B27CF6" w:rsidRDefault="00000000">
            <w:pPr>
              <w:spacing w:after="0"/>
              <w:jc w:val="center"/>
            </w:pPr>
            <w:r>
              <w:rPr>
                <w:b/>
                <w:color w:val="FFFFFF"/>
                <w:sz w:val="17"/>
              </w:rPr>
              <w:t>状态</w:t>
            </w:r>
          </w:p>
        </w:tc>
      </w:tr>
      <w:tr w:rsidR="00B27CF6" w14:paraId="0576D863" w14:textId="77777777">
        <w:trPr>
          <w:cantSplit/>
          <w:jc w:val="center"/>
        </w:trPr>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E0E192B" w14:textId="77777777" w:rsidR="00B27CF6" w:rsidRDefault="00000000">
            <w:pPr>
              <w:spacing w:after="0" w:line="276" w:lineRule="auto"/>
            </w:pPr>
            <w:r>
              <w:rPr>
                <w:sz w:val="17"/>
              </w:rPr>
              <w:t>预处理输出维度与蛋白保留数</w:t>
            </w:r>
          </w:p>
        </w:tc>
        <w:tc>
          <w:tcPr>
            <w:tcW w:w="5556"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DE863FB" w14:textId="77777777" w:rsidR="00B27CF6" w:rsidRDefault="00000000">
            <w:pPr>
              <w:spacing w:after="0" w:line="276" w:lineRule="auto"/>
              <w:jc w:val="center"/>
            </w:pPr>
            <w:r>
              <w:rPr>
                <w:sz w:val="17"/>
              </w:rPr>
              <w:t>5,243 → 4,422</w:t>
            </w:r>
            <w:r>
              <w:rPr>
                <w:sz w:val="17"/>
              </w:rPr>
              <w:t>；顺序唯一并有</w:t>
            </w:r>
            <w:r>
              <w:rPr>
                <w:sz w:val="17"/>
              </w:rPr>
              <w:t xml:space="preserve"> SHA-256</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7507A77" w14:textId="77777777" w:rsidR="00B27CF6" w:rsidRDefault="00000000">
            <w:pPr>
              <w:spacing w:after="0" w:line="276" w:lineRule="auto"/>
              <w:jc w:val="center"/>
            </w:pPr>
            <w:r>
              <w:rPr>
                <w:sz w:val="17"/>
              </w:rPr>
              <w:t>PASS</w:t>
            </w:r>
          </w:p>
        </w:tc>
      </w:tr>
      <w:tr w:rsidR="00B27CF6" w14:paraId="44019B07" w14:textId="77777777">
        <w:trPr>
          <w:cantSplit/>
          <w:jc w:val="center"/>
        </w:trPr>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B58076F" w14:textId="77777777" w:rsidR="00B27CF6" w:rsidRDefault="00000000">
            <w:pPr>
              <w:spacing w:after="0" w:line="276" w:lineRule="auto"/>
            </w:pPr>
            <w:r>
              <w:rPr>
                <w:sz w:val="17"/>
              </w:rPr>
              <w:t xml:space="preserve">mask </w:t>
            </w:r>
            <w:r>
              <w:rPr>
                <w:sz w:val="17"/>
              </w:rPr>
              <w:t>与原始</w:t>
            </w:r>
            <w:r>
              <w:rPr>
                <w:sz w:val="17"/>
              </w:rPr>
              <w:t xml:space="preserve"> NA </w:t>
            </w:r>
            <w:r>
              <w:rPr>
                <w:sz w:val="17"/>
              </w:rPr>
              <w:t>分布</w:t>
            </w:r>
          </w:p>
        </w:tc>
        <w:tc>
          <w:tcPr>
            <w:tcW w:w="5556"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B221361" w14:textId="77777777" w:rsidR="00B27CF6" w:rsidRDefault="00000000">
            <w:pPr>
              <w:spacing w:after="0" w:line="276" w:lineRule="auto"/>
              <w:jc w:val="center"/>
            </w:pPr>
            <w:r>
              <w:rPr>
                <w:sz w:val="17"/>
              </w:rPr>
              <w:t>训练</w:t>
            </w:r>
            <w:r>
              <w:rPr>
                <w:sz w:val="17"/>
              </w:rPr>
              <w:t>/</w:t>
            </w:r>
            <w:r>
              <w:rPr>
                <w:sz w:val="17"/>
              </w:rPr>
              <w:t>验证仅在有效位置计算；空</w:t>
            </w:r>
            <w:r>
              <w:rPr>
                <w:sz w:val="17"/>
              </w:rPr>
              <w:t xml:space="preserve"> mask </w:t>
            </w:r>
            <w:r>
              <w:rPr>
                <w:sz w:val="17"/>
              </w:rPr>
              <w:t>行安全处理</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54E32DA" w14:textId="77777777" w:rsidR="00B27CF6" w:rsidRDefault="00000000">
            <w:pPr>
              <w:spacing w:after="0" w:line="276" w:lineRule="auto"/>
              <w:jc w:val="center"/>
            </w:pPr>
            <w:r>
              <w:rPr>
                <w:sz w:val="17"/>
              </w:rPr>
              <w:t>PASS</w:t>
            </w:r>
          </w:p>
        </w:tc>
      </w:tr>
      <w:tr w:rsidR="00B27CF6" w14:paraId="27003487" w14:textId="77777777">
        <w:trPr>
          <w:cantSplit/>
          <w:jc w:val="center"/>
        </w:trPr>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CA5407A" w14:textId="77777777" w:rsidR="00B27CF6" w:rsidRDefault="00000000">
            <w:pPr>
              <w:spacing w:after="0" w:line="276" w:lineRule="auto"/>
            </w:pPr>
            <w:r>
              <w:rPr>
                <w:sz w:val="17"/>
              </w:rPr>
              <w:t>最佳</w:t>
            </w:r>
            <w:r>
              <w:rPr>
                <w:sz w:val="17"/>
              </w:rPr>
              <w:t xml:space="preserve"> checkpoint </w:t>
            </w:r>
            <w:r>
              <w:rPr>
                <w:sz w:val="17"/>
              </w:rPr>
              <w:t>恢复</w:t>
            </w:r>
          </w:p>
        </w:tc>
        <w:tc>
          <w:tcPr>
            <w:tcW w:w="5556"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AA72F22" w14:textId="77777777" w:rsidR="00B27CF6" w:rsidRDefault="00000000">
            <w:pPr>
              <w:spacing w:after="0" w:line="276" w:lineRule="auto"/>
              <w:jc w:val="center"/>
            </w:pPr>
            <w:r>
              <w:rPr>
                <w:sz w:val="17"/>
              </w:rPr>
              <w:t>模型、优化器、早停状态、配置、</w:t>
            </w:r>
            <w:r>
              <w:rPr>
                <w:sz w:val="17"/>
              </w:rPr>
              <w:t xml:space="preserve">seed </w:t>
            </w:r>
            <w:r>
              <w:rPr>
                <w:sz w:val="17"/>
              </w:rPr>
              <w:t>与</w:t>
            </w:r>
            <w:r>
              <w:rPr>
                <w:sz w:val="17"/>
              </w:rPr>
              <w:t xml:space="preserve"> manifest hash </w:t>
            </w:r>
            <w:r>
              <w:rPr>
                <w:sz w:val="17"/>
              </w:rPr>
              <w:t>一并恢复</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AC808A3" w14:textId="77777777" w:rsidR="00B27CF6" w:rsidRDefault="00000000">
            <w:pPr>
              <w:spacing w:after="0" w:line="276" w:lineRule="auto"/>
              <w:jc w:val="center"/>
            </w:pPr>
            <w:r>
              <w:rPr>
                <w:sz w:val="17"/>
              </w:rPr>
              <w:t>PASS</w:t>
            </w:r>
          </w:p>
        </w:tc>
      </w:tr>
      <w:tr w:rsidR="00B27CF6" w14:paraId="2706C524" w14:textId="77777777">
        <w:trPr>
          <w:cantSplit/>
          <w:jc w:val="center"/>
        </w:trPr>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DEBD451" w14:textId="77777777" w:rsidR="00B27CF6" w:rsidRDefault="00000000">
            <w:pPr>
              <w:spacing w:after="0" w:line="276" w:lineRule="auto"/>
            </w:pPr>
            <w:r>
              <w:rPr>
                <w:sz w:val="17"/>
              </w:rPr>
              <w:t>分支恒等式</w:t>
            </w:r>
          </w:p>
        </w:tc>
        <w:tc>
          <w:tcPr>
            <w:tcW w:w="5556"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B3D06E2" w14:textId="77777777" w:rsidR="00B27CF6" w:rsidRDefault="00000000">
            <w:pPr>
              <w:spacing w:after="0" w:line="276" w:lineRule="auto"/>
              <w:jc w:val="center"/>
            </w:pPr>
            <w:r>
              <w:rPr>
                <w:sz w:val="17"/>
              </w:rPr>
              <w:t>ŷ = ŷbaseline + Δresponse + Δbatch</w:t>
            </w:r>
            <w:r>
              <w:rPr>
                <w:sz w:val="17"/>
              </w:rPr>
              <w:t>；</w:t>
            </w:r>
            <w:r>
              <w:rPr>
                <w:sz w:val="17"/>
              </w:rPr>
              <w:t>control/QC response=0</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F3DF5AE" w14:textId="77777777" w:rsidR="00B27CF6" w:rsidRDefault="00000000">
            <w:pPr>
              <w:spacing w:after="0" w:line="276" w:lineRule="auto"/>
              <w:jc w:val="center"/>
            </w:pPr>
            <w:r>
              <w:rPr>
                <w:sz w:val="17"/>
              </w:rPr>
              <w:t>PASS</w:t>
            </w:r>
          </w:p>
        </w:tc>
      </w:tr>
      <w:tr w:rsidR="00B27CF6" w14:paraId="23D88AD7" w14:textId="77777777">
        <w:trPr>
          <w:cantSplit/>
          <w:jc w:val="center"/>
        </w:trPr>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9C5C102" w14:textId="77777777" w:rsidR="00B27CF6" w:rsidRDefault="00000000">
            <w:pPr>
              <w:spacing w:after="0" w:line="276" w:lineRule="auto"/>
            </w:pPr>
            <w:r>
              <w:rPr>
                <w:sz w:val="17"/>
              </w:rPr>
              <w:t>测试预测合同</w:t>
            </w:r>
          </w:p>
        </w:tc>
        <w:tc>
          <w:tcPr>
            <w:tcW w:w="5556"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28A35C7" w14:textId="77777777" w:rsidR="00B27CF6" w:rsidRDefault="00000000">
            <w:pPr>
              <w:spacing w:after="0" w:line="276" w:lineRule="auto"/>
              <w:jc w:val="center"/>
            </w:pPr>
            <w:r>
              <w:rPr>
                <w:sz w:val="17"/>
              </w:rPr>
              <w:t>4,454 × 4,423</w:t>
            </w:r>
            <w:r>
              <w:rPr>
                <w:sz w:val="17"/>
              </w:rPr>
              <w:t>；无</w:t>
            </w:r>
            <w:r>
              <w:rPr>
                <w:sz w:val="17"/>
              </w:rPr>
              <w:t xml:space="preserve"> NA/inf</w:t>
            </w:r>
            <w:r>
              <w:rPr>
                <w:sz w:val="17"/>
              </w:rPr>
              <w:t>；</w:t>
            </w:r>
            <w:r>
              <w:rPr>
                <w:sz w:val="17"/>
              </w:rPr>
              <w:t>log2</w:t>
            </w:r>
            <w:r>
              <w:rPr>
                <w:sz w:val="17"/>
              </w:rPr>
              <w:t>；</w:t>
            </w:r>
            <w:r>
              <w:rPr>
                <w:sz w:val="17"/>
              </w:rPr>
              <w:t xml:space="preserve">sample_ID </w:t>
            </w:r>
            <w:r>
              <w:rPr>
                <w:sz w:val="17"/>
              </w:rPr>
              <w:t>完整唯一</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B3DFB25" w14:textId="77777777" w:rsidR="00B27CF6" w:rsidRDefault="00000000">
            <w:pPr>
              <w:spacing w:after="0" w:line="276" w:lineRule="auto"/>
              <w:jc w:val="center"/>
            </w:pPr>
            <w:r>
              <w:rPr>
                <w:sz w:val="17"/>
              </w:rPr>
              <w:t>PASS</w:t>
            </w:r>
          </w:p>
        </w:tc>
      </w:tr>
      <w:tr w:rsidR="00B27CF6" w14:paraId="31A454FD" w14:textId="77777777">
        <w:trPr>
          <w:cantSplit/>
          <w:jc w:val="center"/>
        </w:trPr>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5533020" w14:textId="77777777" w:rsidR="00B27CF6" w:rsidRDefault="00000000">
            <w:pPr>
              <w:spacing w:after="0" w:line="276" w:lineRule="auto"/>
            </w:pPr>
            <w:r>
              <w:rPr>
                <w:sz w:val="17"/>
              </w:rPr>
              <w:t>独立推理确定性</w:t>
            </w:r>
          </w:p>
        </w:tc>
        <w:tc>
          <w:tcPr>
            <w:tcW w:w="5556"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36A032F" w14:textId="77777777" w:rsidR="00B27CF6" w:rsidRDefault="00000000">
            <w:pPr>
              <w:spacing w:after="0" w:line="276" w:lineRule="auto"/>
              <w:jc w:val="center"/>
            </w:pPr>
            <w:r>
              <w:rPr>
                <w:sz w:val="17"/>
              </w:rPr>
              <w:t>两次</w:t>
            </w:r>
            <w:r>
              <w:rPr>
                <w:sz w:val="17"/>
              </w:rPr>
              <w:t xml:space="preserve"> float32 </w:t>
            </w:r>
            <w:r>
              <w:rPr>
                <w:sz w:val="17"/>
              </w:rPr>
              <w:t>推理最大差异</w:t>
            </w:r>
            <w:r>
              <w:rPr>
                <w:sz w:val="17"/>
              </w:rPr>
              <w:t xml:space="preserve"> 0.0</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508E775" w14:textId="77777777" w:rsidR="00B27CF6" w:rsidRDefault="00000000">
            <w:pPr>
              <w:spacing w:after="0" w:line="276" w:lineRule="auto"/>
              <w:jc w:val="center"/>
            </w:pPr>
            <w:r>
              <w:rPr>
                <w:sz w:val="17"/>
              </w:rPr>
              <w:t>PASS</w:t>
            </w:r>
          </w:p>
        </w:tc>
      </w:tr>
      <w:tr w:rsidR="00B27CF6" w14:paraId="7DABAB53" w14:textId="77777777">
        <w:trPr>
          <w:cantSplit/>
          <w:jc w:val="center"/>
        </w:trPr>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85D2D74" w14:textId="77777777" w:rsidR="00B27CF6" w:rsidRDefault="00000000">
            <w:pPr>
              <w:spacing w:after="0" w:line="276" w:lineRule="auto"/>
            </w:pPr>
            <w:r>
              <w:rPr>
                <w:sz w:val="17"/>
              </w:rPr>
              <w:t>测试真值访问</w:t>
            </w:r>
          </w:p>
        </w:tc>
        <w:tc>
          <w:tcPr>
            <w:tcW w:w="5556"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9A56FD0" w14:textId="77777777" w:rsidR="00B27CF6" w:rsidRDefault="00000000">
            <w:pPr>
              <w:spacing w:after="0" w:line="276" w:lineRule="auto"/>
              <w:jc w:val="center"/>
            </w:pPr>
            <w:r>
              <w:rPr>
                <w:sz w:val="17"/>
              </w:rPr>
              <w:t>test_proteome_opened=false</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ABF7300" w14:textId="77777777" w:rsidR="00B27CF6" w:rsidRDefault="00000000">
            <w:pPr>
              <w:spacing w:after="0" w:line="276" w:lineRule="auto"/>
              <w:jc w:val="center"/>
            </w:pPr>
            <w:r>
              <w:rPr>
                <w:sz w:val="17"/>
              </w:rPr>
              <w:t>PASS</w:t>
            </w:r>
          </w:p>
        </w:tc>
      </w:tr>
    </w:tbl>
    <w:p w14:paraId="393F7987" w14:textId="77777777" w:rsidR="00B27CF6" w:rsidRDefault="00000000">
      <w:pPr>
        <w:pStyle w:val="21"/>
        <w:rPr>
          <w:rFonts w:eastAsia="微软雅黑"/>
        </w:rPr>
      </w:pPr>
      <w:r>
        <w:rPr>
          <w:rFonts w:eastAsia="微软雅黑"/>
        </w:rPr>
        <w:t xml:space="preserve">4.2 </w:t>
      </w:r>
      <w:r>
        <w:rPr>
          <w:rFonts w:eastAsia="微软雅黑"/>
        </w:rPr>
        <w:t>当前结果</w:t>
      </w:r>
    </w:p>
    <w:p w14:paraId="5325F3ED" w14:textId="77777777" w:rsidR="00B27CF6" w:rsidRDefault="00000000">
      <w:pPr>
        <w:pStyle w:val="31"/>
        <w:rPr>
          <w:rFonts w:eastAsia="微软雅黑"/>
        </w:rPr>
      </w:pPr>
      <w:r>
        <w:rPr>
          <w:rFonts w:eastAsia="微软雅黑"/>
        </w:rPr>
        <w:t>官方发布的基线诊断结果（我们复现对标的基准）</w:t>
      </w:r>
    </w:p>
    <w:tbl>
      <w:tblPr>
        <w:tblW w:w="0" w:type="auto"/>
        <w:jc w:val="center"/>
        <w:tblLayout w:type="fixed"/>
        <w:tblLook w:val="04A0" w:firstRow="1" w:lastRow="0" w:firstColumn="1" w:lastColumn="0" w:noHBand="0" w:noVBand="1"/>
      </w:tblPr>
      <w:tblGrid>
        <w:gridCol w:w="1474"/>
        <w:gridCol w:w="1928"/>
        <w:gridCol w:w="1134"/>
        <w:gridCol w:w="1531"/>
        <w:gridCol w:w="1531"/>
        <w:gridCol w:w="1871"/>
      </w:tblGrid>
      <w:tr w:rsidR="00B27CF6" w14:paraId="232AD07A" w14:textId="77777777">
        <w:trPr>
          <w:cantSplit/>
          <w:tblHeader/>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20BBAAA" w14:textId="77777777" w:rsidR="00B27CF6" w:rsidRDefault="00000000">
            <w:pPr>
              <w:spacing w:after="0"/>
              <w:jc w:val="center"/>
            </w:pPr>
            <w:r>
              <w:rPr>
                <w:b/>
                <w:color w:val="FFFFFF"/>
                <w:sz w:val="17"/>
              </w:rPr>
              <w:t>场景</w:t>
            </w:r>
          </w:p>
        </w:tc>
        <w:tc>
          <w:tcPr>
            <w:tcW w:w="192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704F75B" w14:textId="77777777" w:rsidR="00B27CF6" w:rsidRDefault="00000000">
            <w:pPr>
              <w:spacing w:after="0"/>
              <w:jc w:val="center"/>
            </w:pPr>
            <w:r>
              <w:rPr>
                <w:b/>
                <w:color w:val="FFFFFF"/>
                <w:sz w:val="17"/>
              </w:rPr>
              <w:t>基线</w:t>
            </w:r>
          </w:p>
        </w:tc>
        <w:tc>
          <w:tcPr>
            <w:tcW w:w="113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2492319B" w14:textId="77777777" w:rsidR="00B27CF6" w:rsidRDefault="00000000">
            <w:pPr>
              <w:spacing w:after="0"/>
              <w:jc w:val="center"/>
            </w:pPr>
            <w:r>
              <w:rPr>
                <w:b/>
                <w:color w:val="FFFFFF"/>
                <w:sz w:val="17"/>
              </w:rPr>
              <w:t>样本数</w:t>
            </w:r>
          </w:p>
        </w:tc>
        <w:tc>
          <w:tcPr>
            <w:tcW w:w="153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785CF18" w14:textId="77777777" w:rsidR="00B27CF6" w:rsidRDefault="00000000">
            <w:pPr>
              <w:spacing w:after="0"/>
              <w:jc w:val="center"/>
            </w:pPr>
            <w:r>
              <w:rPr>
                <w:b/>
                <w:color w:val="FFFFFF"/>
                <w:sz w:val="17"/>
              </w:rPr>
              <w:t>log2 RMSE↓</w:t>
            </w:r>
          </w:p>
        </w:tc>
        <w:tc>
          <w:tcPr>
            <w:tcW w:w="153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3667FA6" w14:textId="77777777" w:rsidR="00B27CF6" w:rsidRDefault="00000000">
            <w:pPr>
              <w:spacing w:after="0"/>
              <w:jc w:val="center"/>
            </w:pPr>
            <w:r>
              <w:rPr>
                <w:b/>
                <w:color w:val="FFFFFF"/>
                <w:sz w:val="17"/>
              </w:rPr>
              <w:t>Global R²↑</w:t>
            </w:r>
          </w:p>
        </w:tc>
        <w:tc>
          <w:tcPr>
            <w:tcW w:w="187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E3BB210" w14:textId="77777777" w:rsidR="00B27CF6" w:rsidRDefault="00000000">
            <w:pPr>
              <w:spacing w:after="0"/>
              <w:jc w:val="center"/>
            </w:pPr>
            <w:r>
              <w:rPr>
                <w:b/>
                <w:color w:val="FFFFFF"/>
                <w:sz w:val="17"/>
              </w:rPr>
              <w:t>蛋白</w:t>
            </w:r>
            <w:r>
              <w:rPr>
                <w:b/>
                <w:color w:val="FFFFFF"/>
                <w:sz w:val="17"/>
              </w:rPr>
              <w:t xml:space="preserve"> R²</w:t>
            </w:r>
            <w:r>
              <w:rPr>
                <w:b/>
                <w:color w:val="FFFFFF"/>
                <w:sz w:val="17"/>
              </w:rPr>
              <w:t>中位数</w:t>
            </w:r>
            <w:r>
              <w:rPr>
                <w:b/>
                <w:color w:val="FFFFFF"/>
                <w:sz w:val="17"/>
              </w:rPr>
              <w:t>↑</w:t>
            </w:r>
          </w:p>
        </w:tc>
      </w:tr>
      <w:tr w:rsidR="00B27CF6" w14:paraId="087CEAF2"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C8CA8CB" w14:textId="77777777" w:rsidR="00B27CF6" w:rsidRDefault="00000000">
            <w:pPr>
              <w:spacing w:after="0" w:line="276" w:lineRule="auto"/>
            </w:pPr>
            <w:r>
              <w:rPr>
                <w:sz w:val="17"/>
              </w:rPr>
              <w:t>双重未知</w:t>
            </w:r>
          </w:p>
        </w:tc>
        <w:tc>
          <w:tcPr>
            <w:tcW w:w="19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B3450BB" w14:textId="77777777" w:rsidR="00B27CF6" w:rsidRDefault="00000000">
            <w:pPr>
              <w:spacing w:after="0" w:line="276" w:lineRule="auto"/>
              <w:jc w:val="center"/>
            </w:pPr>
            <w:r>
              <w:rPr>
                <w:sz w:val="17"/>
              </w:rPr>
              <w:t>蛋白均值</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109FFBC" w14:textId="77777777" w:rsidR="00B27CF6" w:rsidRDefault="00000000">
            <w:pPr>
              <w:spacing w:after="0" w:line="276" w:lineRule="auto"/>
              <w:jc w:val="center"/>
            </w:pPr>
            <w:r>
              <w:rPr>
                <w:sz w:val="17"/>
              </w:rPr>
              <w:t>266</w:t>
            </w:r>
          </w:p>
        </w:tc>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7A4950F" w14:textId="77777777" w:rsidR="00B27CF6" w:rsidRDefault="00000000">
            <w:pPr>
              <w:spacing w:after="0" w:line="276" w:lineRule="auto"/>
              <w:jc w:val="center"/>
            </w:pPr>
            <w:r>
              <w:rPr>
                <w:sz w:val="17"/>
              </w:rPr>
              <w:t>0.994</w:t>
            </w:r>
          </w:p>
        </w:tc>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FF7180C" w14:textId="77777777" w:rsidR="00B27CF6" w:rsidRDefault="00000000">
            <w:pPr>
              <w:spacing w:after="0" w:line="276" w:lineRule="auto"/>
              <w:jc w:val="center"/>
            </w:pPr>
            <w:r>
              <w:rPr>
                <w:sz w:val="17"/>
              </w:rPr>
              <w:t>0.871</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56255A8" w14:textId="77777777" w:rsidR="00B27CF6" w:rsidRDefault="00000000">
            <w:pPr>
              <w:spacing w:after="0" w:line="276" w:lineRule="auto"/>
              <w:jc w:val="center"/>
            </w:pPr>
            <w:r>
              <w:rPr>
                <w:sz w:val="17"/>
              </w:rPr>
              <w:t>-0.064</w:t>
            </w:r>
          </w:p>
        </w:tc>
      </w:tr>
      <w:tr w:rsidR="00B27CF6" w14:paraId="43BFB58C"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B4E0262" w14:textId="77777777" w:rsidR="00B27CF6" w:rsidRDefault="00000000">
            <w:pPr>
              <w:spacing w:after="0" w:line="276" w:lineRule="auto"/>
            </w:pPr>
            <w:r>
              <w:rPr>
                <w:sz w:val="17"/>
              </w:rPr>
              <w:t>双重未知</w:t>
            </w:r>
          </w:p>
        </w:tc>
        <w:tc>
          <w:tcPr>
            <w:tcW w:w="192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ABE337B" w14:textId="77777777" w:rsidR="00B27CF6" w:rsidRDefault="00000000">
            <w:pPr>
              <w:spacing w:after="0" w:line="276" w:lineRule="auto"/>
              <w:jc w:val="center"/>
            </w:pPr>
            <w:r>
              <w:rPr>
                <w:sz w:val="17"/>
              </w:rPr>
              <w:t>Matched Control</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DC9D345" w14:textId="77777777" w:rsidR="00B27CF6" w:rsidRDefault="00000000">
            <w:pPr>
              <w:spacing w:after="0" w:line="276" w:lineRule="auto"/>
              <w:jc w:val="center"/>
            </w:pPr>
            <w:r>
              <w:rPr>
                <w:sz w:val="17"/>
              </w:rPr>
              <w:t>266</w:t>
            </w:r>
          </w:p>
        </w:tc>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2BAD2E3" w14:textId="77777777" w:rsidR="00B27CF6" w:rsidRDefault="00000000">
            <w:pPr>
              <w:spacing w:after="0" w:line="276" w:lineRule="auto"/>
              <w:jc w:val="center"/>
            </w:pPr>
            <w:r>
              <w:rPr>
                <w:sz w:val="17"/>
              </w:rPr>
              <w:t>0.382</w:t>
            </w:r>
          </w:p>
        </w:tc>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439199E" w14:textId="77777777" w:rsidR="00B27CF6" w:rsidRDefault="00000000">
            <w:pPr>
              <w:spacing w:after="0" w:line="276" w:lineRule="auto"/>
              <w:jc w:val="center"/>
            </w:pPr>
            <w:r>
              <w:rPr>
                <w:sz w:val="17"/>
              </w:rPr>
              <w:t>0.980</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D98A35B" w14:textId="77777777" w:rsidR="00B27CF6" w:rsidRDefault="00000000">
            <w:pPr>
              <w:spacing w:after="0" w:line="276" w:lineRule="auto"/>
              <w:jc w:val="center"/>
            </w:pPr>
            <w:r>
              <w:rPr>
                <w:sz w:val="17"/>
              </w:rPr>
              <w:t>0.809</w:t>
            </w:r>
          </w:p>
        </w:tc>
      </w:tr>
      <w:tr w:rsidR="00B27CF6" w14:paraId="4D86C595"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CA48D62" w14:textId="77777777" w:rsidR="00B27CF6" w:rsidRDefault="00000000">
            <w:pPr>
              <w:spacing w:after="0" w:line="276" w:lineRule="auto"/>
            </w:pPr>
            <w:r>
              <w:rPr>
                <w:sz w:val="17"/>
              </w:rPr>
              <w:t>新化合物</w:t>
            </w:r>
          </w:p>
        </w:tc>
        <w:tc>
          <w:tcPr>
            <w:tcW w:w="19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FD0B40E" w14:textId="77777777" w:rsidR="00B27CF6" w:rsidRDefault="00000000">
            <w:pPr>
              <w:spacing w:after="0" w:line="276" w:lineRule="auto"/>
              <w:jc w:val="center"/>
            </w:pPr>
            <w:r>
              <w:rPr>
                <w:sz w:val="17"/>
              </w:rPr>
              <w:t>蛋白均值</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498538E" w14:textId="77777777" w:rsidR="00B27CF6" w:rsidRDefault="00000000">
            <w:pPr>
              <w:spacing w:after="0" w:line="276" w:lineRule="auto"/>
              <w:jc w:val="center"/>
            </w:pPr>
            <w:r>
              <w:rPr>
                <w:sz w:val="17"/>
              </w:rPr>
              <w:t>1,015</w:t>
            </w:r>
          </w:p>
        </w:tc>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2CA3997" w14:textId="77777777" w:rsidR="00B27CF6" w:rsidRDefault="00000000">
            <w:pPr>
              <w:spacing w:after="0" w:line="276" w:lineRule="auto"/>
              <w:jc w:val="center"/>
            </w:pPr>
            <w:r>
              <w:rPr>
                <w:sz w:val="17"/>
              </w:rPr>
              <w:t>1.004</w:t>
            </w:r>
          </w:p>
        </w:tc>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31028E0" w14:textId="77777777" w:rsidR="00B27CF6" w:rsidRDefault="00000000">
            <w:pPr>
              <w:spacing w:after="0" w:line="276" w:lineRule="auto"/>
              <w:jc w:val="center"/>
            </w:pPr>
            <w:r>
              <w:rPr>
                <w:sz w:val="17"/>
              </w:rPr>
              <w:t>0.868</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DFCFD1A" w14:textId="77777777" w:rsidR="00B27CF6" w:rsidRDefault="00000000">
            <w:pPr>
              <w:spacing w:after="0" w:line="276" w:lineRule="auto"/>
              <w:jc w:val="center"/>
            </w:pPr>
            <w:r>
              <w:rPr>
                <w:sz w:val="17"/>
              </w:rPr>
              <w:t>-0.038</w:t>
            </w:r>
          </w:p>
        </w:tc>
      </w:tr>
      <w:tr w:rsidR="00B27CF6" w14:paraId="3E5B9F54"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656B7A0" w14:textId="77777777" w:rsidR="00B27CF6" w:rsidRDefault="00000000">
            <w:pPr>
              <w:spacing w:after="0" w:line="276" w:lineRule="auto"/>
            </w:pPr>
            <w:r>
              <w:rPr>
                <w:sz w:val="17"/>
              </w:rPr>
              <w:t>新化合物</w:t>
            </w:r>
          </w:p>
        </w:tc>
        <w:tc>
          <w:tcPr>
            <w:tcW w:w="192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7CF4E71" w14:textId="77777777" w:rsidR="00B27CF6" w:rsidRDefault="00000000">
            <w:pPr>
              <w:spacing w:after="0" w:line="276" w:lineRule="auto"/>
              <w:jc w:val="center"/>
            </w:pPr>
            <w:r>
              <w:rPr>
                <w:sz w:val="17"/>
              </w:rPr>
              <w:t>Matched Control</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7010C4F" w14:textId="77777777" w:rsidR="00B27CF6" w:rsidRDefault="00000000">
            <w:pPr>
              <w:spacing w:after="0" w:line="276" w:lineRule="auto"/>
              <w:jc w:val="center"/>
            </w:pPr>
            <w:r>
              <w:rPr>
                <w:sz w:val="17"/>
              </w:rPr>
              <w:t>1,015</w:t>
            </w:r>
          </w:p>
        </w:tc>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E420293" w14:textId="77777777" w:rsidR="00B27CF6" w:rsidRDefault="00000000">
            <w:pPr>
              <w:spacing w:after="0" w:line="276" w:lineRule="auto"/>
              <w:jc w:val="center"/>
            </w:pPr>
            <w:r>
              <w:rPr>
                <w:sz w:val="17"/>
              </w:rPr>
              <w:t>0.379</w:t>
            </w:r>
          </w:p>
        </w:tc>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5698D02" w14:textId="77777777" w:rsidR="00B27CF6" w:rsidRDefault="00000000">
            <w:pPr>
              <w:spacing w:after="0" w:line="276" w:lineRule="auto"/>
              <w:jc w:val="center"/>
            </w:pPr>
            <w:r>
              <w:rPr>
                <w:sz w:val="17"/>
              </w:rPr>
              <w:t>0.980</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D5343C5" w14:textId="77777777" w:rsidR="00B27CF6" w:rsidRDefault="00000000">
            <w:pPr>
              <w:spacing w:after="0" w:line="276" w:lineRule="auto"/>
              <w:jc w:val="center"/>
            </w:pPr>
            <w:r>
              <w:rPr>
                <w:sz w:val="17"/>
              </w:rPr>
              <w:t>0.836</w:t>
            </w:r>
          </w:p>
        </w:tc>
      </w:tr>
      <w:tr w:rsidR="00B27CF6" w14:paraId="402A9983"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BFC2D49" w14:textId="77777777" w:rsidR="00B27CF6" w:rsidRDefault="00000000">
            <w:pPr>
              <w:spacing w:after="0" w:line="276" w:lineRule="auto"/>
            </w:pPr>
            <w:r>
              <w:rPr>
                <w:sz w:val="17"/>
              </w:rPr>
              <w:lastRenderedPageBreak/>
              <w:t>新菌株</w:t>
            </w:r>
          </w:p>
        </w:tc>
        <w:tc>
          <w:tcPr>
            <w:tcW w:w="19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622634" w14:textId="77777777" w:rsidR="00B27CF6" w:rsidRDefault="00000000">
            <w:pPr>
              <w:spacing w:after="0" w:line="276" w:lineRule="auto"/>
              <w:jc w:val="center"/>
            </w:pPr>
            <w:r>
              <w:rPr>
                <w:sz w:val="17"/>
              </w:rPr>
              <w:t>蛋白均值</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608D2D" w14:textId="77777777" w:rsidR="00B27CF6" w:rsidRDefault="00000000">
            <w:pPr>
              <w:spacing w:after="0" w:line="276" w:lineRule="auto"/>
              <w:jc w:val="center"/>
            </w:pPr>
            <w:r>
              <w:rPr>
                <w:sz w:val="17"/>
              </w:rPr>
              <w:t>1,293</w:t>
            </w:r>
          </w:p>
        </w:tc>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714F3F4" w14:textId="77777777" w:rsidR="00B27CF6" w:rsidRDefault="00000000">
            <w:pPr>
              <w:spacing w:after="0" w:line="276" w:lineRule="auto"/>
              <w:jc w:val="center"/>
            </w:pPr>
            <w:r>
              <w:rPr>
                <w:sz w:val="17"/>
              </w:rPr>
              <w:t>0.875</w:t>
            </w:r>
          </w:p>
        </w:tc>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9DFB42E" w14:textId="77777777" w:rsidR="00B27CF6" w:rsidRDefault="00000000">
            <w:pPr>
              <w:spacing w:after="0" w:line="276" w:lineRule="auto"/>
              <w:jc w:val="center"/>
            </w:pPr>
            <w:r>
              <w:rPr>
                <w:sz w:val="17"/>
              </w:rPr>
              <w:t>0.897</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61008B3" w14:textId="77777777" w:rsidR="00B27CF6" w:rsidRDefault="00000000">
            <w:pPr>
              <w:spacing w:after="0" w:line="276" w:lineRule="auto"/>
              <w:jc w:val="center"/>
            </w:pPr>
            <w:r>
              <w:rPr>
                <w:sz w:val="17"/>
              </w:rPr>
              <w:t>-0.036</w:t>
            </w:r>
          </w:p>
        </w:tc>
      </w:tr>
      <w:tr w:rsidR="00B27CF6" w14:paraId="6C2AC6D9"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D50124D" w14:textId="77777777" w:rsidR="00B27CF6" w:rsidRDefault="00000000">
            <w:pPr>
              <w:spacing w:after="0" w:line="276" w:lineRule="auto"/>
            </w:pPr>
            <w:r>
              <w:rPr>
                <w:sz w:val="17"/>
              </w:rPr>
              <w:t>新菌株</w:t>
            </w:r>
          </w:p>
        </w:tc>
        <w:tc>
          <w:tcPr>
            <w:tcW w:w="192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3DAFA66" w14:textId="77777777" w:rsidR="00B27CF6" w:rsidRDefault="00000000">
            <w:pPr>
              <w:spacing w:after="0" w:line="276" w:lineRule="auto"/>
              <w:jc w:val="center"/>
            </w:pPr>
            <w:r>
              <w:rPr>
                <w:sz w:val="17"/>
              </w:rPr>
              <w:t>Matched Control</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2C50082" w14:textId="77777777" w:rsidR="00B27CF6" w:rsidRDefault="00000000">
            <w:pPr>
              <w:spacing w:after="0" w:line="276" w:lineRule="auto"/>
              <w:jc w:val="center"/>
            </w:pPr>
            <w:r>
              <w:rPr>
                <w:sz w:val="17"/>
              </w:rPr>
              <w:t>1,293</w:t>
            </w:r>
          </w:p>
        </w:tc>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AB152D2" w14:textId="77777777" w:rsidR="00B27CF6" w:rsidRDefault="00000000">
            <w:pPr>
              <w:spacing w:after="0" w:line="276" w:lineRule="auto"/>
              <w:jc w:val="center"/>
            </w:pPr>
            <w:r>
              <w:rPr>
                <w:sz w:val="17"/>
              </w:rPr>
              <w:t>0.399</w:t>
            </w:r>
          </w:p>
        </w:tc>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FC302BB" w14:textId="77777777" w:rsidR="00B27CF6" w:rsidRDefault="00000000">
            <w:pPr>
              <w:spacing w:after="0" w:line="276" w:lineRule="auto"/>
              <w:jc w:val="center"/>
            </w:pPr>
            <w:r>
              <w:rPr>
                <w:sz w:val="17"/>
              </w:rPr>
              <w:t>0.978</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74C7B81" w14:textId="77777777" w:rsidR="00B27CF6" w:rsidRDefault="00000000">
            <w:pPr>
              <w:spacing w:after="0" w:line="276" w:lineRule="auto"/>
              <w:jc w:val="center"/>
            </w:pPr>
            <w:r>
              <w:rPr>
                <w:sz w:val="17"/>
              </w:rPr>
              <w:t>0.726</w:t>
            </w:r>
          </w:p>
        </w:tc>
      </w:tr>
      <w:tr w:rsidR="00B27CF6" w14:paraId="7C982687"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01B5B82" w14:textId="77777777" w:rsidR="00B27CF6" w:rsidRDefault="00000000">
            <w:pPr>
              <w:spacing w:after="0" w:line="276" w:lineRule="auto"/>
            </w:pPr>
            <w:r>
              <w:rPr>
                <w:sz w:val="17"/>
              </w:rPr>
              <w:t>时间验证</w:t>
            </w:r>
          </w:p>
        </w:tc>
        <w:tc>
          <w:tcPr>
            <w:tcW w:w="19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925A9F" w14:textId="77777777" w:rsidR="00B27CF6" w:rsidRDefault="00000000">
            <w:pPr>
              <w:spacing w:after="0" w:line="276" w:lineRule="auto"/>
              <w:jc w:val="center"/>
            </w:pPr>
            <w:r>
              <w:rPr>
                <w:sz w:val="17"/>
              </w:rPr>
              <w:t>蛋白均值</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DAB8225" w14:textId="77777777" w:rsidR="00B27CF6" w:rsidRDefault="00000000">
            <w:pPr>
              <w:spacing w:after="0" w:line="276" w:lineRule="auto"/>
              <w:jc w:val="center"/>
            </w:pPr>
            <w:r>
              <w:rPr>
                <w:sz w:val="17"/>
              </w:rPr>
              <w:t>128</w:t>
            </w:r>
          </w:p>
        </w:tc>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7AC8D00" w14:textId="77777777" w:rsidR="00B27CF6" w:rsidRDefault="00000000">
            <w:pPr>
              <w:spacing w:after="0" w:line="276" w:lineRule="auto"/>
              <w:jc w:val="center"/>
            </w:pPr>
            <w:r>
              <w:rPr>
                <w:sz w:val="17"/>
              </w:rPr>
              <w:t>0.869</w:t>
            </w:r>
          </w:p>
        </w:tc>
        <w:tc>
          <w:tcPr>
            <w:tcW w:w="153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1A9FE63" w14:textId="77777777" w:rsidR="00B27CF6" w:rsidRDefault="00000000">
            <w:pPr>
              <w:spacing w:after="0" w:line="276" w:lineRule="auto"/>
              <w:jc w:val="center"/>
            </w:pPr>
            <w:r>
              <w:rPr>
                <w:sz w:val="17"/>
              </w:rPr>
              <w:t>0.900</w:t>
            </w:r>
          </w:p>
        </w:tc>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190D716" w14:textId="77777777" w:rsidR="00B27CF6" w:rsidRDefault="00000000">
            <w:pPr>
              <w:spacing w:after="0" w:line="276" w:lineRule="auto"/>
              <w:jc w:val="center"/>
            </w:pPr>
            <w:r>
              <w:rPr>
                <w:sz w:val="17"/>
              </w:rPr>
              <w:t>-0.009</w:t>
            </w:r>
          </w:p>
        </w:tc>
      </w:tr>
      <w:tr w:rsidR="00B27CF6" w14:paraId="7A7B1C03" w14:textId="77777777">
        <w:trPr>
          <w:cantSplit/>
          <w:jc w:val="center"/>
        </w:trPr>
        <w:tc>
          <w:tcPr>
            <w:tcW w:w="147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40B0A71" w14:textId="77777777" w:rsidR="00B27CF6" w:rsidRDefault="00000000">
            <w:pPr>
              <w:spacing w:after="0" w:line="276" w:lineRule="auto"/>
            </w:pPr>
            <w:r>
              <w:rPr>
                <w:sz w:val="17"/>
              </w:rPr>
              <w:t>时间验证</w:t>
            </w:r>
          </w:p>
        </w:tc>
        <w:tc>
          <w:tcPr>
            <w:tcW w:w="192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69C8590" w14:textId="77777777" w:rsidR="00B27CF6" w:rsidRDefault="00000000">
            <w:pPr>
              <w:spacing w:after="0" w:line="276" w:lineRule="auto"/>
              <w:jc w:val="center"/>
            </w:pPr>
            <w:r>
              <w:rPr>
                <w:sz w:val="17"/>
              </w:rPr>
              <w:t>Matched Control</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DBCD08A" w14:textId="77777777" w:rsidR="00B27CF6" w:rsidRDefault="00000000">
            <w:pPr>
              <w:spacing w:after="0" w:line="276" w:lineRule="auto"/>
              <w:jc w:val="center"/>
            </w:pPr>
            <w:r>
              <w:rPr>
                <w:sz w:val="17"/>
              </w:rPr>
              <w:t>128</w:t>
            </w:r>
          </w:p>
        </w:tc>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F98EED5" w14:textId="77777777" w:rsidR="00B27CF6" w:rsidRDefault="00000000">
            <w:pPr>
              <w:spacing w:after="0" w:line="276" w:lineRule="auto"/>
              <w:jc w:val="center"/>
            </w:pPr>
            <w:r>
              <w:rPr>
                <w:sz w:val="17"/>
              </w:rPr>
              <w:t>0.426</w:t>
            </w:r>
          </w:p>
        </w:tc>
        <w:tc>
          <w:tcPr>
            <w:tcW w:w="153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90F6421" w14:textId="77777777" w:rsidR="00B27CF6" w:rsidRDefault="00000000">
            <w:pPr>
              <w:spacing w:after="0" w:line="276" w:lineRule="auto"/>
              <w:jc w:val="center"/>
            </w:pPr>
            <w:r>
              <w:rPr>
                <w:sz w:val="17"/>
              </w:rPr>
              <w:t>0.975</w:t>
            </w:r>
          </w:p>
        </w:tc>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E811E7B" w14:textId="77777777" w:rsidR="00B27CF6" w:rsidRDefault="00000000">
            <w:pPr>
              <w:spacing w:after="0" w:line="276" w:lineRule="auto"/>
              <w:jc w:val="center"/>
            </w:pPr>
            <w:r>
              <w:rPr>
                <w:sz w:val="17"/>
              </w:rPr>
              <w:t>0.719</w:t>
            </w:r>
          </w:p>
        </w:tc>
      </w:tr>
    </w:tbl>
    <w:p w14:paraId="5FEED72A" w14:textId="77777777" w:rsidR="00B27CF6" w:rsidRDefault="00000000">
      <w:pPr>
        <w:jc w:val="both"/>
      </w:pPr>
      <w:r>
        <w:t>基线仅在存在</w:t>
      </w:r>
      <w:r>
        <w:t xml:space="preserve"> exact matched control </w:t>
      </w:r>
      <w:r>
        <w:t>且处理与对照真值均有效的子集上计算，故样本数小于完整验证集。蛋白均值基线的</w:t>
      </w:r>
      <w:r>
        <w:t xml:space="preserve"> Global R² </w:t>
      </w:r>
      <w:r>
        <w:t>虽高，逐蛋白</w:t>
      </w:r>
      <w:r>
        <w:t xml:space="preserve"> R² </w:t>
      </w:r>
      <w:r>
        <w:t>却为负；</w:t>
      </w:r>
      <w:r>
        <w:t xml:space="preserve">Matched Control </w:t>
      </w:r>
      <w:r>
        <w:t>基线则表明绝对状态容易从对照继承，模型的关键在于准确预测非零</w:t>
      </w:r>
      <w:r>
        <w:t xml:space="preserve"> Δ</w:t>
      </w:r>
      <w:r>
        <w:t>。</w:t>
      </w:r>
    </w:p>
    <w:p w14:paraId="5B73D1D8" w14:textId="77777777" w:rsidR="00B27CF6" w:rsidRDefault="00000000">
      <w:pPr>
        <w:pStyle w:val="31"/>
        <w:rPr>
          <w:rFonts w:eastAsia="微软雅黑"/>
        </w:rPr>
      </w:pPr>
      <w:r>
        <w:rPr>
          <w:rFonts w:eastAsia="微软雅黑"/>
        </w:rPr>
        <w:t>模型的公开验证结果</w:t>
      </w:r>
    </w:p>
    <w:tbl>
      <w:tblPr>
        <w:tblW w:w="0" w:type="auto"/>
        <w:jc w:val="center"/>
        <w:tblLayout w:type="fixed"/>
        <w:tblLook w:val="04A0" w:firstRow="1" w:lastRow="0" w:firstColumn="1" w:lastColumn="0" w:noHBand="0" w:noVBand="1"/>
      </w:tblPr>
      <w:tblGrid>
        <w:gridCol w:w="1871"/>
        <w:gridCol w:w="1134"/>
        <w:gridCol w:w="1191"/>
        <w:gridCol w:w="1191"/>
        <w:gridCol w:w="1361"/>
        <w:gridCol w:w="1928"/>
        <w:gridCol w:w="1814"/>
      </w:tblGrid>
      <w:tr w:rsidR="00B27CF6" w14:paraId="021E5D73" w14:textId="77777777">
        <w:trPr>
          <w:cantSplit/>
          <w:tblHeader/>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5463160" w14:textId="77777777" w:rsidR="00B27CF6" w:rsidRDefault="00000000">
            <w:pPr>
              <w:spacing w:after="0"/>
              <w:jc w:val="center"/>
            </w:pPr>
            <w:r>
              <w:rPr>
                <w:b/>
                <w:color w:val="FFFFFF"/>
                <w:sz w:val="16"/>
              </w:rPr>
              <w:t>场景</w:t>
            </w:r>
          </w:p>
        </w:tc>
        <w:tc>
          <w:tcPr>
            <w:tcW w:w="113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0E0E48C" w14:textId="77777777" w:rsidR="00B27CF6" w:rsidRDefault="00000000">
            <w:pPr>
              <w:spacing w:after="0"/>
              <w:jc w:val="center"/>
            </w:pPr>
            <w:r>
              <w:rPr>
                <w:b/>
                <w:color w:val="FFFFFF"/>
                <w:sz w:val="16"/>
              </w:rPr>
              <w:t>样本数</w:t>
            </w:r>
          </w:p>
        </w:tc>
        <w:tc>
          <w:tcPr>
            <w:tcW w:w="119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EACC34B" w14:textId="77777777" w:rsidR="00B27CF6" w:rsidRDefault="00000000">
            <w:pPr>
              <w:spacing w:after="0"/>
              <w:jc w:val="center"/>
            </w:pPr>
            <w:r>
              <w:rPr>
                <w:b/>
                <w:color w:val="FFFFFF"/>
                <w:sz w:val="16"/>
              </w:rPr>
              <w:t>RMSE↓</w:t>
            </w:r>
          </w:p>
        </w:tc>
        <w:tc>
          <w:tcPr>
            <w:tcW w:w="119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4CD1EF0" w14:textId="77777777" w:rsidR="00B27CF6" w:rsidRDefault="00000000">
            <w:pPr>
              <w:spacing w:after="0"/>
              <w:jc w:val="center"/>
            </w:pPr>
            <w:r>
              <w:rPr>
                <w:b/>
                <w:color w:val="FFFFFF"/>
                <w:sz w:val="16"/>
              </w:rPr>
              <w:t>MAE↓</w:t>
            </w:r>
          </w:p>
        </w:tc>
        <w:tc>
          <w:tcPr>
            <w:tcW w:w="136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C28BF6C" w14:textId="77777777" w:rsidR="00B27CF6" w:rsidRDefault="00000000">
            <w:pPr>
              <w:spacing w:after="0"/>
              <w:jc w:val="center"/>
            </w:pPr>
            <w:r>
              <w:rPr>
                <w:b/>
                <w:color w:val="FFFFFF"/>
                <w:sz w:val="16"/>
              </w:rPr>
              <w:t>Global R²↑</w:t>
            </w:r>
          </w:p>
        </w:tc>
        <w:tc>
          <w:tcPr>
            <w:tcW w:w="192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2444ABC" w14:textId="77777777" w:rsidR="00B27CF6" w:rsidRDefault="00000000">
            <w:pPr>
              <w:spacing w:after="0"/>
              <w:jc w:val="center"/>
            </w:pPr>
            <w:r>
              <w:rPr>
                <w:b/>
                <w:color w:val="FFFFFF"/>
                <w:sz w:val="16"/>
              </w:rPr>
              <w:t>样本</w:t>
            </w:r>
            <w:r>
              <w:rPr>
                <w:b/>
                <w:color w:val="FFFFFF"/>
                <w:sz w:val="16"/>
              </w:rPr>
              <w:t xml:space="preserve"> PCC </w:t>
            </w:r>
            <w:r>
              <w:rPr>
                <w:b/>
                <w:color w:val="FFFFFF"/>
                <w:sz w:val="16"/>
              </w:rPr>
              <w:t>中位数</w:t>
            </w:r>
            <w:r>
              <w:rPr>
                <w:b/>
                <w:color w:val="FFFFFF"/>
                <w:sz w:val="16"/>
              </w:rPr>
              <w:t>↑</w:t>
            </w:r>
          </w:p>
        </w:tc>
        <w:tc>
          <w:tcPr>
            <w:tcW w:w="181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60F3C01F" w14:textId="77777777" w:rsidR="00B27CF6" w:rsidRDefault="00000000">
            <w:pPr>
              <w:spacing w:after="0"/>
              <w:jc w:val="center"/>
            </w:pPr>
            <w:r>
              <w:rPr>
                <w:b/>
                <w:color w:val="FFFFFF"/>
                <w:sz w:val="16"/>
              </w:rPr>
              <w:t>蛋白</w:t>
            </w:r>
            <w:r>
              <w:rPr>
                <w:b/>
                <w:color w:val="FFFFFF"/>
                <w:sz w:val="16"/>
              </w:rPr>
              <w:t xml:space="preserve"> R²</w:t>
            </w:r>
            <w:r>
              <w:rPr>
                <w:b/>
                <w:color w:val="FFFFFF"/>
                <w:sz w:val="16"/>
              </w:rPr>
              <w:t>中位数</w:t>
            </w:r>
            <w:r>
              <w:rPr>
                <w:b/>
                <w:color w:val="FFFFFF"/>
                <w:sz w:val="16"/>
              </w:rPr>
              <w:t>↑</w:t>
            </w:r>
          </w:p>
        </w:tc>
      </w:tr>
      <w:tr w:rsidR="00B27CF6" w14:paraId="3F3E7C60"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1F3C5BD" w14:textId="77777777" w:rsidR="00B27CF6" w:rsidRDefault="00000000">
            <w:pPr>
              <w:spacing w:after="0" w:line="276" w:lineRule="auto"/>
            </w:pPr>
            <w:r>
              <w:rPr>
                <w:sz w:val="16"/>
              </w:rPr>
              <w:t>val_chem_only</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FF5D002" w14:textId="77777777" w:rsidR="00B27CF6" w:rsidRDefault="00000000">
            <w:pPr>
              <w:spacing w:after="0" w:line="276" w:lineRule="auto"/>
              <w:jc w:val="center"/>
            </w:pPr>
            <w:r>
              <w:rPr>
                <w:sz w:val="16"/>
              </w:rPr>
              <w:t>981</w:t>
            </w:r>
          </w:p>
        </w:tc>
        <w:tc>
          <w:tcPr>
            <w:tcW w:w="119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39C03A" w14:textId="77777777" w:rsidR="00B27CF6" w:rsidRDefault="00000000">
            <w:pPr>
              <w:spacing w:after="0" w:line="276" w:lineRule="auto"/>
              <w:jc w:val="center"/>
            </w:pPr>
            <w:r>
              <w:rPr>
                <w:sz w:val="16"/>
              </w:rPr>
              <w:t>0.5492</w:t>
            </w:r>
          </w:p>
        </w:tc>
        <w:tc>
          <w:tcPr>
            <w:tcW w:w="119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69079AA" w14:textId="77777777" w:rsidR="00B27CF6" w:rsidRDefault="00000000">
            <w:pPr>
              <w:spacing w:after="0" w:line="276" w:lineRule="auto"/>
              <w:jc w:val="center"/>
            </w:pPr>
            <w:r>
              <w:rPr>
                <w:sz w:val="16"/>
              </w:rPr>
              <w:t>0.3861</w:t>
            </w:r>
          </w:p>
        </w:tc>
        <w:tc>
          <w:tcPr>
            <w:tcW w:w="136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F984DB1" w14:textId="77777777" w:rsidR="00B27CF6" w:rsidRDefault="00000000">
            <w:pPr>
              <w:spacing w:after="0" w:line="276" w:lineRule="auto"/>
              <w:jc w:val="center"/>
            </w:pPr>
            <w:r>
              <w:rPr>
                <w:sz w:val="16"/>
              </w:rPr>
              <w:t>0.9594</w:t>
            </w:r>
          </w:p>
        </w:tc>
        <w:tc>
          <w:tcPr>
            <w:tcW w:w="19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0E95E76" w14:textId="77777777" w:rsidR="00B27CF6" w:rsidRDefault="00000000">
            <w:pPr>
              <w:spacing w:after="0" w:line="276" w:lineRule="auto"/>
              <w:jc w:val="center"/>
            </w:pPr>
            <w:r>
              <w:rPr>
                <w:sz w:val="16"/>
              </w:rPr>
              <w:t>0.9829</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3D9A292" w14:textId="77777777" w:rsidR="00B27CF6" w:rsidRDefault="00000000">
            <w:pPr>
              <w:spacing w:after="0" w:line="276" w:lineRule="auto"/>
              <w:jc w:val="center"/>
            </w:pPr>
            <w:r>
              <w:rPr>
                <w:sz w:val="16"/>
              </w:rPr>
              <w:t>0.6671</w:t>
            </w:r>
          </w:p>
        </w:tc>
      </w:tr>
      <w:tr w:rsidR="00B27CF6" w14:paraId="2304B279"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B3657B3" w14:textId="77777777" w:rsidR="00B27CF6" w:rsidRDefault="00000000">
            <w:pPr>
              <w:spacing w:after="0" w:line="276" w:lineRule="auto"/>
            </w:pPr>
            <w:r>
              <w:rPr>
                <w:sz w:val="16"/>
              </w:rPr>
              <w:t>val_strain_only</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ECF4C49" w14:textId="77777777" w:rsidR="00B27CF6" w:rsidRDefault="00000000">
            <w:pPr>
              <w:spacing w:after="0" w:line="276" w:lineRule="auto"/>
              <w:jc w:val="center"/>
            </w:pPr>
            <w:r>
              <w:rPr>
                <w:sz w:val="16"/>
              </w:rPr>
              <w:t>1,313</w:t>
            </w:r>
          </w:p>
        </w:tc>
        <w:tc>
          <w:tcPr>
            <w:tcW w:w="119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1AE79B2" w14:textId="77777777" w:rsidR="00B27CF6" w:rsidRDefault="00000000">
            <w:pPr>
              <w:spacing w:after="0" w:line="276" w:lineRule="auto"/>
              <w:jc w:val="center"/>
            </w:pPr>
            <w:r>
              <w:rPr>
                <w:sz w:val="16"/>
              </w:rPr>
              <w:t>0.7181</w:t>
            </w:r>
          </w:p>
        </w:tc>
        <w:tc>
          <w:tcPr>
            <w:tcW w:w="119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D7F47BB" w14:textId="77777777" w:rsidR="00B27CF6" w:rsidRDefault="00000000">
            <w:pPr>
              <w:spacing w:after="0" w:line="276" w:lineRule="auto"/>
              <w:jc w:val="center"/>
            </w:pPr>
            <w:r>
              <w:rPr>
                <w:sz w:val="16"/>
              </w:rPr>
              <w:t>0.4937</w:t>
            </w:r>
          </w:p>
        </w:tc>
        <w:tc>
          <w:tcPr>
            <w:tcW w:w="136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6EF8EE7" w14:textId="77777777" w:rsidR="00B27CF6" w:rsidRDefault="00000000">
            <w:pPr>
              <w:spacing w:after="0" w:line="276" w:lineRule="auto"/>
              <w:jc w:val="center"/>
            </w:pPr>
            <w:r>
              <w:rPr>
                <w:sz w:val="16"/>
              </w:rPr>
              <w:t>0.9291</w:t>
            </w:r>
          </w:p>
        </w:tc>
        <w:tc>
          <w:tcPr>
            <w:tcW w:w="192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F4A06B7" w14:textId="77777777" w:rsidR="00B27CF6" w:rsidRDefault="00000000">
            <w:pPr>
              <w:spacing w:after="0" w:line="276" w:lineRule="auto"/>
              <w:jc w:val="center"/>
            </w:pPr>
            <w:r>
              <w:rPr>
                <w:sz w:val="16"/>
              </w:rPr>
              <w:t>0.9657</w:t>
            </w:r>
          </w:p>
        </w:tc>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5F0694D" w14:textId="77777777" w:rsidR="00B27CF6" w:rsidRDefault="00000000">
            <w:pPr>
              <w:spacing w:after="0" w:line="276" w:lineRule="auto"/>
              <w:jc w:val="center"/>
            </w:pPr>
            <w:r>
              <w:rPr>
                <w:sz w:val="16"/>
              </w:rPr>
              <w:t>0.4077</w:t>
            </w:r>
          </w:p>
        </w:tc>
      </w:tr>
      <w:tr w:rsidR="00B27CF6" w14:paraId="2ABD7DA5"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63F9D68" w14:textId="77777777" w:rsidR="00B27CF6" w:rsidRDefault="00000000">
            <w:pPr>
              <w:spacing w:after="0" w:line="276" w:lineRule="auto"/>
            </w:pPr>
            <w:r>
              <w:rPr>
                <w:sz w:val="16"/>
              </w:rPr>
              <w:t>val_both</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1866344" w14:textId="77777777" w:rsidR="00B27CF6" w:rsidRDefault="00000000">
            <w:pPr>
              <w:spacing w:after="0" w:line="276" w:lineRule="auto"/>
              <w:jc w:val="center"/>
            </w:pPr>
            <w:r>
              <w:rPr>
                <w:sz w:val="16"/>
              </w:rPr>
              <w:t>266</w:t>
            </w:r>
          </w:p>
        </w:tc>
        <w:tc>
          <w:tcPr>
            <w:tcW w:w="119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B9B024B" w14:textId="77777777" w:rsidR="00B27CF6" w:rsidRDefault="00000000">
            <w:pPr>
              <w:spacing w:after="0" w:line="276" w:lineRule="auto"/>
              <w:jc w:val="center"/>
            </w:pPr>
            <w:r>
              <w:rPr>
                <w:sz w:val="16"/>
              </w:rPr>
              <w:t>0.7894</w:t>
            </w:r>
          </w:p>
        </w:tc>
        <w:tc>
          <w:tcPr>
            <w:tcW w:w="119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B3C1DF" w14:textId="77777777" w:rsidR="00B27CF6" w:rsidRDefault="00000000">
            <w:pPr>
              <w:spacing w:after="0" w:line="276" w:lineRule="auto"/>
              <w:jc w:val="center"/>
            </w:pPr>
            <w:r>
              <w:rPr>
                <w:sz w:val="16"/>
              </w:rPr>
              <w:t>0.5483</w:t>
            </w:r>
          </w:p>
        </w:tc>
        <w:tc>
          <w:tcPr>
            <w:tcW w:w="136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F2184EB" w14:textId="77777777" w:rsidR="00B27CF6" w:rsidRDefault="00000000">
            <w:pPr>
              <w:spacing w:after="0" w:line="276" w:lineRule="auto"/>
              <w:jc w:val="center"/>
            </w:pPr>
            <w:r>
              <w:rPr>
                <w:sz w:val="16"/>
              </w:rPr>
              <w:t>0.9160</w:t>
            </w:r>
          </w:p>
        </w:tc>
        <w:tc>
          <w:tcPr>
            <w:tcW w:w="19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3F4FD6B" w14:textId="77777777" w:rsidR="00B27CF6" w:rsidRDefault="00000000">
            <w:pPr>
              <w:spacing w:after="0" w:line="276" w:lineRule="auto"/>
              <w:jc w:val="center"/>
            </w:pPr>
            <w:r>
              <w:rPr>
                <w:sz w:val="16"/>
              </w:rPr>
              <w:t>0.9623</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8AAC7BD" w14:textId="77777777" w:rsidR="00B27CF6" w:rsidRDefault="00000000">
            <w:pPr>
              <w:spacing w:after="0" w:line="276" w:lineRule="auto"/>
              <w:jc w:val="center"/>
            </w:pPr>
            <w:r>
              <w:rPr>
                <w:sz w:val="16"/>
              </w:rPr>
              <w:t>0.4603</w:t>
            </w:r>
          </w:p>
        </w:tc>
      </w:tr>
      <w:tr w:rsidR="00B27CF6" w14:paraId="054B6739"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289F091" w14:textId="77777777" w:rsidR="00B27CF6" w:rsidRDefault="00000000">
            <w:pPr>
              <w:spacing w:after="0" w:line="276" w:lineRule="auto"/>
            </w:pPr>
            <w:r>
              <w:rPr>
                <w:sz w:val="16"/>
              </w:rPr>
              <w:t>val_time</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0DECB69" w14:textId="77777777" w:rsidR="00B27CF6" w:rsidRDefault="00000000">
            <w:pPr>
              <w:spacing w:after="0" w:line="276" w:lineRule="auto"/>
              <w:jc w:val="center"/>
            </w:pPr>
            <w:r>
              <w:rPr>
                <w:sz w:val="16"/>
              </w:rPr>
              <w:t>134</w:t>
            </w:r>
          </w:p>
        </w:tc>
        <w:tc>
          <w:tcPr>
            <w:tcW w:w="119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E2E41BA" w14:textId="77777777" w:rsidR="00B27CF6" w:rsidRDefault="00000000">
            <w:pPr>
              <w:spacing w:after="0" w:line="276" w:lineRule="auto"/>
              <w:jc w:val="center"/>
            </w:pPr>
            <w:r>
              <w:rPr>
                <w:sz w:val="16"/>
              </w:rPr>
              <w:t>0.4993</w:t>
            </w:r>
          </w:p>
        </w:tc>
        <w:tc>
          <w:tcPr>
            <w:tcW w:w="119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F9C5A75" w14:textId="77777777" w:rsidR="00B27CF6" w:rsidRDefault="00000000">
            <w:pPr>
              <w:spacing w:after="0" w:line="276" w:lineRule="auto"/>
              <w:jc w:val="center"/>
            </w:pPr>
            <w:r>
              <w:rPr>
                <w:sz w:val="16"/>
              </w:rPr>
              <w:t>0.3456</w:t>
            </w:r>
          </w:p>
        </w:tc>
        <w:tc>
          <w:tcPr>
            <w:tcW w:w="136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C4704D4" w14:textId="77777777" w:rsidR="00B27CF6" w:rsidRDefault="00000000">
            <w:pPr>
              <w:spacing w:after="0" w:line="276" w:lineRule="auto"/>
              <w:jc w:val="center"/>
            </w:pPr>
            <w:r>
              <w:rPr>
                <w:sz w:val="16"/>
              </w:rPr>
              <w:t>0.9662</w:t>
            </w:r>
          </w:p>
        </w:tc>
        <w:tc>
          <w:tcPr>
            <w:tcW w:w="192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B914069" w14:textId="77777777" w:rsidR="00B27CF6" w:rsidRDefault="00000000">
            <w:pPr>
              <w:spacing w:after="0" w:line="276" w:lineRule="auto"/>
              <w:jc w:val="center"/>
            </w:pPr>
            <w:r>
              <w:rPr>
                <w:sz w:val="16"/>
              </w:rPr>
              <w:t>0.9859</w:t>
            </w:r>
          </w:p>
        </w:tc>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E60DEAD" w14:textId="77777777" w:rsidR="00B27CF6" w:rsidRDefault="00000000">
            <w:pPr>
              <w:spacing w:after="0" w:line="276" w:lineRule="auto"/>
              <w:jc w:val="center"/>
            </w:pPr>
            <w:r>
              <w:rPr>
                <w:sz w:val="16"/>
              </w:rPr>
              <w:t>0.6355</w:t>
            </w:r>
          </w:p>
        </w:tc>
      </w:tr>
      <w:tr w:rsidR="00B27CF6" w14:paraId="0CE117E0"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8C3970D" w14:textId="77777777" w:rsidR="00B27CF6" w:rsidRDefault="00000000">
            <w:pPr>
              <w:spacing w:after="0" w:line="276" w:lineRule="auto"/>
            </w:pPr>
            <w:r>
              <w:rPr>
                <w:sz w:val="16"/>
              </w:rPr>
              <w:t>四场景等权平均</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286A10B" w14:textId="77777777" w:rsidR="00B27CF6" w:rsidRDefault="00000000">
            <w:pPr>
              <w:spacing w:after="0" w:line="276" w:lineRule="auto"/>
              <w:jc w:val="center"/>
            </w:pPr>
            <w:r>
              <w:rPr>
                <w:sz w:val="16"/>
              </w:rPr>
              <w:t>—</w:t>
            </w:r>
          </w:p>
        </w:tc>
        <w:tc>
          <w:tcPr>
            <w:tcW w:w="119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1DCFC3C" w14:textId="77777777" w:rsidR="00B27CF6" w:rsidRDefault="00000000">
            <w:pPr>
              <w:spacing w:after="0" w:line="276" w:lineRule="auto"/>
              <w:jc w:val="center"/>
            </w:pPr>
            <w:r>
              <w:rPr>
                <w:sz w:val="16"/>
              </w:rPr>
              <w:t>0.6390</w:t>
            </w:r>
          </w:p>
        </w:tc>
        <w:tc>
          <w:tcPr>
            <w:tcW w:w="119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5C57073" w14:textId="77777777" w:rsidR="00B27CF6" w:rsidRDefault="00000000">
            <w:pPr>
              <w:spacing w:after="0" w:line="276" w:lineRule="auto"/>
              <w:jc w:val="center"/>
            </w:pPr>
            <w:r>
              <w:rPr>
                <w:sz w:val="16"/>
              </w:rPr>
              <w:t>0.4434</w:t>
            </w:r>
          </w:p>
        </w:tc>
        <w:tc>
          <w:tcPr>
            <w:tcW w:w="136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277BFC6" w14:textId="77777777" w:rsidR="00B27CF6" w:rsidRDefault="00000000">
            <w:pPr>
              <w:spacing w:after="0" w:line="276" w:lineRule="auto"/>
              <w:jc w:val="center"/>
            </w:pPr>
            <w:r>
              <w:rPr>
                <w:sz w:val="16"/>
              </w:rPr>
              <w:t>0.9426</w:t>
            </w:r>
          </w:p>
        </w:tc>
        <w:tc>
          <w:tcPr>
            <w:tcW w:w="192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704DA29" w14:textId="77777777" w:rsidR="00B27CF6" w:rsidRDefault="00000000">
            <w:pPr>
              <w:spacing w:after="0" w:line="276" w:lineRule="auto"/>
              <w:jc w:val="center"/>
            </w:pPr>
            <w:r>
              <w:rPr>
                <w:sz w:val="16"/>
              </w:rPr>
              <w:t>0.9742</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0321875" w14:textId="77777777" w:rsidR="00B27CF6" w:rsidRDefault="00000000">
            <w:pPr>
              <w:spacing w:after="0" w:line="276" w:lineRule="auto"/>
              <w:jc w:val="center"/>
            </w:pPr>
            <w:r>
              <w:rPr>
                <w:sz w:val="16"/>
              </w:rPr>
              <w:t>0.5427</w:t>
            </w:r>
          </w:p>
        </w:tc>
      </w:tr>
    </w:tbl>
    <w:p w14:paraId="4B998D93" w14:textId="77777777" w:rsidR="00B27CF6" w:rsidRDefault="00000000">
      <w:pPr>
        <w:jc w:val="both"/>
      </w:pPr>
      <w:r>
        <w:t>四个场景中时间外推误差最低，双重未知最难：</w:t>
      </w:r>
      <w:r>
        <w:t xml:space="preserve">val_both </w:t>
      </w:r>
      <w:r>
        <w:t>的</w:t>
      </w:r>
      <w:r>
        <w:t xml:space="preserve"> RMSE </w:t>
      </w:r>
      <w:r>
        <w:t>为</w:t>
      </w:r>
      <w:r>
        <w:t xml:space="preserve"> 0.7894</w:t>
      </w:r>
      <w:r>
        <w:t>，</w:t>
      </w:r>
      <w:r>
        <w:t xml:space="preserve">raw-FC PCC </w:t>
      </w:r>
      <w:r>
        <w:t>仅</w:t>
      </w:r>
      <w:r>
        <w:t xml:space="preserve"> 0.2165</w:t>
      </w:r>
      <w:r>
        <w:t>。样本</w:t>
      </w:r>
      <w:r>
        <w:t xml:space="preserve"> PCC </w:t>
      </w:r>
      <w:r>
        <w:t>接近</w:t>
      </w:r>
      <w:r>
        <w:t xml:space="preserve"> 1 </w:t>
      </w:r>
      <w:r>
        <w:t>主要反映整体丰度形状，不能替代</w:t>
      </w:r>
      <w:r>
        <w:t xml:space="preserve"> FC </w:t>
      </w:r>
      <w:r>
        <w:t>与残差指标。</w:t>
      </w:r>
    </w:p>
    <w:p w14:paraId="5CD928A0" w14:textId="77777777" w:rsidR="00B27CF6" w:rsidRDefault="00000000">
      <w:pPr>
        <w:pStyle w:val="31"/>
        <w:rPr>
          <w:rFonts w:eastAsia="微软雅黑"/>
        </w:rPr>
      </w:pPr>
      <w:r>
        <w:rPr>
          <w:rFonts w:eastAsia="微软雅黑"/>
        </w:rPr>
        <w:t>与官方评分模块相关的诊断</w:t>
      </w:r>
    </w:p>
    <w:tbl>
      <w:tblPr>
        <w:tblW w:w="0" w:type="auto"/>
        <w:jc w:val="center"/>
        <w:tblLayout w:type="fixed"/>
        <w:tblLook w:val="04A0" w:firstRow="1" w:lastRow="0" w:firstColumn="1" w:lastColumn="0" w:noHBand="0" w:noVBand="1"/>
      </w:tblPr>
      <w:tblGrid>
        <w:gridCol w:w="1984"/>
        <w:gridCol w:w="1134"/>
        <w:gridCol w:w="1134"/>
        <w:gridCol w:w="1134"/>
        <w:gridCol w:w="1134"/>
        <w:gridCol w:w="3005"/>
      </w:tblGrid>
      <w:tr w:rsidR="00B27CF6" w14:paraId="4F9FE778" w14:textId="77777777">
        <w:trPr>
          <w:cantSplit/>
          <w:tblHeader/>
          <w:jc w:val="center"/>
        </w:trPr>
        <w:tc>
          <w:tcPr>
            <w:tcW w:w="198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1F8755E" w14:textId="77777777" w:rsidR="00B27CF6" w:rsidRDefault="00000000">
            <w:pPr>
              <w:spacing w:after="0"/>
              <w:jc w:val="center"/>
            </w:pPr>
            <w:r>
              <w:rPr>
                <w:b/>
                <w:color w:val="FFFFFF"/>
                <w:sz w:val="16"/>
              </w:rPr>
              <w:t>诊断</w:t>
            </w:r>
          </w:p>
        </w:tc>
        <w:tc>
          <w:tcPr>
            <w:tcW w:w="113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3BB5891" w14:textId="77777777" w:rsidR="00B27CF6" w:rsidRDefault="00000000">
            <w:pPr>
              <w:spacing w:after="0"/>
              <w:jc w:val="center"/>
            </w:pPr>
            <w:r>
              <w:rPr>
                <w:b/>
                <w:color w:val="FFFFFF"/>
                <w:sz w:val="16"/>
              </w:rPr>
              <w:t>chem</w:t>
            </w:r>
          </w:p>
        </w:tc>
        <w:tc>
          <w:tcPr>
            <w:tcW w:w="113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54155BE" w14:textId="77777777" w:rsidR="00B27CF6" w:rsidRDefault="00000000">
            <w:pPr>
              <w:spacing w:after="0"/>
              <w:jc w:val="center"/>
            </w:pPr>
            <w:r>
              <w:rPr>
                <w:b/>
                <w:color w:val="FFFFFF"/>
                <w:sz w:val="16"/>
              </w:rPr>
              <w:t>strain</w:t>
            </w:r>
          </w:p>
        </w:tc>
        <w:tc>
          <w:tcPr>
            <w:tcW w:w="113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6833429" w14:textId="77777777" w:rsidR="00B27CF6" w:rsidRDefault="00000000">
            <w:pPr>
              <w:spacing w:after="0"/>
              <w:jc w:val="center"/>
            </w:pPr>
            <w:r>
              <w:rPr>
                <w:b/>
                <w:color w:val="FFFFFF"/>
                <w:sz w:val="16"/>
              </w:rPr>
              <w:t>both</w:t>
            </w:r>
          </w:p>
        </w:tc>
        <w:tc>
          <w:tcPr>
            <w:tcW w:w="113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2274F671" w14:textId="77777777" w:rsidR="00B27CF6" w:rsidRDefault="00000000">
            <w:pPr>
              <w:spacing w:after="0"/>
              <w:jc w:val="center"/>
            </w:pPr>
            <w:r>
              <w:rPr>
                <w:b/>
                <w:color w:val="FFFFFF"/>
                <w:sz w:val="16"/>
              </w:rPr>
              <w:t>time</w:t>
            </w:r>
          </w:p>
        </w:tc>
        <w:tc>
          <w:tcPr>
            <w:tcW w:w="3005"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C1F161A" w14:textId="77777777" w:rsidR="00B27CF6" w:rsidRDefault="00000000">
            <w:pPr>
              <w:spacing w:after="0"/>
              <w:jc w:val="center"/>
            </w:pPr>
            <w:r>
              <w:rPr>
                <w:b/>
                <w:color w:val="FFFFFF"/>
                <w:sz w:val="16"/>
              </w:rPr>
              <w:t>含义</w:t>
            </w:r>
          </w:p>
        </w:tc>
      </w:tr>
      <w:tr w:rsidR="00B27CF6" w14:paraId="0FE3579E" w14:textId="77777777">
        <w:trPr>
          <w:cantSplit/>
          <w:jc w:val="center"/>
        </w:trPr>
        <w:tc>
          <w:tcPr>
            <w:tcW w:w="198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47FC288" w14:textId="77777777" w:rsidR="00B27CF6" w:rsidRDefault="00000000">
            <w:pPr>
              <w:spacing w:after="0" w:line="276" w:lineRule="auto"/>
            </w:pPr>
            <w:r>
              <w:rPr>
                <w:sz w:val="16"/>
              </w:rPr>
              <w:t>样本</w:t>
            </w:r>
            <w:r>
              <w:rPr>
                <w:sz w:val="16"/>
              </w:rPr>
              <w:t xml:space="preserve"> PCC </w:t>
            </w:r>
            <w:r>
              <w:rPr>
                <w:sz w:val="16"/>
              </w:rPr>
              <w:t>中位数</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56B05F" w14:textId="77777777" w:rsidR="00B27CF6" w:rsidRDefault="00000000">
            <w:pPr>
              <w:spacing w:after="0" w:line="276" w:lineRule="auto"/>
              <w:jc w:val="center"/>
            </w:pPr>
            <w:r>
              <w:rPr>
                <w:sz w:val="16"/>
              </w:rPr>
              <w:t>0.9829</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CB92BF7" w14:textId="77777777" w:rsidR="00B27CF6" w:rsidRDefault="00000000">
            <w:pPr>
              <w:spacing w:after="0" w:line="276" w:lineRule="auto"/>
              <w:jc w:val="center"/>
            </w:pPr>
            <w:r>
              <w:rPr>
                <w:sz w:val="16"/>
              </w:rPr>
              <w:t>0.9657</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6D87B86" w14:textId="77777777" w:rsidR="00B27CF6" w:rsidRDefault="00000000">
            <w:pPr>
              <w:spacing w:after="0" w:line="276" w:lineRule="auto"/>
              <w:jc w:val="center"/>
            </w:pPr>
            <w:r>
              <w:rPr>
                <w:sz w:val="16"/>
              </w:rPr>
              <w:t>0.9623</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A078085" w14:textId="77777777" w:rsidR="00B27CF6" w:rsidRDefault="00000000">
            <w:pPr>
              <w:spacing w:after="0" w:line="276" w:lineRule="auto"/>
              <w:jc w:val="center"/>
            </w:pPr>
            <w:r>
              <w:rPr>
                <w:sz w:val="16"/>
              </w:rPr>
              <w:t>0.9859</w:t>
            </w:r>
          </w:p>
        </w:tc>
        <w:tc>
          <w:tcPr>
            <w:tcW w:w="300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CDA5B09" w14:textId="77777777" w:rsidR="00B27CF6" w:rsidRDefault="00000000">
            <w:pPr>
              <w:spacing w:after="0" w:line="276" w:lineRule="auto"/>
              <w:jc w:val="center"/>
            </w:pPr>
            <w:r>
              <w:rPr>
                <w:sz w:val="16"/>
              </w:rPr>
              <w:t>整体蛋白谱形状</w:t>
            </w:r>
          </w:p>
        </w:tc>
      </w:tr>
      <w:tr w:rsidR="00B27CF6" w14:paraId="6FBA7ACF" w14:textId="77777777">
        <w:trPr>
          <w:cantSplit/>
          <w:jc w:val="center"/>
        </w:trPr>
        <w:tc>
          <w:tcPr>
            <w:tcW w:w="198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FA4F8E1" w14:textId="77777777" w:rsidR="00B27CF6" w:rsidRDefault="00000000">
            <w:pPr>
              <w:spacing w:after="0" w:line="276" w:lineRule="auto"/>
            </w:pPr>
            <w:r>
              <w:rPr>
                <w:sz w:val="16"/>
              </w:rPr>
              <w:t>global raw-FC PCC</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6EC9739" w14:textId="77777777" w:rsidR="00B27CF6" w:rsidRDefault="00000000">
            <w:pPr>
              <w:spacing w:after="0" w:line="276" w:lineRule="auto"/>
              <w:jc w:val="center"/>
            </w:pPr>
            <w:r>
              <w:rPr>
                <w:sz w:val="16"/>
              </w:rPr>
              <w:t>0.3268</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D722420" w14:textId="77777777" w:rsidR="00B27CF6" w:rsidRDefault="00000000">
            <w:pPr>
              <w:spacing w:after="0" w:line="276" w:lineRule="auto"/>
              <w:jc w:val="center"/>
            </w:pPr>
            <w:r>
              <w:rPr>
                <w:sz w:val="16"/>
              </w:rPr>
              <w:t>0.2664</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EE09EDD" w14:textId="77777777" w:rsidR="00B27CF6" w:rsidRDefault="00000000">
            <w:pPr>
              <w:spacing w:after="0" w:line="276" w:lineRule="auto"/>
              <w:jc w:val="center"/>
            </w:pPr>
            <w:r>
              <w:rPr>
                <w:sz w:val="16"/>
              </w:rPr>
              <w:t>0.2165</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A3B69D0" w14:textId="77777777" w:rsidR="00B27CF6" w:rsidRDefault="00000000">
            <w:pPr>
              <w:spacing w:after="0" w:line="276" w:lineRule="auto"/>
              <w:jc w:val="center"/>
            </w:pPr>
            <w:r>
              <w:rPr>
                <w:sz w:val="16"/>
              </w:rPr>
              <w:t>0.4082</w:t>
            </w:r>
          </w:p>
        </w:tc>
        <w:tc>
          <w:tcPr>
            <w:tcW w:w="300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4572F33" w14:textId="77777777" w:rsidR="00B27CF6" w:rsidRDefault="00000000">
            <w:pPr>
              <w:spacing w:after="0" w:line="276" w:lineRule="auto"/>
              <w:jc w:val="center"/>
            </w:pPr>
            <w:r>
              <w:rPr>
                <w:sz w:val="16"/>
              </w:rPr>
              <w:t>相对</w:t>
            </w:r>
            <w:r>
              <w:rPr>
                <w:sz w:val="16"/>
              </w:rPr>
              <w:t xml:space="preserve"> control </w:t>
            </w:r>
            <w:r>
              <w:rPr>
                <w:sz w:val="16"/>
              </w:rPr>
              <w:t>的变化</w:t>
            </w:r>
          </w:p>
        </w:tc>
      </w:tr>
      <w:tr w:rsidR="00B27CF6" w14:paraId="5B120D2B" w14:textId="77777777">
        <w:trPr>
          <w:cantSplit/>
          <w:jc w:val="center"/>
        </w:trPr>
        <w:tc>
          <w:tcPr>
            <w:tcW w:w="198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0065BBF" w14:textId="77777777" w:rsidR="00B27CF6" w:rsidRDefault="00000000">
            <w:pPr>
              <w:spacing w:after="0" w:line="276" w:lineRule="auto"/>
            </w:pPr>
            <w:r>
              <w:rPr>
                <w:sz w:val="16"/>
              </w:rPr>
              <w:t>context residual PCC</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EFA94A9" w14:textId="77777777" w:rsidR="00B27CF6" w:rsidRDefault="00000000">
            <w:pPr>
              <w:spacing w:after="0" w:line="276" w:lineRule="auto"/>
              <w:jc w:val="center"/>
            </w:pPr>
            <w:r>
              <w:rPr>
                <w:sz w:val="16"/>
              </w:rPr>
              <w:t>0.2152</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E261547" w14:textId="77777777" w:rsidR="00B27CF6" w:rsidRDefault="00000000">
            <w:pPr>
              <w:spacing w:after="0" w:line="276" w:lineRule="auto"/>
              <w:jc w:val="center"/>
            </w:pPr>
            <w:r>
              <w:rPr>
                <w:sz w:val="16"/>
              </w:rPr>
              <w:t>—</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60AFE44" w14:textId="77777777" w:rsidR="00B27CF6" w:rsidRDefault="00000000">
            <w:pPr>
              <w:spacing w:after="0" w:line="276" w:lineRule="auto"/>
              <w:jc w:val="center"/>
            </w:pPr>
            <w:r>
              <w:rPr>
                <w:sz w:val="16"/>
              </w:rPr>
              <w:t>—</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EC93664" w14:textId="77777777" w:rsidR="00B27CF6" w:rsidRDefault="00000000">
            <w:pPr>
              <w:spacing w:after="0" w:line="276" w:lineRule="auto"/>
              <w:jc w:val="center"/>
            </w:pPr>
            <w:r>
              <w:rPr>
                <w:sz w:val="16"/>
              </w:rPr>
              <w:t>—</w:t>
            </w:r>
          </w:p>
        </w:tc>
        <w:tc>
          <w:tcPr>
            <w:tcW w:w="300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838834D" w14:textId="77777777" w:rsidR="00B27CF6" w:rsidRDefault="00000000">
            <w:pPr>
              <w:spacing w:after="0" w:line="276" w:lineRule="auto"/>
              <w:jc w:val="center"/>
            </w:pPr>
            <w:r>
              <w:rPr>
                <w:sz w:val="16"/>
              </w:rPr>
              <w:t>新药特异响应</w:t>
            </w:r>
          </w:p>
        </w:tc>
      </w:tr>
      <w:tr w:rsidR="00B27CF6" w14:paraId="6CD06EC7" w14:textId="77777777">
        <w:trPr>
          <w:cantSplit/>
          <w:jc w:val="center"/>
        </w:trPr>
        <w:tc>
          <w:tcPr>
            <w:tcW w:w="198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E900F8C" w14:textId="77777777" w:rsidR="00B27CF6" w:rsidRDefault="00000000">
            <w:pPr>
              <w:spacing w:after="0" w:line="276" w:lineRule="auto"/>
            </w:pPr>
            <w:r>
              <w:rPr>
                <w:sz w:val="16"/>
              </w:rPr>
              <w:t>drug residual PCC</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7B16166" w14:textId="77777777" w:rsidR="00B27CF6" w:rsidRDefault="00000000">
            <w:pPr>
              <w:spacing w:after="0" w:line="276" w:lineRule="auto"/>
              <w:jc w:val="center"/>
            </w:pPr>
            <w:r>
              <w:rPr>
                <w:sz w:val="16"/>
              </w:rPr>
              <w:t>—</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AF26357" w14:textId="77777777" w:rsidR="00B27CF6" w:rsidRDefault="00000000">
            <w:pPr>
              <w:spacing w:after="0" w:line="276" w:lineRule="auto"/>
              <w:jc w:val="center"/>
            </w:pPr>
            <w:r>
              <w:rPr>
                <w:sz w:val="16"/>
              </w:rPr>
              <w:t>0.2857</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FD9DFEA" w14:textId="77777777" w:rsidR="00B27CF6" w:rsidRDefault="00000000">
            <w:pPr>
              <w:spacing w:after="0" w:line="276" w:lineRule="auto"/>
              <w:jc w:val="center"/>
            </w:pPr>
            <w:r>
              <w:rPr>
                <w:sz w:val="16"/>
              </w:rPr>
              <w:t>—</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46FEFA4" w14:textId="77777777" w:rsidR="00B27CF6" w:rsidRDefault="00000000">
            <w:pPr>
              <w:spacing w:after="0" w:line="276" w:lineRule="auto"/>
              <w:jc w:val="center"/>
            </w:pPr>
            <w:r>
              <w:rPr>
                <w:sz w:val="16"/>
              </w:rPr>
              <w:t>—</w:t>
            </w:r>
          </w:p>
        </w:tc>
        <w:tc>
          <w:tcPr>
            <w:tcW w:w="300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5496C67" w14:textId="77777777" w:rsidR="00B27CF6" w:rsidRDefault="00000000">
            <w:pPr>
              <w:spacing w:after="0" w:line="276" w:lineRule="auto"/>
              <w:jc w:val="center"/>
            </w:pPr>
            <w:r>
              <w:rPr>
                <w:sz w:val="16"/>
              </w:rPr>
              <w:t>新菌株背景调制</w:t>
            </w:r>
          </w:p>
        </w:tc>
      </w:tr>
      <w:tr w:rsidR="00B27CF6" w14:paraId="5BE1A476" w14:textId="77777777">
        <w:trPr>
          <w:cantSplit/>
          <w:jc w:val="center"/>
        </w:trPr>
        <w:tc>
          <w:tcPr>
            <w:tcW w:w="198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336AD73" w14:textId="77777777" w:rsidR="00B27CF6" w:rsidRDefault="00000000">
            <w:pPr>
              <w:spacing w:after="0" w:line="276" w:lineRule="auto"/>
            </w:pPr>
            <w:r>
              <w:rPr>
                <w:sz w:val="16"/>
              </w:rPr>
              <w:t>高效应方向准确率</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3A8D0A5" w14:textId="77777777" w:rsidR="00B27CF6" w:rsidRDefault="00000000">
            <w:pPr>
              <w:spacing w:after="0" w:line="276" w:lineRule="auto"/>
              <w:jc w:val="center"/>
            </w:pPr>
            <w:r>
              <w:rPr>
                <w:sz w:val="16"/>
              </w:rPr>
              <w:t>0.8112</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E5928CC" w14:textId="77777777" w:rsidR="00B27CF6" w:rsidRDefault="00000000">
            <w:pPr>
              <w:spacing w:after="0" w:line="276" w:lineRule="auto"/>
              <w:jc w:val="center"/>
            </w:pPr>
            <w:r>
              <w:rPr>
                <w:sz w:val="16"/>
              </w:rPr>
              <w:t>0.7979</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D7F18A9" w14:textId="77777777" w:rsidR="00B27CF6" w:rsidRDefault="00000000">
            <w:pPr>
              <w:spacing w:after="0" w:line="276" w:lineRule="auto"/>
              <w:jc w:val="center"/>
            </w:pPr>
            <w:r>
              <w:rPr>
                <w:sz w:val="16"/>
              </w:rPr>
              <w:t>0.7681</w:t>
            </w:r>
          </w:p>
        </w:tc>
        <w:tc>
          <w:tcPr>
            <w:tcW w:w="113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FE203A8" w14:textId="77777777" w:rsidR="00B27CF6" w:rsidRDefault="00000000">
            <w:pPr>
              <w:spacing w:after="0" w:line="276" w:lineRule="auto"/>
              <w:jc w:val="center"/>
            </w:pPr>
            <w:r>
              <w:rPr>
                <w:sz w:val="16"/>
              </w:rPr>
              <w:t>0.8358</w:t>
            </w:r>
          </w:p>
        </w:tc>
        <w:tc>
          <w:tcPr>
            <w:tcW w:w="300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CB30C09" w14:textId="77777777" w:rsidR="00B27CF6" w:rsidRDefault="00000000">
            <w:pPr>
              <w:spacing w:after="0" w:line="276" w:lineRule="auto"/>
              <w:jc w:val="center"/>
            </w:pPr>
            <w:r>
              <w:rPr>
                <w:sz w:val="16"/>
              </w:rPr>
              <w:t xml:space="preserve">|Δtrue|&gt;1 </w:t>
            </w:r>
            <w:r>
              <w:rPr>
                <w:sz w:val="16"/>
              </w:rPr>
              <w:t>的方向</w:t>
            </w:r>
          </w:p>
        </w:tc>
      </w:tr>
      <w:tr w:rsidR="00B27CF6" w14:paraId="264FC087" w14:textId="77777777">
        <w:trPr>
          <w:cantSplit/>
          <w:jc w:val="center"/>
        </w:trPr>
        <w:tc>
          <w:tcPr>
            <w:tcW w:w="198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A6F31FC" w14:textId="77777777" w:rsidR="00B27CF6" w:rsidRDefault="00000000">
            <w:pPr>
              <w:spacing w:after="0" w:line="276" w:lineRule="auto"/>
            </w:pPr>
            <w:r>
              <w:rPr>
                <w:sz w:val="16"/>
              </w:rPr>
              <w:t>蛋白</w:t>
            </w:r>
            <w:r>
              <w:rPr>
                <w:sz w:val="16"/>
              </w:rPr>
              <w:t xml:space="preserve"> R²</w:t>
            </w:r>
            <w:r>
              <w:rPr>
                <w:sz w:val="16"/>
              </w:rPr>
              <w:t>中位数</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6DD78B3" w14:textId="77777777" w:rsidR="00B27CF6" w:rsidRDefault="00000000">
            <w:pPr>
              <w:spacing w:after="0" w:line="276" w:lineRule="auto"/>
              <w:jc w:val="center"/>
            </w:pPr>
            <w:r>
              <w:rPr>
                <w:sz w:val="16"/>
              </w:rPr>
              <w:t>0.6671</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96C3116" w14:textId="77777777" w:rsidR="00B27CF6" w:rsidRDefault="00000000">
            <w:pPr>
              <w:spacing w:after="0" w:line="276" w:lineRule="auto"/>
              <w:jc w:val="center"/>
            </w:pPr>
            <w:r>
              <w:rPr>
                <w:sz w:val="16"/>
              </w:rPr>
              <w:t>0.4077</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6A3EC76" w14:textId="77777777" w:rsidR="00B27CF6" w:rsidRDefault="00000000">
            <w:pPr>
              <w:spacing w:after="0" w:line="276" w:lineRule="auto"/>
              <w:jc w:val="center"/>
            </w:pPr>
            <w:r>
              <w:rPr>
                <w:sz w:val="16"/>
              </w:rPr>
              <w:t>0.4603</w:t>
            </w:r>
          </w:p>
        </w:tc>
        <w:tc>
          <w:tcPr>
            <w:tcW w:w="113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9B3520B" w14:textId="77777777" w:rsidR="00B27CF6" w:rsidRDefault="00000000">
            <w:pPr>
              <w:spacing w:after="0" w:line="276" w:lineRule="auto"/>
              <w:jc w:val="center"/>
            </w:pPr>
            <w:r>
              <w:rPr>
                <w:sz w:val="16"/>
              </w:rPr>
              <w:t>0.6355</w:t>
            </w:r>
          </w:p>
        </w:tc>
        <w:tc>
          <w:tcPr>
            <w:tcW w:w="300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F5F4E68" w14:textId="77777777" w:rsidR="00B27CF6" w:rsidRDefault="00000000">
            <w:pPr>
              <w:spacing w:after="0" w:line="276" w:lineRule="auto"/>
              <w:jc w:val="center"/>
            </w:pPr>
            <w:r>
              <w:rPr>
                <w:sz w:val="16"/>
              </w:rPr>
              <w:t>跨样本蛋白可预测性</w:t>
            </w:r>
          </w:p>
        </w:tc>
      </w:tr>
    </w:tbl>
    <w:p w14:paraId="1149F927" w14:textId="77777777" w:rsidR="00B27CF6" w:rsidRDefault="00000000">
      <w:pPr>
        <w:jc w:val="both"/>
      </w:pPr>
      <w:r>
        <w:lastRenderedPageBreak/>
        <w:t>四场景平均</w:t>
      </w:r>
      <w:r>
        <w:t xml:space="preserve"> raw-FC PCC </w:t>
      </w:r>
      <w:r>
        <w:t>为</w:t>
      </w:r>
      <w:r>
        <w:t xml:space="preserve"> 0.3045</w:t>
      </w:r>
      <w:r>
        <w:t>，高效应方向准确率为</w:t>
      </w:r>
      <w:r>
        <w:t xml:space="preserve"> 0.8033</w:t>
      </w:r>
      <w:r>
        <w:t>；</w:t>
      </w:r>
      <w:r>
        <w:t xml:space="preserve">context residual PCC </w:t>
      </w:r>
      <w:r>
        <w:t>为</w:t>
      </w:r>
      <w:r>
        <w:t xml:space="preserve"> 0.2152</w:t>
      </w:r>
      <w:r>
        <w:t>，</w:t>
      </w:r>
      <w:r>
        <w:t xml:space="preserve">drug residual PCC </w:t>
      </w:r>
      <w:r>
        <w:t>为</w:t>
      </w:r>
      <w:r>
        <w:t xml:space="preserve"> 0.2857</w:t>
      </w:r>
      <w:r>
        <w:t>，表明模型能识别部分响应方向，但新药特异机制仍是主要瓶颈。各指标均按冻结的</w:t>
      </w:r>
      <w:r>
        <w:t xml:space="preserve"> control </w:t>
      </w:r>
      <w:r>
        <w:t>配对与共同有效位置计算。</w:t>
      </w:r>
    </w:p>
    <w:p w14:paraId="5DE801EA" w14:textId="77777777" w:rsidR="00B27CF6" w:rsidRDefault="00000000">
      <w:pPr>
        <w:pStyle w:val="31"/>
        <w:rPr>
          <w:rFonts w:eastAsia="微软雅黑"/>
        </w:rPr>
      </w:pPr>
      <w:r>
        <w:rPr>
          <w:rFonts w:eastAsia="微软雅黑"/>
        </w:rPr>
        <w:t>训练侧组留出与批次归因</w:t>
      </w:r>
    </w:p>
    <w:tbl>
      <w:tblPr>
        <w:tblW w:w="0" w:type="auto"/>
        <w:jc w:val="center"/>
        <w:tblLayout w:type="fixed"/>
        <w:tblLook w:val="04A0" w:firstRow="1" w:lastRow="0" w:firstColumn="1" w:lastColumn="0" w:noHBand="0" w:noVBand="1"/>
      </w:tblPr>
      <w:tblGrid>
        <w:gridCol w:w="2948"/>
        <w:gridCol w:w="1701"/>
        <w:gridCol w:w="1417"/>
        <w:gridCol w:w="1814"/>
        <w:gridCol w:w="1587"/>
      </w:tblGrid>
      <w:tr w:rsidR="00B27CF6" w14:paraId="561AEB0F" w14:textId="77777777">
        <w:trPr>
          <w:cantSplit/>
          <w:tblHeader/>
          <w:jc w:val="center"/>
        </w:trPr>
        <w:tc>
          <w:tcPr>
            <w:tcW w:w="294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289E696B" w14:textId="77777777" w:rsidR="00B27CF6" w:rsidRDefault="00000000">
            <w:pPr>
              <w:spacing w:after="0"/>
              <w:jc w:val="center"/>
            </w:pPr>
            <w:r>
              <w:rPr>
                <w:b/>
                <w:color w:val="FFFFFF"/>
                <w:sz w:val="17"/>
              </w:rPr>
              <w:t>模型（</w:t>
            </w:r>
            <w:r>
              <w:rPr>
                <w:b/>
                <w:color w:val="FFFFFF"/>
                <w:sz w:val="17"/>
              </w:rPr>
              <w:t>seed1</w:t>
            </w:r>
            <w:r>
              <w:rPr>
                <w:b/>
                <w:color w:val="FFFFFF"/>
                <w:sz w:val="17"/>
              </w:rPr>
              <w:t>）</w:t>
            </w:r>
          </w:p>
        </w:tc>
        <w:tc>
          <w:tcPr>
            <w:tcW w:w="170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603EE790" w14:textId="77777777" w:rsidR="00B27CF6" w:rsidRDefault="00000000">
            <w:pPr>
              <w:spacing w:after="0"/>
              <w:jc w:val="center"/>
            </w:pPr>
            <w:r>
              <w:rPr>
                <w:b/>
                <w:color w:val="FFFFFF"/>
                <w:sz w:val="17"/>
              </w:rPr>
              <w:t xml:space="preserve">957 </w:t>
            </w:r>
            <w:r>
              <w:rPr>
                <w:b/>
                <w:color w:val="FFFFFF"/>
                <w:sz w:val="17"/>
              </w:rPr>
              <w:t>留出</w:t>
            </w:r>
            <w:r>
              <w:rPr>
                <w:b/>
                <w:color w:val="FFFFFF"/>
                <w:sz w:val="17"/>
              </w:rPr>
              <w:t xml:space="preserve"> RMSE↓</w:t>
            </w:r>
          </w:p>
        </w:tc>
        <w:tc>
          <w:tcPr>
            <w:tcW w:w="1417"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68467A45" w14:textId="77777777" w:rsidR="00B27CF6" w:rsidRDefault="00000000">
            <w:pPr>
              <w:spacing w:after="0"/>
              <w:jc w:val="center"/>
            </w:pPr>
            <w:r>
              <w:rPr>
                <w:b/>
                <w:color w:val="FFFFFF"/>
                <w:sz w:val="17"/>
              </w:rPr>
              <w:t>MAE↓</w:t>
            </w:r>
          </w:p>
        </w:tc>
        <w:tc>
          <w:tcPr>
            <w:tcW w:w="181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2CD85AD" w14:textId="77777777" w:rsidR="00B27CF6" w:rsidRDefault="00000000">
            <w:pPr>
              <w:spacing w:after="0"/>
              <w:jc w:val="center"/>
            </w:pPr>
            <w:r>
              <w:rPr>
                <w:b/>
                <w:color w:val="FFFFFF"/>
                <w:sz w:val="17"/>
              </w:rPr>
              <w:t>raw-FC PCC↑</w:t>
            </w:r>
          </w:p>
        </w:tc>
        <w:tc>
          <w:tcPr>
            <w:tcW w:w="1587"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18E2B2B" w14:textId="77777777" w:rsidR="00B27CF6" w:rsidRDefault="00000000">
            <w:pPr>
              <w:spacing w:after="0"/>
              <w:jc w:val="center"/>
            </w:pPr>
            <w:r>
              <w:rPr>
                <w:b/>
                <w:color w:val="FFFFFF"/>
                <w:sz w:val="17"/>
              </w:rPr>
              <w:t>FC RMSE↓</w:t>
            </w:r>
          </w:p>
        </w:tc>
      </w:tr>
      <w:tr w:rsidR="00B27CF6" w14:paraId="22EAAEE1" w14:textId="77777777">
        <w:trPr>
          <w:cantSplit/>
          <w:jc w:val="center"/>
        </w:trPr>
        <w:tc>
          <w:tcPr>
            <w:tcW w:w="294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1B88181" w14:textId="77777777" w:rsidR="00B27CF6" w:rsidRDefault="00000000">
            <w:pPr>
              <w:spacing w:after="0" w:line="276" w:lineRule="auto"/>
            </w:pPr>
            <w:r>
              <w:rPr>
                <w:sz w:val="17"/>
              </w:rPr>
              <w:t>D0</w:t>
            </w:r>
            <w:r>
              <w:rPr>
                <w:sz w:val="17"/>
              </w:rPr>
              <w:t>：无化学数值特征</w:t>
            </w:r>
          </w:p>
        </w:tc>
        <w:tc>
          <w:tcPr>
            <w:tcW w:w="170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E4D10A5" w14:textId="77777777" w:rsidR="00B27CF6" w:rsidRDefault="00000000">
            <w:pPr>
              <w:spacing w:after="0" w:line="276" w:lineRule="auto"/>
              <w:jc w:val="center"/>
            </w:pPr>
            <w:r>
              <w:rPr>
                <w:sz w:val="17"/>
              </w:rPr>
              <w:t>0.5785</w:t>
            </w:r>
          </w:p>
        </w:tc>
        <w:tc>
          <w:tcPr>
            <w:tcW w:w="141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D848186" w14:textId="77777777" w:rsidR="00B27CF6" w:rsidRDefault="00000000">
            <w:pPr>
              <w:spacing w:after="0" w:line="276" w:lineRule="auto"/>
              <w:jc w:val="center"/>
            </w:pPr>
            <w:r>
              <w:rPr>
                <w:sz w:val="17"/>
              </w:rPr>
              <w:t>0.4025</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F69EDFD" w14:textId="77777777" w:rsidR="00B27CF6" w:rsidRDefault="00000000">
            <w:pPr>
              <w:spacing w:after="0" w:line="276" w:lineRule="auto"/>
              <w:jc w:val="center"/>
            </w:pPr>
            <w:r>
              <w:rPr>
                <w:sz w:val="17"/>
              </w:rPr>
              <w:t>0.3246</w:t>
            </w:r>
          </w:p>
        </w:tc>
        <w:tc>
          <w:tcPr>
            <w:tcW w:w="158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DDBC392" w14:textId="77777777" w:rsidR="00B27CF6" w:rsidRDefault="00000000">
            <w:pPr>
              <w:spacing w:after="0" w:line="276" w:lineRule="auto"/>
              <w:jc w:val="center"/>
            </w:pPr>
            <w:r>
              <w:rPr>
                <w:sz w:val="17"/>
              </w:rPr>
              <w:t>0.5567</w:t>
            </w:r>
          </w:p>
        </w:tc>
      </w:tr>
      <w:tr w:rsidR="00B27CF6" w14:paraId="625218CE" w14:textId="77777777">
        <w:trPr>
          <w:cantSplit/>
          <w:jc w:val="center"/>
        </w:trPr>
        <w:tc>
          <w:tcPr>
            <w:tcW w:w="294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043A483" w14:textId="77777777" w:rsidR="00B27CF6" w:rsidRDefault="00000000">
            <w:pPr>
              <w:spacing w:after="0" w:line="276" w:lineRule="auto"/>
            </w:pPr>
            <w:r>
              <w:rPr>
                <w:sz w:val="17"/>
              </w:rPr>
              <w:t>D1</w:t>
            </w:r>
            <w:r>
              <w:rPr>
                <w:sz w:val="17"/>
              </w:rPr>
              <w:t>：</w:t>
            </w:r>
            <w:r>
              <w:rPr>
                <w:sz w:val="17"/>
              </w:rPr>
              <w:t>Morgan + Huber</w:t>
            </w:r>
          </w:p>
        </w:tc>
        <w:tc>
          <w:tcPr>
            <w:tcW w:w="170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E0B06F6" w14:textId="77777777" w:rsidR="00B27CF6" w:rsidRDefault="00000000">
            <w:pPr>
              <w:spacing w:after="0" w:line="276" w:lineRule="auto"/>
              <w:jc w:val="center"/>
            </w:pPr>
            <w:r>
              <w:rPr>
                <w:sz w:val="17"/>
              </w:rPr>
              <w:t>0.5295</w:t>
            </w:r>
          </w:p>
        </w:tc>
        <w:tc>
          <w:tcPr>
            <w:tcW w:w="1417"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816EF3F" w14:textId="77777777" w:rsidR="00B27CF6" w:rsidRDefault="00000000">
            <w:pPr>
              <w:spacing w:after="0" w:line="276" w:lineRule="auto"/>
              <w:jc w:val="center"/>
            </w:pPr>
            <w:r>
              <w:rPr>
                <w:sz w:val="17"/>
              </w:rPr>
              <w:t>0.3636</w:t>
            </w:r>
          </w:p>
        </w:tc>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2E52298" w14:textId="77777777" w:rsidR="00B27CF6" w:rsidRDefault="00000000">
            <w:pPr>
              <w:spacing w:after="0" w:line="276" w:lineRule="auto"/>
              <w:jc w:val="center"/>
            </w:pPr>
            <w:r>
              <w:rPr>
                <w:sz w:val="17"/>
              </w:rPr>
              <w:t>0.3857</w:t>
            </w:r>
          </w:p>
        </w:tc>
        <w:tc>
          <w:tcPr>
            <w:tcW w:w="1587"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B6D11D6" w14:textId="77777777" w:rsidR="00B27CF6" w:rsidRDefault="00000000">
            <w:pPr>
              <w:spacing w:after="0" w:line="276" w:lineRule="auto"/>
              <w:jc w:val="center"/>
            </w:pPr>
            <w:r>
              <w:rPr>
                <w:sz w:val="17"/>
              </w:rPr>
              <w:t>0.5077</w:t>
            </w:r>
          </w:p>
        </w:tc>
      </w:tr>
      <w:tr w:rsidR="00B27CF6" w14:paraId="2AE8BBB2" w14:textId="77777777">
        <w:trPr>
          <w:cantSplit/>
          <w:jc w:val="center"/>
        </w:trPr>
        <w:tc>
          <w:tcPr>
            <w:tcW w:w="294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28E7D6B" w14:textId="77777777" w:rsidR="00B27CF6" w:rsidRDefault="00000000">
            <w:pPr>
              <w:spacing w:after="0" w:line="276" w:lineRule="auto"/>
            </w:pPr>
            <w:r>
              <w:rPr>
                <w:sz w:val="17"/>
              </w:rPr>
              <w:t>D2</w:t>
            </w:r>
            <w:r>
              <w:rPr>
                <w:sz w:val="17"/>
              </w:rPr>
              <w:t>：</w:t>
            </w:r>
            <w:r>
              <w:rPr>
                <w:sz w:val="17"/>
              </w:rPr>
              <w:t xml:space="preserve">Morgan + FC </w:t>
            </w:r>
            <w:r>
              <w:rPr>
                <w:sz w:val="17"/>
              </w:rPr>
              <w:t>监督</w:t>
            </w:r>
          </w:p>
        </w:tc>
        <w:tc>
          <w:tcPr>
            <w:tcW w:w="170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F6E1889" w14:textId="77777777" w:rsidR="00B27CF6" w:rsidRDefault="00000000">
            <w:pPr>
              <w:spacing w:after="0" w:line="276" w:lineRule="auto"/>
              <w:jc w:val="center"/>
            </w:pPr>
            <w:r>
              <w:rPr>
                <w:sz w:val="17"/>
              </w:rPr>
              <w:t>0.5274</w:t>
            </w:r>
          </w:p>
        </w:tc>
        <w:tc>
          <w:tcPr>
            <w:tcW w:w="141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DB00F1F" w14:textId="77777777" w:rsidR="00B27CF6" w:rsidRDefault="00000000">
            <w:pPr>
              <w:spacing w:after="0" w:line="276" w:lineRule="auto"/>
              <w:jc w:val="center"/>
            </w:pPr>
            <w:r>
              <w:rPr>
                <w:sz w:val="17"/>
              </w:rPr>
              <w:t>0.3619</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640F074" w14:textId="77777777" w:rsidR="00B27CF6" w:rsidRDefault="00000000">
            <w:pPr>
              <w:spacing w:after="0" w:line="276" w:lineRule="auto"/>
              <w:jc w:val="center"/>
            </w:pPr>
            <w:r>
              <w:rPr>
                <w:sz w:val="17"/>
              </w:rPr>
              <w:t>0.4019</w:t>
            </w:r>
          </w:p>
        </w:tc>
        <w:tc>
          <w:tcPr>
            <w:tcW w:w="1587"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45563F7" w14:textId="77777777" w:rsidR="00B27CF6" w:rsidRDefault="00000000">
            <w:pPr>
              <w:spacing w:after="0" w:line="276" w:lineRule="auto"/>
              <w:jc w:val="center"/>
            </w:pPr>
            <w:r>
              <w:rPr>
                <w:sz w:val="17"/>
              </w:rPr>
              <w:t>0.5033</w:t>
            </w:r>
          </w:p>
        </w:tc>
      </w:tr>
    </w:tbl>
    <w:tbl>
      <w:tblPr>
        <w:tblW w:w="0" w:type="auto"/>
        <w:jc w:val="center"/>
        <w:tblLayout w:type="fixed"/>
        <w:tblLook w:val="04A0" w:firstRow="1" w:lastRow="0" w:firstColumn="1" w:lastColumn="0" w:noHBand="0" w:noVBand="1"/>
      </w:tblPr>
      <w:tblGrid>
        <w:gridCol w:w="3969"/>
        <w:gridCol w:w="1814"/>
        <w:gridCol w:w="1814"/>
        <w:gridCol w:w="1814"/>
      </w:tblGrid>
      <w:tr w:rsidR="00B27CF6" w14:paraId="3237373A" w14:textId="77777777">
        <w:trPr>
          <w:cantSplit/>
          <w:tblHeader/>
          <w:jc w:val="center"/>
        </w:trPr>
        <w:tc>
          <w:tcPr>
            <w:tcW w:w="3969"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B2FE9CE" w14:textId="77777777" w:rsidR="00B27CF6" w:rsidRDefault="00000000">
            <w:pPr>
              <w:spacing w:after="0"/>
              <w:jc w:val="center"/>
            </w:pPr>
            <w:r>
              <w:rPr>
                <w:b/>
                <w:color w:val="FFFFFF"/>
                <w:sz w:val="17"/>
              </w:rPr>
              <w:t>批次验证</w:t>
            </w:r>
          </w:p>
        </w:tc>
        <w:tc>
          <w:tcPr>
            <w:tcW w:w="181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58296F22" w14:textId="77777777" w:rsidR="00B27CF6" w:rsidRDefault="00000000">
            <w:pPr>
              <w:spacing w:after="0"/>
              <w:jc w:val="center"/>
            </w:pPr>
            <w:r>
              <w:rPr>
                <w:b/>
                <w:color w:val="FFFFFF"/>
                <w:sz w:val="17"/>
              </w:rPr>
              <w:t>hierarchical</w:t>
            </w:r>
          </w:p>
        </w:tc>
        <w:tc>
          <w:tcPr>
            <w:tcW w:w="181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8994963" w14:textId="77777777" w:rsidR="00B27CF6" w:rsidRDefault="00000000">
            <w:pPr>
              <w:spacing w:after="0"/>
              <w:jc w:val="center"/>
            </w:pPr>
            <w:r>
              <w:rPr>
                <w:b/>
                <w:color w:val="FFFFFF"/>
                <w:sz w:val="17"/>
              </w:rPr>
              <w:t>flat</w:t>
            </w:r>
          </w:p>
        </w:tc>
        <w:tc>
          <w:tcPr>
            <w:tcW w:w="181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BA1333B" w14:textId="77777777" w:rsidR="00B27CF6" w:rsidRDefault="00000000">
            <w:pPr>
              <w:spacing w:after="0"/>
              <w:jc w:val="center"/>
            </w:pPr>
            <w:r>
              <w:rPr>
                <w:b/>
                <w:color w:val="FFFFFF"/>
                <w:sz w:val="17"/>
              </w:rPr>
              <w:t>no-batch</w:t>
            </w:r>
          </w:p>
        </w:tc>
      </w:tr>
      <w:tr w:rsidR="00B27CF6" w14:paraId="77CACD31" w14:textId="77777777">
        <w:trPr>
          <w:cantSplit/>
          <w:jc w:val="center"/>
        </w:trPr>
        <w:tc>
          <w:tcPr>
            <w:tcW w:w="3969"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B4E68EA" w14:textId="77777777" w:rsidR="00B27CF6" w:rsidRDefault="00000000">
            <w:pPr>
              <w:spacing w:after="0" w:line="276" w:lineRule="auto"/>
            </w:pPr>
            <w:r>
              <w:rPr>
                <w:sz w:val="17"/>
              </w:rPr>
              <w:t xml:space="preserve">Plate </w:t>
            </w:r>
            <w:r>
              <w:rPr>
                <w:sz w:val="17"/>
              </w:rPr>
              <w:t>五折平均</w:t>
            </w:r>
            <w:r>
              <w:rPr>
                <w:sz w:val="17"/>
              </w:rPr>
              <w:t xml:space="preserve"> RMSE</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A1B9F5D" w14:textId="77777777" w:rsidR="00B27CF6" w:rsidRDefault="00000000">
            <w:pPr>
              <w:spacing w:after="0" w:line="276" w:lineRule="auto"/>
              <w:jc w:val="center"/>
            </w:pPr>
            <w:r>
              <w:rPr>
                <w:sz w:val="17"/>
              </w:rPr>
              <w:t>0.6609</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0BDA220" w14:textId="77777777" w:rsidR="00B27CF6" w:rsidRDefault="00000000">
            <w:pPr>
              <w:spacing w:after="0" w:line="276" w:lineRule="auto"/>
              <w:jc w:val="center"/>
            </w:pPr>
            <w:r>
              <w:rPr>
                <w:sz w:val="17"/>
              </w:rPr>
              <w:t>0.7276</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601A2AE" w14:textId="77777777" w:rsidR="00B27CF6" w:rsidRDefault="00000000">
            <w:pPr>
              <w:spacing w:after="0" w:line="276" w:lineRule="auto"/>
              <w:jc w:val="center"/>
            </w:pPr>
            <w:r>
              <w:rPr>
                <w:sz w:val="17"/>
              </w:rPr>
              <w:t>0.9198</w:t>
            </w:r>
          </w:p>
        </w:tc>
      </w:tr>
      <w:tr w:rsidR="00B27CF6" w14:paraId="76DB365D" w14:textId="77777777">
        <w:trPr>
          <w:cantSplit/>
          <w:jc w:val="center"/>
        </w:trPr>
        <w:tc>
          <w:tcPr>
            <w:tcW w:w="3969"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A2EC4CA" w14:textId="77777777" w:rsidR="00B27CF6" w:rsidRDefault="00000000">
            <w:pPr>
              <w:spacing w:after="0" w:line="276" w:lineRule="auto"/>
            </w:pPr>
            <w:r>
              <w:rPr>
                <w:sz w:val="17"/>
              </w:rPr>
              <w:t xml:space="preserve">Instrument </w:t>
            </w:r>
            <w:r>
              <w:rPr>
                <w:sz w:val="17"/>
              </w:rPr>
              <w:t>五折平均</w:t>
            </w:r>
            <w:r>
              <w:rPr>
                <w:sz w:val="17"/>
              </w:rPr>
              <w:t xml:space="preserve"> RMSE</w:t>
            </w:r>
          </w:p>
        </w:tc>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F405A1E" w14:textId="77777777" w:rsidR="00B27CF6" w:rsidRDefault="00000000">
            <w:pPr>
              <w:spacing w:after="0" w:line="276" w:lineRule="auto"/>
              <w:jc w:val="center"/>
            </w:pPr>
            <w:r>
              <w:rPr>
                <w:sz w:val="17"/>
              </w:rPr>
              <w:t>0.8011</w:t>
            </w:r>
          </w:p>
        </w:tc>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2CDF77B" w14:textId="77777777" w:rsidR="00B27CF6" w:rsidRDefault="00000000">
            <w:pPr>
              <w:spacing w:after="0" w:line="276" w:lineRule="auto"/>
              <w:jc w:val="center"/>
            </w:pPr>
            <w:r>
              <w:rPr>
                <w:sz w:val="17"/>
              </w:rPr>
              <w:t>0.8709</w:t>
            </w:r>
          </w:p>
        </w:tc>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29C0792" w14:textId="77777777" w:rsidR="00B27CF6" w:rsidRDefault="00000000">
            <w:pPr>
              <w:spacing w:after="0" w:line="276" w:lineRule="auto"/>
              <w:jc w:val="center"/>
            </w:pPr>
            <w:r>
              <w:rPr>
                <w:sz w:val="17"/>
              </w:rPr>
              <w:t>—</w:t>
            </w:r>
          </w:p>
        </w:tc>
      </w:tr>
      <w:tr w:rsidR="00B27CF6" w14:paraId="063718F4" w14:textId="77777777">
        <w:trPr>
          <w:cantSplit/>
          <w:jc w:val="center"/>
        </w:trPr>
        <w:tc>
          <w:tcPr>
            <w:tcW w:w="3969"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2C1952E" w14:textId="77777777" w:rsidR="00B27CF6" w:rsidRDefault="00000000">
            <w:pPr>
              <w:spacing w:after="0" w:line="276" w:lineRule="auto"/>
            </w:pPr>
            <w:r>
              <w:rPr>
                <w:sz w:val="17"/>
              </w:rPr>
              <w:t xml:space="preserve">205 </w:t>
            </w:r>
            <w:r>
              <w:rPr>
                <w:sz w:val="17"/>
              </w:rPr>
              <w:t>个</w:t>
            </w:r>
            <w:r>
              <w:rPr>
                <w:sz w:val="17"/>
              </w:rPr>
              <w:t xml:space="preserve"> validation control RMSE</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784E83D" w14:textId="77777777" w:rsidR="00B27CF6" w:rsidRDefault="00000000">
            <w:pPr>
              <w:spacing w:after="0" w:line="276" w:lineRule="auto"/>
              <w:jc w:val="center"/>
            </w:pPr>
            <w:r>
              <w:rPr>
                <w:sz w:val="17"/>
              </w:rPr>
              <w:t>0.7666</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0CE66E4" w14:textId="77777777" w:rsidR="00B27CF6" w:rsidRDefault="00000000">
            <w:pPr>
              <w:spacing w:after="0" w:line="276" w:lineRule="auto"/>
              <w:jc w:val="center"/>
            </w:pPr>
            <w:r>
              <w:rPr>
                <w:sz w:val="17"/>
              </w:rPr>
              <w:t>0.7948</w:t>
            </w:r>
          </w:p>
        </w:tc>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94E26E6" w14:textId="77777777" w:rsidR="00B27CF6" w:rsidRDefault="00000000">
            <w:pPr>
              <w:spacing w:after="0" w:line="276" w:lineRule="auto"/>
              <w:jc w:val="center"/>
            </w:pPr>
            <w:r>
              <w:rPr>
                <w:sz w:val="17"/>
              </w:rPr>
              <w:t>1.0295</w:t>
            </w:r>
          </w:p>
        </w:tc>
      </w:tr>
    </w:tbl>
    <w:p w14:paraId="42FD3194" w14:textId="77777777" w:rsidR="00B27CF6" w:rsidRDefault="00000000">
      <w:pPr>
        <w:jc w:val="both"/>
      </w:pPr>
      <w:r>
        <w:t xml:space="preserve">Morgan </w:t>
      </w:r>
      <w:r>
        <w:t>特征与</w:t>
      </w:r>
      <w:r>
        <w:t xml:space="preserve"> FC </w:t>
      </w:r>
      <w:r>
        <w:t>监督改善了训练侧技术组留出表现，但尚不能证明新药泛化；层级</w:t>
      </w:r>
      <w:r>
        <w:t xml:space="preserve"> batch </w:t>
      </w:r>
      <w:r>
        <w:t>在</w:t>
      </w:r>
      <w:r>
        <w:t xml:space="preserve"> plate</w:t>
      </w:r>
      <w:r>
        <w:t>、</w:t>
      </w:r>
      <w:r>
        <w:t xml:space="preserve">instrument </w:t>
      </w:r>
      <w:r>
        <w:t>留出上均优于</w:t>
      </w:r>
      <w:r>
        <w:t xml:space="preserve"> flat/no-batch</w:t>
      </w:r>
      <w:r>
        <w:t>。由于公开</w:t>
      </w:r>
      <w:r>
        <w:t xml:space="preserve"> validation/test </w:t>
      </w:r>
      <w:r>
        <w:t>的技术</w:t>
      </w:r>
      <w:r>
        <w:t xml:space="preserve"> tuple </w:t>
      </w:r>
      <w:r>
        <w:t>均在</w:t>
      </w:r>
      <w:r>
        <w:t xml:space="preserve"> train </w:t>
      </w:r>
      <w:r>
        <w:t>中出现过，对新技术批次的泛化仍需独立验证。</w:t>
      </w:r>
    </w:p>
    <w:p w14:paraId="0663CF24" w14:textId="77777777" w:rsidR="00B27CF6" w:rsidRDefault="00000000">
      <w:pPr>
        <w:pStyle w:val="31"/>
        <w:rPr>
          <w:rFonts w:eastAsia="微软雅黑"/>
        </w:rPr>
      </w:pPr>
      <w:r>
        <w:rPr>
          <w:rFonts w:eastAsia="微软雅黑"/>
        </w:rPr>
        <w:t>失败实验、优势与尚未解决的问题</w:t>
      </w:r>
    </w:p>
    <w:p w14:paraId="3E0E396C" w14:textId="77777777" w:rsidR="00B27CF6" w:rsidRDefault="00000000">
      <w:pPr>
        <w:jc w:val="both"/>
      </w:pPr>
      <w:r>
        <w:t>化学消融显示，结构特征对部分药物有效，但少数严重负迁移抵消了多数小幅收益：两个</w:t>
      </w:r>
      <w:r>
        <w:t xml:space="preserve"> seed </w:t>
      </w:r>
      <w:r>
        <w:t>下药物留一</w:t>
      </w:r>
      <w:r>
        <w:t xml:space="preserve"> CV </w:t>
      </w:r>
      <w:r>
        <w:t>的</w:t>
      </w:r>
      <w:r>
        <w:t xml:space="preserve"> Morgan gain </w:t>
      </w:r>
      <w:r>
        <w:t>均值为</w:t>
      </w:r>
      <w:r>
        <w:t xml:space="preserve"> -0.0275</w:t>
      </w:r>
      <w:r>
        <w:t>，中位数为</w:t>
      </w:r>
      <w:r>
        <w:t xml:space="preserve"> +0.0107</w:t>
      </w:r>
      <w:r>
        <w:t>。</w:t>
      </w:r>
      <w:r>
        <w:t xml:space="preserve">NetwoRx </w:t>
      </w:r>
      <w:r>
        <w:t>的结构到酵母功能预训练在未见药物上出现极端外推，故未纳入最终模型。</w:t>
      </w:r>
    </w:p>
    <w:tbl>
      <w:tblPr>
        <w:tblW w:w="0" w:type="auto"/>
        <w:jc w:val="center"/>
        <w:tblLayout w:type="fixed"/>
        <w:tblLook w:val="04A0" w:firstRow="1" w:lastRow="0" w:firstColumn="1" w:lastColumn="0" w:noHBand="0" w:noVBand="1"/>
      </w:tblPr>
      <w:tblGrid>
        <w:gridCol w:w="4939"/>
        <w:gridCol w:w="4939"/>
      </w:tblGrid>
      <w:tr w:rsidR="00B27CF6" w14:paraId="4F1A8855" w14:textId="77777777">
        <w:trPr>
          <w:cantSplit/>
          <w:jc w:val="center"/>
        </w:trPr>
        <w:tc>
          <w:tcPr>
            <w:tcW w:w="4939" w:type="dxa"/>
            <w:tcBorders>
              <w:top w:val="single" w:sz="0" w:space="0" w:color="EAF1F5"/>
              <w:left w:val="single" w:sz="0" w:space="0" w:color="EAF1F5"/>
              <w:bottom w:val="single" w:sz="0" w:space="0" w:color="EAF1F5"/>
              <w:right w:val="single" w:sz="0" w:space="0" w:color="EAF1F5"/>
            </w:tcBorders>
            <w:shd w:val="clear" w:color="auto" w:fill="27485D"/>
            <w:tcMar>
              <w:top w:w="120" w:type="dxa"/>
              <w:left w:w="120" w:type="dxa"/>
              <w:bottom w:w="120" w:type="dxa"/>
              <w:right w:w="120" w:type="dxa"/>
            </w:tcMar>
          </w:tcPr>
          <w:p w14:paraId="42BDB78E" w14:textId="77777777" w:rsidR="00B27CF6" w:rsidRDefault="00B27CF6"/>
        </w:tc>
        <w:tc>
          <w:tcPr>
            <w:tcW w:w="4939" w:type="dxa"/>
            <w:tcBorders>
              <w:top w:val="single" w:sz="0" w:space="0" w:color="EAF1F5"/>
              <w:left w:val="single" w:sz="0" w:space="0" w:color="EAF1F5"/>
              <w:bottom w:val="single" w:sz="0" w:space="0" w:color="EAF1F5"/>
              <w:right w:val="single" w:sz="0" w:space="0" w:color="EAF1F5"/>
            </w:tcBorders>
            <w:shd w:val="clear" w:color="auto" w:fill="EAF1F5"/>
            <w:tcMar>
              <w:top w:w="120" w:type="dxa"/>
              <w:left w:w="120" w:type="dxa"/>
              <w:bottom w:w="120" w:type="dxa"/>
              <w:right w:w="120" w:type="dxa"/>
            </w:tcMar>
            <w:vAlign w:val="center"/>
          </w:tcPr>
          <w:p w14:paraId="03379BD4" w14:textId="77777777" w:rsidR="00B27CF6" w:rsidRDefault="00000000">
            <w:pPr>
              <w:spacing w:after="60"/>
            </w:pPr>
            <w:r>
              <w:rPr>
                <w:b/>
                <w:color w:val="27485D"/>
              </w:rPr>
              <w:t>已验证的优势</w:t>
            </w:r>
          </w:p>
          <w:p w14:paraId="0761D44F" w14:textId="77777777" w:rsidR="00B27CF6" w:rsidRDefault="00000000">
            <w:pPr>
              <w:spacing w:after="0" w:line="312" w:lineRule="auto"/>
            </w:pPr>
            <w:r>
              <w:rPr>
                <w:sz w:val="18"/>
              </w:rPr>
              <w:t>数据边界严格；分支语义可测试；层级批次优于</w:t>
            </w:r>
            <w:r>
              <w:rPr>
                <w:sz w:val="18"/>
              </w:rPr>
              <w:t xml:space="preserve"> flat/no-batch</w:t>
            </w:r>
            <w:r>
              <w:rPr>
                <w:sz w:val="18"/>
              </w:rPr>
              <w:t>；固定路由限制化学负迁移；双</w:t>
            </w:r>
            <w:r>
              <w:rPr>
                <w:sz w:val="18"/>
              </w:rPr>
              <w:t xml:space="preserve"> seed </w:t>
            </w:r>
            <w:r>
              <w:rPr>
                <w:sz w:val="18"/>
              </w:rPr>
              <w:t>降低初始化波动；配置、特征、</w:t>
            </w:r>
            <w:r>
              <w:rPr>
                <w:sz w:val="18"/>
              </w:rPr>
              <w:t xml:space="preserve">checkpoint </w:t>
            </w:r>
            <w:r>
              <w:rPr>
                <w:sz w:val="18"/>
              </w:rPr>
              <w:t>和哈希可复现。</w:t>
            </w:r>
          </w:p>
        </w:tc>
      </w:tr>
    </w:tbl>
    <w:tbl>
      <w:tblPr>
        <w:tblW w:w="0" w:type="auto"/>
        <w:jc w:val="center"/>
        <w:tblLayout w:type="fixed"/>
        <w:tblLook w:val="04A0" w:firstRow="1" w:lastRow="0" w:firstColumn="1" w:lastColumn="0" w:noHBand="0" w:noVBand="1"/>
      </w:tblPr>
      <w:tblGrid>
        <w:gridCol w:w="4939"/>
        <w:gridCol w:w="4939"/>
      </w:tblGrid>
      <w:tr w:rsidR="00B27CF6" w14:paraId="3A9CAB1E" w14:textId="77777777">
        <w:trPr>
          <w:cantSplit/>
          <w:jc w:val="center"/>
        </w:trPr>
        <w:tc>
          <w:tcPr>
            <w:tcW w:w="4939" w:type="dxa"/>
            <w:tcBorders>
              <w:top w:val="single" w:sz="0" w:space="0" w:color="F1F5F7"/>
              <w:left w:val="single" w:sz="0" w:space="0" w:color="F1F5F7"/>
              <w:bottom w:val="single" w:sz="0" w:space="0" w:color="F1F5F7"/>
              <w:right w:val="single" w:sz="0" w:space="0" w:color="F1F5F7"/>
            </w:tcBorders>
            <w:shd w:val="clear" w:color="auto" w:fill="7897A8"/>
            <w:tcMar>
              <w:top w:w="120" w:type="dxa"/>
              <w:left w:w="120" w:type="dxa"/>
              <w:bottom w:w="120" w:type="dxa"/>
              <w:right w:w="120" w:type="dxa"/>
            </w:tcMar>
          </w:tcPr>
          <w:p w14:paraId="6B364004" w14:textId="77777777" w:rsidR="00B27CF6" w:rsidRDefault="00B27CF6"/>
        </w:tc>
        <w:tc>
          <w:tcPr>
            <w:tcW w:w="4939" w:type="dxa"/>
            <w:tcBorders>
              <w:top w:val="single" w:sz="0" w:space="0" w:color="F1F5F7"/>
              <w:left w:val="single" w:sz="0" w:space="0" w:color="F1F5F7"/>
              <w:bottom w:val="single" w:sz="0" w:space="0" w:color="F1F5F7"/>
              <w:right w:val="single" w:sz="0" w:space="0" w:color="F1F5F7"/>
            </w:tcBorders>
            <w:shd w:val="clear" w:color="auto" w:fill="F1F5F7"/>
            <w:tcMar>
              <w:top w:w="120" w:type="dxa"/>
              <w:left w:w="120" w:type="dxa"/>
              <w:bottom w:w="120" w:type="dxa"/>
              <w:right w:w="120" w:type="dxa"/>
            </w:tcMar>
            <w:vAlign w:val="center"/>
          </w:tcPr>
          <w:p w14:paraId="1B42D5E9" w14:textId="77777777" w:rsidR="00B27CF6" w:rsidRDefault="00000000">
            <w:pPr>
              <w:spacing w:after="60"/>
            </w:pPr>
            <w:r>
              <w:rPr>
                <w:b/>
                <w:color w:val="27485D"/>
              </w:rPr>
              <w:t>主要局限</w:t>
            </w:r>
          </w:p>
          <w:p w14:paraId="6E151A3E" w14:textId="77777777" w:rsidR="00B27CF6" w:rsidRDefault="00000000">
            <w:pPr>
              <w:spacing w:after="0" w:line="312" w:lineRule="auto"/>
            </w:pPr>
            <w:r>
              <w:rPr>
                <w:sz w:val="18"/>
              </w:rPr>
              <w:t xml:space="preserve">Matched Control </w:t>
            </w:r>
            <w:r>
              <w:rPr>
                <w:sz w:val="18"/>
              </w:rPr>
              <w:t>的平均</w:t>
            </w:r>
            <w:r>
              <w:rPr>
                <w:sz w:val="18"/>
              </w:rPr>
              <w:t xml:space="preserve"> RMSE 0.4027</w:t>
            </w:r>
            <w:r>
              <w:rPr>
                <w:sz w:val="18"/>
              </w:rPr>
              <w:t>，仍优于模型的</w:t>
            </w:r>
            <w:r>
              <w:rPr>
                <w:sz w:val="18"/>
              </w:rPr>
              <w:t xml:space="preserve"> 0.6390</w:t>
            </w:r>
            <w:r>
              <w:rPr>
                <w:sz w:val="18"/>
              </w:rPr>
              <w:t>；</w:t>
            </w:r>
            <w:r>
              <w:rPr>
                <w:sz w:val="18"/>
              </w:rPr>
              <w:t xml:space="preserve">context residual PCC </w:t>
            </w:r>
            <w:r>
              <w:rPr>
                <w:sz w:val="18"/>
              </w:rPr>
              <w:t>仅</w:t>
            </w:r>
            <w:r>
              <w:rPr>
                <w:sz w:val="18"/>
              </w:rPr>
              <w:t xml:space="preserve"> 0.2152</w:t>
            </w:r>
            <w:r>
              <w:rPr>
                <w:sz w:val="18"/>
              </w:rPr>
              <w:t>；</w:t>
            </w:r>
            <w:r>
              <w:rPr>
                <w:sz w:val="18"/>
              </w:rPr>
              <w:t xml:space="preserve">val_both </w:t>
            </w:r>
            <w:r>
              <w:rPr>
                <w:sz w:val="18"/>
              </w:rPr>
              <w:t>最弱；新批次证据有限；</w:t>
            </w:r>
            <w:r>
              <w:rPr>
                <w:sz w:val="18"/>
              </w:rPr>
              <w:t xml:space="preserve">DHY210 </w:t>
            </w:r>
            <w:r>
              <w:rPr>
                <w:sz w:val="18"/>
              </w:rPr>
              <w:t>使用</w:t>
            </w:r>
            <w:r>
              <w:rPr>
                <w:sz w:val="18"/>
              </w:rPr>
              <w:t xml:space="preserve"> S288C </w:t>
            </w:r>
            <w:r>
              <w:rPr>
                <w:sz w:val="18"/>
              </w:rPr>
              <w:t>代理；高效应方向准确率较高但</w:t>
            </w:r>
            <w:r>
              <w:rPr>
                <w:sz w:val="18"/>
              </w:rPr>
              <w:t xml:space="preserve"> precision </w:t>
            </w:r>
            <w:r>
              <w:rPr>
                <w:sz w:val="18"/>
              </w:rPr>
              <w:t>偏低。</w:t>
            </w:r>
          </w:p>
        </w:tc>
      </w:tr>
    </w:tbl>
    <w:p w14:paraId="485CD89B" w14:textId="77777777" w:rsidR="00B27CF6" w:rsidRDefault="00000000">
      <w:pPr>
        <w:pStyle w:val="1"/>
        <w:rPr>
          <w:rFonts w:eastAsia="微软雅黑"/>
        </w:rPr>
      </w:pPr>
      <w:r>
        <w:rPr>
          <w:rFonts w:eastAsia="微软雅黑"/>
        </w:rPr>
        <w:t>五、复现与开放计划</w:t>
      </w:r>
    </w:p>
    <w:p w14:paraId="2CEE9B96" w14:textId="77777777" w:rsidR="00B27CF6" w:rsidRDefault="00000000">
      <w:pPr>
        <w:pStyle w:val="21"/>
        <w:rPr>
          <w:rFonts w:eastAsia="微软雅黑"/>
        </w:rPr>
      </w:pPr>
      <w:r>
        <w:rPr>
          <w:rFonts w:eastAsia="微软雅黑"/>
        </w:rPr>
        <w:t xml:space="preserve">5.1 </w:t>
      </w:r>
      <w:r>
        <w:rPr>
          <w:rFonts w:eastAsia="微软雅黑"/>
        </w:rPr>
        <w:t>复现方式</w:t>
      </w:r>
    </w:p>
    <w:p w14:paraId="58D384D6" w14:textId="77777777" w:rsidR="00B27CF6" w:rsidRDefault="00000000">
      <w:pPr>
        <w:jc w:val="both"/>
      </w:pPr>
      <w:r>
        <w:t>复现包按</w:t>
      </w:r>
      <w:r>
        <w:t>“</w:t>
      </w:r>
      <w:r>
        <w:t>配置</w:t>
      </w:r>
      <w:r>
        <w:t>—</w:t>
      </w:r>
      <w:r>
        <w:t>特征</w:t>
      </w:r>
      <w:r>
        <w:t>—checkpoint—</w:t>
      </w:r>
      <w:r>
        <w:t>推理</w:t>
      </w:r>
      <w:r>
        <w:t>—</w:t>
      </w:r>
      <w:r>
        <w:t>审计</w:t>
      </w:r>
      <w:r>
        <w:t>”</w:t>
      </w:r>
      <w:r>
        <w:t>组织。每次训练记录</w:t>
      </w:r>
      <w:r>
        <w:t xml:space="preserve"> seed</w:t>
      </w:r>
      <w:r>
        <w:t>、样本范围、损失、最佳</w:t>
      </w:r>
      <w:r>
        <w:t xml:space="preserve"> epoch </w:t>
      </w:r>
      <w:r>
        <w:t>与工件哈希；推理只读取</w:t>
      </w:r>
      <w:r>
        <w:t xml:space="preserve"> metadata</w:t>
      </w:r>
      <w:r>
        <w:t>、冻结特征和六个</w:t>
      </w:r>
      <w:r>
        <w:t xml:space="preserve"> checkpoint</w:t>
      </w:r>
      <w:r>
        <w:t>。</w:t>
      </w:r>
    </w:p>
    <w:tbl>
      <w:tblPr>
        <w:tblW w:w="0" w:type="auto"/>
        <w:jc w:val="center"/>
        <w:tblLayout w:type="fixed"/>
        <w:tblLook w:val="04A0" w:firstRow="1" w:lastRow="0" w:firstColumn="1" w:lastColumn="0" w:noHBand="0" w:noVBand="1"/>
      </w:tblPr>
      <w:tblGrid>
        <w:gridCol w:w="1814"/>
        <w:gridCol w:w="4819"/>
        <w:gridCol w:w="2835"/>
      </w:tblGrid>
      <w:tr w:rsidR="00B27CF6" w14:paraId="036E37C7" w14:textId="77777777">
        <w:trPr>
          <w:cantSplit/>
          <w:tblHeader/>
          <w:jc w:val="center"/>
        </w:trPr>
        <w:tc>
          <w:tcPr>
            <w:tcW w:w="1814"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070E321E" w14:textId="77777777" w:rsidR="00B27CF6" w:rsidRDefault="00000000">
            <w:pPr>
              <w:spacing w:after="0"/>
              <w:jc w:val="center"/>
            </w:pPr>
            <w:r>
              <w:rPr>
                <w:b/>
                <w:color w:val="FFFFFF"/>
                <w:sz w:val="17"/>
              </w:rPr>
              <w:t>复现要素</w:t>
            </w:r>
          </w:p>
        </w:tc>
        <w:tc>
          <w:tcPr>
            <w:tcW w:w="4819"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6A551BC" w14:textId="77777777" w:rsidR="00B27CF6" w:rsidRDefault="00000000">
            <w:pPr>
              <w:spacing w:after="0"/>
              <w:jc w:val="center"/>
            </w:pPr>
            <w:r>
              <w:rPr>
                <w:b/>
                <w:color w:val="FFFFFF"/>
                <w:sz w:val="17"/>
              </w:rPr>
              <w:t>冻结内容</w:t>
            </w:r>
          </w:p>
        </w:tc>
        <w:tc>
          <w:tcPr>
            <w:tcW w:w="2835"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F3D72E9" w14:textId="77777777" w:rsidR="00B27CF6" w:rsidRDefault="00000000">
            <w:pPr>
              <w:spacing w:after="0"/>
              <w:jc w:val="center"/>
            </w:pPr>
            <w:r>
              <w:rPr>
                <w:b/>
                <w:color w:val="FFFFFF"/>
                <w:sz w:val="17"/>
              </w:rPr>
              <w:t>核验方式</w:t>
            </w:r>
          </w:p>
        </w:tc>
      </w:tr>
      <w:tr w:rsidR="00B27CF6" w14:paraId="256477B1" w14:textId="77777777">
        <w:trPr>
          <w:cantSplit/>
          <w:jc w:val="center"/>
        </w:trPr>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65E8CAF" w14:textId="77777777" w:rsidR="00B27CF6" w:rsidRDefault="00000000">
            <w:pPr>
              <w:spacing w:after="0" w:line="276" w:lineRule="auto"/>
            </w:pPr>
            <w:r>
              <w:rPr>
                <w:sz w:val="17"/>
              </w:rPr>
              <w:t>数据合同</w:t>
            </w:r>
          </w:p>
        </w:tc>
        <w:tc>
          <w:tcPr>
            <w:tcW w:w="4819"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447E2AC" w14:textId="77777777" w:rsidR="00B27CF6" w:rsidRDefault="00000000">
            <w:pPr>
              <w:spacing w:after="0" w:line="276" w:lineRule="auto"/>
              <w:jc w:val="center"/>
            </w:pPr>
            <w:r>
              <w:rPr>
                <w:sz w:val="17"/>
              </w:rPr>
              <w:t>sample_ID</w:t>
            </w:r>
            <w:r>
              <w:rPr>
                <w:sz w:val="17"/>
              </w:rPr>
              <w:t>、</w:t>
            </w:r>
            <w:r>
              <w:rPr>
                <w:sz w:val="17"/>
              </w:rPr>
              <w:t xml:space="preserve">4,422 </w:t>
            </w:r>
            <w:r>
              <w:rPr>
                <w:sz w:val="17"/>
              </w:rPr>
              <w:t>蛋白顺序、</w:t>
            </w:r>
            <w:r>
              <w:rPr>
                <w:sz w:val="17"/>
              </w:rPr>
              <w:t>mask</w:t>
            </w:r>
            <w:r>
              <w:rPr>
                <w:sz w:val="17"/>
              </w:rPr>
              <w:t>、</w:t>
            </w:r>
            <w:r>
              <w:rPr>
                <w:sz w:val="17"/>
              </w:rPr>
              <w:t xml:space="preserve">train </w:t>
            </w:r>
            <w:r>
              <w:rPr>
                <w:sz w:val="17"/>
              </w:rPr>
              <w:t>统计</w:t>
            </w:r>
          </w:p>
        </w:tc>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4CFDD2B" w14:textId="77777777" w:rsidR="00B27CF6" w:rsidRDefault="00000000">
            <w:pPr>
              <w:spacing w:after="0" w:line="276" w:lineRule="auto"/>
              <w:jc w:val="center"/>
            </w:pPr>
            <w:r>
              <w:rPr>
                <w:sz w:val="17"/>
              </w:rPr>
              <w:t xml:space="preserve">JSON schema + hash + </w:t>
            </w:r>
            <w:r>
              <w:rPr>
                <w:sz w:val="17"/>
              </w:rPr>
              <w:t>自动测试</w:t>
            </w:r>
          </w:p>
        </w:tc>
      </w:tr>
      <w:tr w:rsidR="00B27CF6" w14:paraId="07A9EF58" w14:textId="77777777">
        <w:trPr>
          <w:cantSplit/>
          <w:jc w:val="center"/>
        </w:trPr>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A507634" w14:textId="77777777" w:rsidR="00B27CF6" w:rsidRDefault="00000000">
            <w:pPr>
              <w:spacing w:after="0" w:line="276" w:lineRule="auto"/>
            </w:pPr>
            <w:r>
              <w:rPr>
                <w:sz w:val="17"/>
              </w:rPr>
              <w:t>外部化学</w:t>
            </w:r>
          </w:p>
        </w:tc>
        <w:tc>
          <w:tcPr>
            <w:tcW w:w="4819"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BD36583" w14:textId="77777777" w:rsidR="00B27CF6" w:rsidRDefault="00000000">
            <w:pPr>
              <w:spacing w:after="0" w:line="276" w:lineRule="auto"/>
              <w:jc w:val="center"/>
            </w:pPr>
            <w:r>
              <w:rPr>
                <w:sz w:val="17"/>
              </w:rPr>
              <w:t>mapping</w:t>
            </w:r>
            <w:r>
              <w:rPr>
                <w:sz w:val="17"/>
              </w:rPr>
              <w:t>、</w:t>
            </w:r>
            <w:r>
              <w:rPr>
                <w:sz w:val="17"/>
              </w:rPr>
              <w:t>manual review</w:t>
            </w:r>
            <w:r>
              <w:rPr>
                <w:sz w:val="17"/>
              </w:rPr>
              <w:t>、</w:t>
            </w:r>
            <w:r>
              <w:rPr>
                <w:sz w:val="17"/>
              </w:rPr>
              <w:t>feature schema</w:t>
            </w:r>
            <w:r>
              <w:rPr>
                <w:sz w:val="17"/>
              </w:rPr>
              <w:t>、</w:t>
            </w:r>
            <w:r>
              <w:rPr>
                <w:sz w:val="17"/>
              </w:rPr>
              <w:t>Morgan</w:t>
            </w:r>
            <w:r>
              <w:rPr>
                <w:sz w:val="17"/>
              </w:rPr>
              <w:t>、</w:t>
            </w:r>
            <w:r>
              <w:rPr>
                <w:sz w:val="17"/>
              </w:rPr>
              <w:t>manifest</w:t>
            </w:r>
          </w:p>
        </w:tc>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7EA040C" w14:textId="77777777" w:rsidR="00B27CF6" w:rsidRDefault="00000000">
            <w:pPr>
              <w:spacing w:after="0" w:line="276" w:lineRule="auto"/>
              <w:jc w:val="center"/>
            </w:pPr>
            <w:r>
              <w:rPr>
                <w:sz w:val="17"/>
              </w:rPr>
              <w:t>离线重建、缓存</w:t>
            </w:r>
            <w:r>
              <w:rPr>
                <w:sz w:val="17"/>
              </w:rPr>
              <w:t xml:space="preserve"> hash</w:t>
            </w:r>
            <w:r>
              <w:rPr>
                <w:sz w:val="17"/>
              </w:rPr>
              <w:t>、</w:t>
            </w:r>
            <w:r>
              <w:rPr>
                <w:sz w:val="17"/>
              </w:rPr>
              <w:t>correct/shuffle/zero</w:t>
            </w:r>
          </w:p>
        </w:tc>
      </w:tr>
      <w:tr w:rsidR="00B27CF6" w14:paraId="2B3D0045" w14:textId="77777777">
        <w:trPr>
          <w:cantSplit/>
          <w:jc w:val="center"/>
        </w:trPr>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D4FB22D" w14:textId="77777777" w:rsidR="00B27CF6" w:rsidRDefault="00000000">
            <w:pPr>
              <w:spacing w:after="0" w:line="276" w:lineRule="auto"/>
            </w:pPr>
            <w:r>
              <w:rPr>
                <w:sz w:val="17"/>
              </w:rPr>
              <w:t>外部基因组</w:t>
            </w:r>
          </w:p>
        </w:tc>
        <w:tc>
          <w:tcPr>
            <w:tcW w:w="4819"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5732C76" w14:textId="77777777" w:rsidR="00B27CF6" w:rsidRDefault="00000000">
            <w:pPr>
              <w:spacing w:after="0" w:line="276" w:lineRule="auto"/>
              <w:jc w:val="center"/>
            </w:pPr>
            <w:r>
              <w:rPr>
                <w:sz w:val="17"/>
              </w:rPr>
              <w:t>strain mapping</w:t>
            </w:r>
            <w:r>
              <w:rPr>
                <w:sz w:val="17"/>
              </w:rPr>
              <w:t>、</w:t>
            </w:r>
            <w:r>
              <w:rPr>
                <w:sz w:val="17"/>
              </w:rPr>
              <w:t xml:space="preserve">24 </w:t>
            </w:r>
            <w:r>
              <w:rPr>
                <w:sz w:val="17"/>
              </w:rPr>
              <w:t>维特征、</w:t>
            </w:r>
            <w:r>
              <w:rPr>
                <w:sz w:val="17"/>
              </w:rPr>
              <w:t>valid mask</w:t>
            </w:r>
            <w:r>
              <w:rPr>
                <w:sz w:val="17"/>
              </w:rPr>
              <w:t>、</w:t>
            </w:r>
            <w:r>
              <w:rPr>
                <w:sz w:val="17"/>
              </w:rPr>
              <w:t>fit strains</w:t>
            </w:r>
          </w:p>
        </w:tc>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E7D629C" w14:textId="77777777" w:rsidR="00B27CF6" w:rsidRDefault="00000000">
            <w:pPr>
              <w:spacing w:after="0" w:line="276" w:lineRule="auto"/>
              <w:jc w:val="center"/>
            </w:pPr>
            <w:r>
              <w:rPr>
                <w:sz w:val="17"/>
              </w:rPr>
              <w:t>逐菌株证据、代理</w:t>
            </w:r>
            <w:r>
              <w:rPr>
                <w:sz w:val="17"/>
              </w:rPr>
              <w:t xml:space="preserve">/unknown </w:t>
            </w:r>
            <w:r>
              <w:rPr>
                <w:sz w:val="17"/>
              </w:rPr>
              <w:t>断言</w:t>
            </w:r>
          </w:p>
        </w:tc>
      </w:tr>
      <w:tr w:rsidR="00B27CF6" w14:paraId="22962258" w14:textId="77777777">
        <w:trPr>
          <w:cantSplit/>
          <w:jc w:val="center"/>
        </w:trPr>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E402BCF" w14:textId="77777777" w:rsidR="00B27CF6" w:rsidRDefault="00000000">
            <w:pPr>
              <w:spacing w:after="0" w:line="276" w:lineRule="auto"/>
            </w:pPr>
            <w:r>
              <w:rPr>
                <w:sz w:val="17"/>
              </w:rPr>
              <w:t>模型</w:t>
            </w:r>
          </w:p>
        </w:tc>
        <w:tc>
          <w:tcPr>
            <w:tcW w:w="4819"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EDD8EBF" w14:textId="77777777" w:rsidR="00B27CF6" w:rsidRDefault="00000000">
            <w:pPr>
              <w:spacing w:after="0" w:line="276" w:lineRule="auto"/>
              <w:jc w:val="center"/>
            </w:pPr>
            <w:r>
              <w:rPr>
                <w:sz w:val="17"/>
              </w:rPr>
              <w:t xml:space="preserve">D0/S1 C/D2 × </w:t>
            </w:r>
            <w:r>
              <w:rPr>
                <w:sz w:val="17"/>
              </w:rPr>
              <w:t>两</w:t>
            </w:r>
            <w:r>
              <w:rPr>
                <w:sz w:val="17"/>
              </w:rPr>
              <w:t xml:space="preserve"> seeds</w:t>
            </w:r>
          </w:p>
        </w:tc>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4BA1A76" w14:textId="77777777" w:rsidR="00B27CF6" w:rsidRDefault="00000000">
            <w:pPr>
              <w:spacing w:after="0" w:line="276" w:lineRule="auto"/>
              <w:jc w:val="center"/>
            </w:pPr>
            <w:r>
              <w:rPr>
                <w:sz w:val="17"/>
              </w:rPr>
              <w:t xml:space="preserve">checkpoint/config/source hash </w:t>
            </w:r>
            <w:r>
              <w:rPr>
                <w:sz w:val="17"/>
              </w:rPr>
              <w:t>一致</w:t>
            </w:r>
          </w:p>
        </w:tc>
      </w:tr>
      <w:tr w:rsidR="00B27CF6" w14:paraId="10279969" w14:textId="77777777">
        <w:trPr>
          <w:cantSplit/>
          <w:jc w:val="center"/>
        </w:trPr>
        <w:tc>
          <w:tcPr>
            <w:tcW w:w="1814"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4B05F02" w14:textId="77777777" w:rsidR="00B27CF6" w:rsidRDefault="00000000">
            <w:pPr>
              <w:spacing w:after="0" w:line="276" w:lineRule="auto"/>
            </w:pPr>
            <w:r>
              <w:rPr>
                <w:sz w:val="17"/>
              </w:rPr>
              <w:t>推理</w:t>
            </w:r>
          </w:p>
        </w:tc>
        <w:tc>
          <w:tcPr>
            <w:tcW w:w="4819"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D39D626" w14:textId="77777777" w:rsidR="00B27CF6" w:rsidRDefault="00000000">
            <w:pPr>
              <w:spacing w:after="0" w:line="276" w:lineRule="auto"/>
              <w:jc w:val="center"/>
            </w:pPr>
            <w:r>
              <w:rPr>
                <w:sz w:val="17"/>
              </w:rPr>
              <w:t>固定路由、</w:t>
            </w:r>
            <w:r>
              <w:rPr>
                <w:sz w:val="17"/>
              </w:rPr>
              <w:t xml:space="preserve">0.5/0.5 </w:t>
            </w:r>
            <w:r>
              <w:rPr>
                <w:sz w:val="17"/>
              </w:rPr>
              <w:t>集成、</w:t>
            </w:r>
            <w:r>
              <w:rPr>
                <w:sz w:val="17"/>
              </w:rPr>
              <w:t xml:space="preserve">log2 </w:t>
            </w:r>
            <w:r>
              <w:rPr>
                <w:sz w:val="17"/>
              </w:rPr>
              <w:t>输出</w:t>
            </w:r>
          </w:p>
        </w:tc>
        <w:tc>
          <w:tcPr>
            <w:tcW w:w="283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1ED9448D" w14:textId="77777777" w:rsidR="00B27CF6" w:rsidRDefault="00000000">
            <w:pPr>
              <w:spacing w:after="0" w:line="276" w:lineRule="auto"/>
              <w:jc w:val="center"/>
            </w:pPr>
            <w:r>
              <w:rPr>
                <w:sz w:val="17"/>
              </w:rPr>
              <w:t>两次独立推理最大差异</w:t>
            </w:r>
            <w:r>
              <w:rPr>
                <w:sz w:val="17"/>
              </w:rPr>
              <w:t xml:space="preserve"> 0</w:t>
            </w:r>
          </w:p>
        </w:tc>
      </w:tr>
      <w:tr w:rsidR="00B27CF6" w14:paraId="3696891F" w14:textId="77777777">
        <w:trPr>
          <w:cantSplit/>
          <w:jc w:val="center"/>
        </w:trPr>
        <w:tc>
          <w:tcPr>
            <w:tcW w:w="1814"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A350FDC" w14:textId="77777777" w:rsidR="00B27CF6" w:rsidRDefault="00000000">
            <w:pPr>
              <w:spacing w:after="0" w:line="276" w:lineRule="auto"/>
            </w:pPr>
            <w:r>
              <w:rPr>
                <w:sz w:val="17"/>
              </w:rPr>
              <w:t>提交</w:t>
            </w:r>
          </w:p>
        </w:tc>
        <w:tc>
          <w:tcPr>
            <w:tcW w:w="4819"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0AE4609" w14:textId="77777777" w:rsidR="00B27CF6" w:rsidRDefault="00000000">
            <w:pPr>
              <w:spacing w:after="0" w:line="276" w:lineRule="auto"/>
              <w:jc w:val="center"/>
            </w:pPr>
            <w:r>
              <w:rPr>
                <w:sz w:val="17"/>
              </w:rPr>
              <w:t>4,454×4,423 CSV</w:t>
            </w:r>
          </w:p>
        </w:tc>
        <w:tc>
          <w:tcPr>
            <w:tcW w:w="283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78C19C4F" w14:textId="77777777" w:rsidR="00B27CF6" w:rsidRDefault="00000000">
            <w:pPr>
              <w:spacing w:after="0" w:line="276" w:lineRule="auto"/>
              <w:jc w:val="center"/>
            </w:pPr>
            <w:r>
              <w:rPr>
                <w:sz w:val="17"/>
              </w:rPr>
              <w:t xml:space="preserve">20 </w:t>
            </w:r>
            <w:r>
              <w:rPr>
                <w:sz w:val="17"/>
              </w:rPr>
              <w:t>项合同</w:t>
            </w:r>
            <w:r>
              <w:rPr>
                <w:sz w:val="17"/>
              </w:rPr>
              <w:t xml:space="preserve"> assert</w:t>
            </w:r>
            <w:r>
              <w:rPr>
                <w:sz w:val="17"/>
              </w:rPr>
              <w:t>；无</w:t>
            </w:r>
            <w:r>
              <w:rPr>
                <w:sz w:val="17"/>
              </w:rPr>
              <w:t xml:space="preserve"> NA/inf</w:t>
            </w:r>
          </w:p>
        </w:tc>
      </w:tr>
    </w:tbl>
    <w:p w14:paraId="3ED8F3E9" w14:textId="77777777" w:rsidR="00B27CF6" w:rsidRDefault="00000000">
      <w:pPr>
        <w:pStyle w:val="21"/>
        <w:rPr>
          <w:rFonts w:eastAsia="微软雅黑"/>
        </w:rPr>
      </w:pPr>
      <w:r>
        <w:rPr>
          <w:rFonts w:eastAsia="微软雅黑"/>
        </w:rPr>
        <w:t xml:space="preserve">5.2 </w:t>
      </w:r>
      <w:r>
        <w:rPr>
          <w:rFonts w:eastAsia="微软雅黑"/>
        </w:rPr>
        <w:t>开源计划</w:t>
      </w:r>
    </w:p>
    <w:p w14:paraId="241216BA" w14:textId="77777777" w:rsidR="00B27CF6" w:rsidRDefault="00000000">
      <w:pPr>
        <w:pStyle w:val="a0"/>
        <w:spacing w:after="60" w:line="300" w:lineRule="auto"/>
        <w:ind w:left="312" w:hanging="170"/>
      </w:pPr>
      <w:r>
        <w:rPr>
          <w:sz w:val="19"/>
        </w:rPr>
        <w:t>初赛公开方案、接口合同、模型卡和数据处理说明。</w:t>
      </w:r>
    </w:p>
    <w:p w14:paraId="64FE9251" w14:textId="77777777" w:rsidR="00B27CF6" w:rsidRDefault="00000000">
      <w:pPr>
        <w:pStyle w:val="a0"/>
        <w:spacing w:after="60" w:line="300" w:lineRule="auto"/>
        <w:ind w:left="312" w:hanging="170"/>
      </w:pPr>
      <w:r>
        <w:rPr>
          <w:sz w:val="19"/>
        </w:rPr>
        <w:t>复赛公开训练</w:t>
      </w:r>
      <w:r>
        <w:rPr>
          <w:sz w:val="19"/>
        </w:rPr>
        <w:t>/</w:t>
      </w:r>
      <w:r>
        <w:rPr>
          <w:sz w:val="19"/>
        </w:rPr>
        <w:t>推理代码、配置、自动测试和外部特征重建脚本；</w:t>
      </w:r>
      <w:r>
        <w:rPr>
          <w:sz w:val="19"/>
        </w:rPr>
        <w:t xml:space="preserve">checkpoint </w:t>
      </w:r>
      <w:r>
        <w:rPr>
          <w:sz w:val="19"/>
        </w:rPr>
        <w:t>按许可提供。</w:t>
      </w:r>
    </w:p>
    <w:p w14:paraId="154028D6" w14:textId="77777777" w:rsidR="00B27CF6" w:rsidRDefault="00000000">
      <w:pPr>
        <w:pStyle w:val="a0"/>
        <w:spacing w:after="60" w:line="300" w:lineRule="auto"/>
        <w:ind w:left="312" w:hanging="170"/>
      </w:pPr>
      <w:r>
        <w:rPr>
          <w:sz w:val="19"/>
        </w:rPr>
        <w:t>不上传比赛原始数据，不分发许可不明确的派生矩阵。</w:t>
      </w:r>
    </w:p>
    <w:p w14:paraId="596B5370" w14:textId="77777777" w:rsidR="00B27CF6" w:rsidRDefault="00000000">
      <w:pPr>
        <w:pStyle w:val="a0"/>
        <w:spacing w:after="60" w:line="300" w:lineRule="auto"/>
        <w:ind w:left="312" w:hanging="170"/>
      </w:pPr>
      <w:r>
        <w:rPr>
          <w:sz w:val="19"/>
        </w:rPr>
        <w:t>可复用模块包括实体映射、</w:t>
      </w:r>
      <w:r>
        <w:rPr>
          <w:sz w:val="19"/>
        </w:rPr>
        <w:t xml:space="preserve">mask-aware </w:t>
      </w:r>
      <w:r>
        <w:rPr>
          <w:sz w:val="19"/>
        </w:rPr>
        <w:t>损失、层级批次回退、路由审计和提交合同测试。</w:t>
      </w:r>
    </w:p>
    <w:p w14:paraId="056CC449" w14:textId="77777777" w:rsidR="00B27CF6" w:rsidRDefault="00000000">
      <w:pPr>
        <w:pStyle w:val="21"/>
        <w:rPr>
          <w:rFonts w:eastAsia="微软雅黑"/>
        </w:rPr>
      </w:pPr>
      <w:r>
        <w:rPr>
          <w:rFonts w:eastAsia="微软雅黑"/>
        </w:rPr>
        <w:lastRenderedPageBreak/>
        <w:t xml:space="preserve">5.3 </w:t>
      </w:r>
      <w:r>
        <w:rPr>
          <w:rFonts w:eastAsia="微软雅黑"/>
        </w:rPr>
        <w:t>依赖、数据来源与合规披露</w:t>
      </w:r>
    </w:p>
    <w:tbl>
      <w:tblPr>
        <w:tblW w:w="0" w:type="auto"/>
        <w:jc w:val="center"/>
        <w:tblLayout w:type="fixed"/>
        <w:tblLook w:val="04A0" w:firstRow="1" w:lastRow="0" w:firstColumn="1" w:lastColumn="0" w:noHBand="0" w:noVBand="1"/>
      </w:tblPr>
      <w:tblGrid>
        <w:gridCol w:w="1871"/>
        <w:gridCol w:w="2665"/>
        <w:gridCol w:w="2098"/>
        <w:gridCol w:w="2948"/>
      </w:tblGrid>
      <w:tr w:rsidR="00B27CF6" w14:paraId="3BDD5F9C" w14:textId="77777777">
        <w:trPr>
          <w:cantSplit/>
          <w:tblHeader/>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38B2DAC5" w14:textId="77777777" w:rsidR="00B27CF6" w:rsidRDefault="00000000">
            <w:pPr>
              <w:spacing w:after="0"/>
              <w:jc w:val="center"/>
            </w:pPr>
            <w:r>
              <w:rPr>
                <w:b/>
                <w:color w:val="FFFFFF"/>
                <w:sz w:val="16"/>
              </w:rPr>
              <w:t>项目</w:t>
            </w:r>
          </w:p>
        </w:tc>
        <w:tc>
          <w:tcPr>
            <w:tcW w:w="2665"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407F7E86" w14:textId="77777777" w:rsidR="00B27CF6" w:rsidRDefault="00000000">
            <w:pPr>
              <w:spacing w:after="0"/>
              <w:jc w:val="center"/>
            </w:pPr>
            <w:r>
              <w:rPr>
                <w:b/>
                <w:color w:val="FFFFFF"/>
                <w:sz w:val="16"/>
              </w:rPr>
              <w:t>使用范围</w:t>
            </w:r>
          </w:p>
        </w:tc>
        <w:tc>
          <w:tcPr>
            <w:tcW w:w="209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7625B50A" w14:textId="77777777" w:rsidR="00B27CF6" w:rsidRDefault="00000000">
            <w:pPr>
              <w:spacing w:after="0"/>
              <w:jc w:val="center"/>
            </w:pPr>
            <w:r>
              <w:rPr>
                <w:b/>
                <w:color w:val="FFFFFF"/>
                <w:sz w:val="16"/>
              </w:rPr>
              <w:t>许可</w:t>
            </w:r>
            <w:r>
              <w:rPr>
                <w:b/>
                <w:color w:val="FFFFFF"/>
                <w:sz w:val="16"/>
              </w:rPr>
              <w:t>/</w:t>
            </w:r>
            <w:r>
              <w:rPr>
                <w:b/>
                <w:color w:val="FFFFFF"/>
                <w:sz w:val="16"/>
              </w:rPr>
              <w:t>状态</w:t>
            </w:r>
          </w:p>
        </w:tc>
        <w:tc>
          <w:tcPr>
            <w:tcW w:w="2948" w:type="dxa"/>
            <w:tcBorders>
              <w:top w:val="single" w:sz="6" w:space="0" w:color="BCD0DB"/>
              <w:left w:val="single" w:sz="6" w:space="0" w:color="BCD0DB"/>
              <w:bottom w:val="single" w:sz="6" w:space="0" w:color="BCD0DB"/>
              <w:right w:val="single" w:sz="6" w:space="0" w:color="BCD0DB"/>
            </w:tcBorders>
            <w:shd w:val="clear" w:color="auto" w:fill="27485D"/>
            <w:tcMar>
              <w:top w:w="80" w:type="dxa"/>
              <w:left w:w="100" w:type="dxa"/>
              <w:bottom w:w="80" w:type="dxa"/>
              <w:right w:w="100" w:type="dxa"/>
            </w:tcMar>
            <w:vAlign w:val="center"/>
          </w:tcPr>
          <w:p w14:paraId="1F9F4316" w14:textId="77777777" w:rsidR="00B27CF6" w:rsidRDefault="00000000">
            <w:pPr>
              <w:spacing w:after="0"/>
              <w:jc w:val="center"/>
            </w:pPr>
            <w:r>
              <w:rPr>
                <w:b/>
                <w:color w:val="FFFFFF"/>
                <w:sz w:val="16"/>
              </w:rPr>
              <w:t>关键披露</w:t>
            </w:r>
          </w:p>
        </w:tc>
      </w:tr>
      <w:tr w:rsidR="00B27CF6" w14:paraId="131104B0"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6A9BB7D" w14:textId="77777777" w:rsidR="00B27CF6" w:rsidRDefault="00000000">
            <w:pPr>
              <w:spacing w:after="0" w:line="276" w:lineRule="auto"/>
            </w:pPr>
            <w:r>
              <w:rPr>
                <w:sz w:val="16"/>
              </w:rPr>
              <w:t>比赛数据</w:t>
            </w:r>
          </w:p>
        </w:tc>
        <w:tc>
          <w:tcPr>
            <w:tcW w:w="266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88A7FC1" w14:textId="77777777" w:rsidR="00B27CF6" w:rsidRDefault="00000000">
            <w:pPr>
              <w:spacing w:after="0" w:line="276" w:lineRule="auto"/>
              <w:jc w:val="center"/>
            </w:pPr>
            <w:r>
              <w:rPr>
                <w:sz w:val="16"/>
              </w:rPr>
              <w:t>训练与公开验证；</w:t>
            </w:r>
            <w:r>
              <w:rPr>
                <w:sz w:val="16"/>
              </w:rPr>
              <w:t xml:space="preserve">test metadata </w:t>
            </w:r>
            <w:r>
              <w:rPr>
                <w:sz w:val="16"/>
              </w:rPr>
              <w:t>推理</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453E4AE" w14:textId="77777777" w:rsidR="00B27CF6" w:rsidRDefault="00000000">
            <w:pPr>
              <w:spacing w:after="0" w:line="276" w:lineRule="auto"/>
              <w:jc w:val="center"/>
            </w:pPr>
            <w:r>
              <w:rPr>
                <w:sz w:val="16"/>
              </w:rPr>
              <w:t>仅限赛事授权范围</w:t>
            </w:r>
          </w:p>
        </w:tc>
        <w:tc>
          <w:tcPr>
            <w:tcW w:w="294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0178D1B0" w14:textId="77777777" w:rsidR="00B27CF6" w:rsidRDefault="00000000">
            <w:pPr>
              <w:spacing w:after="0" w:line="276" w:lineRule="auto"/>
              <w:jc w:val="center"/>
            </w:pPr>
            <w:r>
              <w:rPr>
                <w:sz w:val="16"/>
              </w:rPr>
              <w:t>不上传、不作赛外用途；</w:t>
            </w:r>
            <w:r>
              <w:rPr>
                <w:sz w:val="16"/>
              </w:rPr>
              <w:t xml:space="preserve">test proteome </w:t>
            </w:r>
            <w:r>
              <w:rPr>
                <w:sz w:val="16"/>
              </w:rPr>
              <w:t>未读取</w:t>
            </w:r>
          </w:p>
        </w:tc>
      </w:tr>
      <w:tr w:rsidR="00B27CF6" w14:paraId="0B7B9BDE"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EED8CD0" w14:textId="77777777" w:rsidR="00B27CF6" w:rsidRDefault="00000000">
            <w:pPr>
              <w:spacing w:after="0" w:line="276" w:lineRule="auto"/>
            </w:pPr>
            <w:r>
              <w:rPr>
                <w:sz w:val="16"/>
              </w:rPr>
              <w:t>PubChem PUG-REST</w:t>
            </w:r>
          </w:p>
        </w:tc>
        <w:tc>
          <w:tcPr>
            <w:tcW w:w="266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A3FC15F" w14:textId="77777777" w:rsidR="00B27CF6" w:rsidRDefault="00000000">
            <w:pPr>
              <w:spacing w:after="0" w:line="276" w:lineRule="auto"/>
              <w:jc w:val="center"/>
            </w:pPr>
            <w:r>
              <w:rPr>
                <w:sz w:val="16"/>
              </w:rPr>
              <w:t>CID/SMILES/InChIKey/</w:t>
            </w:r>
            <w:r>
              <w:rPr>
                <w:sz w:val="16"/>
              </w:rPr>
              <w:t>分子式</w:t>
            </w:r>
          </w:p>
        </w:tc>
        <w:tc>
          <w:tcPr>
            <w:tcW w:w="209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0AEA2561" w14:textId="77777777" w:rsidR="00B27CF6" w:rsidRDefault="00000000">
            <w:pPr>
              <w:spacing w:after="0" w:line="276" w:lineRule="auto"/>
              <w:jc w:val="center"/>
            </w:pPr>
            <w:r>
              <w:rPr>
                <w:sz w:val="16"/>
              </w:rPr>
              <w:t>公共数据库；访问</w:t>
            </w:r>
            <w:r>
              <w:rPr>
                <w:sz w:val="16"/>
              </w:rPr>
              <w:t xml:space="preserve"> 2026-08-13</w:t>
            </w:r>
          </w:p>
        </w:tc>
        <w:tc>
          <w:tcPr>
            <w:tcW w:w="294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53A8BD86" w14:textId="77777777" w:rsidR="00B27CF6" w:rsidRDefault="00000000">
            <w:pPr>
              <w:spacing w:after="0" w:line="276" w:lineRule="auto"/>
              <w:jc w:val="center"/>
            </w:pPr>
            <w:r>
              <w:rPr>
                <w:sz w:val="16"/>
              </w:rPr>
              <w:t>保留</w:t>
            </w:r>
            <w:r>
              <w:rPr>
                <w:sz w:val="16"/>
              </w:rPr>
              <w:t xml:space="preserve"> URL</w:t>
            </w:r>
            <w:r>
              <w:rPr>
                <w:sz w:val="16"/>
              </w:rPr>
              <w:t>、响应和</w:t>
            </w:r>
            <w:r>
              <w:rPr>
                <w:sz w:val="16"/>
              </w:rPr>
              <w:t xml:space="preserve"> SHA-256</w:t>
            </w:r>
          </w:p>
        </w:tc>
      </w:tr>
      <w:tr w:rsidR="00B27CF6" w14:paraId="6A9E0FC8"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017537D" w14:textId="77777777" w:rsidR="00B27CF6" w:rsidRDefault="00000000">
            <w:pPr>
              <w:spacing w:after="0" w:line="276" w:lineRule="auto"/>
            </w:pPr>
            <w:r>
              <w:rPr>
                <w:sz w:val="16"/>
              </w:rPr>
              <w:t>RDKit 2026.03.5</w:t>
            </w:r>
          </w:p>
        </w:tc>
        <w:tc>
          <w:tcPr>
            <w:tcW w:w="266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9EAB2F5" w14:textId="77777777" w:rsidR="00B27CF6" w:rsidRDefault="00000000">
            <w:pPr>
              <w:spacing w:after="0" w:line="276" w:lineRule="auto"/>
              <w:jc w:val="center"/>
            </w:pPr>
            <w:r>
              <w:rPr>
                <w:sz w:val="16"/>
              </w:rPr>
              <w:t>Morgan/</w:t>
            </w:r>
            <w:r>
              <w:rPr>
                <w:sz w:val="16"/>
              </w:rPr>
              <w:t>描述符</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BE044F4" w14:textId="77777777" w:rsidR="00B27CF6" w:rsidRDefault="00000000">
            <w:pPr>
              <w:spacing w:after="0" w:line="276" w:lineRule="auto"/>
              <w:jc w:val="center"/>
            </w:pPr>
            <w:r>
              <w:rPr>
                <w:sz w:val="16"/>
              </w:rPr>
              <w:t>BSD-3-Clause</w:t>
            </w:r>
          </w:p>
        </w:tc>
        <w:tc>
          <w:tcPr>
            <w:tcW w:w="294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5C250AE" w14:textId="77777777" w:rsidR="00B27CF6" w:rsidRDefault="00000000">
            <w:pPr>
              <w:spacing w:after="0" w:line="276" w:lineRule="auto"/>
              <w:jc w:val="center"/>
            </w:pPr>
            <w:r>
              <w:rPr>
                <w:sz w:val="16"/>
              </w:rPr>
              <w:t>特征顺序与</w:t>
            </w:r>
            <w:r>
              <w:rPr>
                <w:sz w:val="16"/>
              </w:rPr>
              <w:t xml:space="preserve"> scaler </w:t>
            </w:r>
            <w:r>
              <w:rPr>
                <w:sz w:val="16"/>
              </w:rPr>
              <w:t>冻结</w:t>
            </w:r>
          </w:p>
        </w:tc>
      </w:tr>
      <w:tr w:rsidR="00B27CF6" w14:paraId="172DDC65"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CD04D10" w14:textId="77777777" w:rsidR="00B27CF6" w:rsidRDefault="00000000">
            <w:pPr>
              <w:spacing w:after="0" w:line="276" w:lineRule="auto"/>
            </w:pPr>
            <w:r>
              <w:rPr>
                <w:sz w:val="16"/>
              </w:rPr>
              <w:t>Peter et al. 2018 / 1011 genomes</w:t>
            </w:r>
          </w:p>
        </w:tc>
        <w:tc>
          <w:tcPr>
            <w:tcW w:w="266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6E293DBF" w14:textId="77777777" w:rsidR="00B27CF6" w:rsidRDefault="00000000">
            <w:pPr>
              <w:spacing w:after="0" w:line="276" w:lineRule="auto"/>
              <w:jc w:val="center"/>
            </w:pPr>
            <w:r>
              <w:rPr>
                <w:sz w:val="16"/>
              </w:rPr>
              <w:t>五个公开菌株派生特征</w:t>
            </w:r>
          </w:p>
        </w:tc>
        <w:tc>
          <w:tcPr>
            <w:tcW w:w="209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F32A78C" w14:textId="77777777" w:rsidR="00B27CF6" w:rsidRDefault="00000000">
            <w:pPr>
              <w:spacing w:after="0" w:line="276" w:lineRule="auto"/>
              <w:jc w:val="center"/>
            </w:pPr>
            <w:r>
              <w:rPr>
                <w:sz w:val="16"/>
              </w:rPr>
              <w:t>公开研究数据；来源可追溯</w:t>
            </w:r>
          </w:p>
        </w:tc>
        <w:tc>
          <w:tcPr>
            <w:tcW w:w="294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155273B6" w14:textId="77777777" w:rsidR="00B27CF6" w:rsidRDefault="00000000">
            <w:pPr>
              <w:spacing w:after="0" w:line="276" w:lineRule="auto"/>
              <w:jc w:val="center"/>
            </w:pPr>
            <w:r>
              <w:rPr>
                <w:sz w:val="16"/>
              </w:rPr>
              <w:t xml:space="preserve">BAI/CRD </w:t>
            </w:r>
            <w:r>
              <w:rPr>
                <w:sz w:val="16"/>
              </w:rPr>
              <w:t>映射单独举证</w:t>
            </w:r>
          </w:p>
        </w:tc>
      </w:tr>
      <w:tr w:rsidR="00B27CF6" w14:paraId="57A9D803"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556CC8E9" w14:textId="77777777" w:rsidR="00B27CF6" w:rsidRDefault="00000000">
            <w:pPr>
              <w:spacing w:after="0" w:line="276" w:lineRule="auto"/>
            </w:pPr>
            <w:r>
              <w:rPr>
                <w:sz w:val="16"/>
              </w:rPr>
              <w:t>SGD/NCBI S288C</w:t>
            </w:r>
          </w:p>
        </w:tc>
        <w:tc>
          <w:tcPr>
            <w:tcW w:w="266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496471A7" w14:textId="77777777" w:rsidR="00B27CF6" w:rsidRDefault="00000000">
            <w:pPr>
              <w:spacing w:after="0" w:line="276" w:lineRule="auto"/>
              <w:jc w:val="center"/>
            </w:pPr>
            <w:r>
              <w:rPr>
                <w:sz w:val="16"/>
              </w:rPr>
              <w:t xml:space="preserve">DHY210 </w:t>
            </w:r>
            <w:r>
              <w:rPr>
                <w:sz w:val="16"/>
              </w:rPr>
              <w:t>代理</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D68F9CC" w14:textId="77777777" w:rsidR="00B27CF6" w:rsidRDefault="00000000">
            <w:pPr>
              <w:spacing w:after="0" w:line="276" w:lineRule="auto"/>
              <w:jc w:val="center"/>
            </w:pPr>
            <w:r>
              <w:rPr>
                <w:sz w:val="16"/>
              </w:rPr>
              <w:t>公开参考基因组</w:t>
            </w:r>
          </w:p>
        </w:tc>
        <w:tc>
          <w:tcPr>
            <w:tcW w:w="294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F43D0B1" w14:textId="77777777" w:rsidR="00B27CF6" w:rsidRDefault="00000000">
            <w:pPr>
              <w:spacing w:after="0" w:line="276" w:lineRule="auto"/>
              <w:jc w:val="center"/>
            </w:pPr>
            <w:r>
              <w:rPr>
                <w:sz w:val="16"/>
              </w:rPr>
              <w:t>mapping_type=proxy</w:t>
            </w:r>
            <w:r>
              <w:rPr>
                <w:sz w:val="16"/>
              </w:rPr>
              <w:t>，不宣称等价</w:t>
            </w:r>
          </w:p>
        </w:tc>
      </w:tr>
      <w:tr w:rsidR="00B27CF6" w14:paraId="1DE18E76"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29D0D065" w14:textId="77777777" w:rsidR="00B27CF6" w:rsidRDefault="00000000">
            <w:pPr>
              <w:spacing w:after="0" w:line="276" w:lineRule="auto"/>
            </w:pPr>
            <w:r>
              <w:rPr>
                <w:sz w:val="16"/>
              </w:rPr>
              <w:t>商业</w:t>
            </w:r>
            <w:r>
              <w:rPr>
                <w:sz w:val="16"/>
              </w:rPr>
              <w:t xml:space="preserve"> API / </w:t>
            </w:r>
            <w:r>
              <w:rPr>
                <w:sz w:val="16"/>
              </w:rPr>
              <w:t>闭源模型</w:t>
            </w:r>
          </w:p>
        </w:tc>
        <w:tc>
          <w:tcPr>
            <w:tcW w:w="2665"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AD77C58" w14:textId="77777777" w:rsidR="00B27CF6" w:rsidRDefault="00000000">
            <w:pPr>
              <w:spacing w:after="0" w:line="276" w:lineRule="auto"/>
              <w:jc w:val="center"/>
            </w:pPr>
            <w:r>
              <w:rPr>
                <w:sz w:val="16"/>
              </w:rPr>
              <w:t>最终模型未使用</w:t>
            </w:r>
          </w:p>
        </w:tc>
        <w:tc>
          <w:tcPr>
            <w:tcW w:w="209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47CA2B03" w14:textId="77777777" w:rsidR="00B27CF6" w:rsidRDefault="00000000">
            <w:pPr>
              <w:spacing w:after="0" w:line="276" w:lineRule="auto"/>
              <w:jc w:val="center"/>
            </w:pPr>
            <w:r>
              <w:rPr>
                <w:sz w:val="16"/>
              </w:rPr>
              <w:t>不适用</w:t>
            </w:r>
          </w:p>
        </w:tc>
        <w:tc>
          <w:tcPr>
            <w:tcW w:w="2948" w:type="dxa"/>
            <w:tcBorders>
              <w:top w:val="single" w:sz="6" w:space="0" w:color="BCD0DB"/>
              <w:left w:val="single" w:sz="6" w:space="0" w:color="BCD0DB"/>
              <w:bottom w:val="single" w:sz="6" w:space="0" w:color="BCD0DB"/>
              <w:right w:val="single" w:sz="6" w:space="0" w:color="BCD0DB"/>
            </w:tcBorders>
            <w:shd w:val="clear" w:color="auto" w:fill="FFFFFF"/>
            <w:tcMar>
              <w:top w:w="80" w:type="dxa"/>
              <w:left w:w="100" w:type="dxa"/>
              <w:bottom w:w="80" w:type="dxa"/>
              <w:right w:w="100" w:type="dxa"/>
            </w:tcMar>
            <w:vAlign w:val="center"/>
          </w:tcPr>
          <w:p w14:paraId="31E0F346" w14:textId="77777777" w:rsidR="00B27CF6" w:rsidRDefault="00000000">
            <w:pPr>
              <w:spacing w:after="0" w:line="276" w:lineRule="auto"/>
              <w:jc w:val="center"/>
            </w:pPr>
            <w:r>
              <w:rPr>
                <w:sz w:val="16"/>
              </w:rPr>
              <w:t>外部特征均可由公开工具离线重建</w:t>
            </w:r>
          </w:p>
        </w:tc>
      </w:tr>
      <w:tr w:rsidR="00B27CF6" w14:paraId="7F9FD567" w14:textId="77777777">
        <w:trPr>
          <w:cantSplit/>
          <w:jc w:val="center"/>
        </w:trPr>
        <w:tc>
          <w:tcPr>
            <w:tcW w:w="1871"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71230A06" w14:textId="77777777" w:rsidR="00B27CF6" w:rsidRDefault="00000000">
            <w:pPr>
              <w:spacing w:after="0" w:line="276" w:lineRule="auto"/>
            </w:pPr>
            <w:r>
              <w:rPr>
                <w:sz w:val="16"/>
              </w:rPr>
              <w:t>研究性外部功能数据</w:t>
            </w:r>
          </w:p>
        </w:tc>
        <w:tc>
          <w:tcPr>
            <w:tcW w:w="2665"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68447B1E" w14:textId="77777777" w:rsidR="00B27CF6" w:rsidRDefault="00000000">
            <w:pPr>
              <w:spacing w:after="0" w:line="276" w:lineRule="auto"/>
              <w:jc w:val="center"/>
            </w:pPr>
            <w:r>
              <w:rPr>
                <w:sz w:val="16"/>
              </w:rPr>
              <w:t>仅覆盖</w:t>
            </w:r>
            <w:r>
              <w:rPr>
                <w:sz w:val="16"/>
              </w:rPr>
              <w:t>/</w:t>
            </w:r>
            <w:r>
              <w:rPr>
                <w:sz w:val="16"/>
              </w:rPr>
              <w:t>失败诊断</w:t>
            </w:r>
          </w:p>
        </w:tc>
        <w:tc>
          <w:tcPr>
            <w:tcW w:w="209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26342051" w14:textId="77777777" w:rsidR="00B27CF6" w:rsidRDefault="00000000">
            <w:pPr>
              <w:spacing w:after="0" w:line="276" w:lineRule="auto"/>
              <w:jc w:val="center"/>
            </w:pPr>
            <w:r>
              <w:rPr>
                <w:sz w:val="16"/>
              </w:rPr>
              <w:t>部分许可待确认</w:t>
            </w:r>
          </w:p>
        </w:tc>
        <w:tc>
          <w:tcPr>
            <w:tcW w:w="2948" w:type="dxa"/>
            <w:tcBorders>
              <w:top w:val="single" w:sz="6" w:space="0" w:color="BCD0DB"/>
              <w:left w:val="single" w:sz="6" w:space="0" w:color="BCD0DB"/>
              <w:bottom w:val="single" w:sz="6" w:space="0" w:color="BCD0DB"/>
              <w:right w:val="single" w:sz="6" w:space="0" w:color="BCD0DB"/>
            </w:tcBorders>
            <w:shd w:val="clear" w:color="auto" w:fill="EAF1F5"/>
            <w:tcMar>
              <w:top w:w="80" w:type="dxa"/>
              <w:left w:w="100" w:type="dxa"/>
              <w:bottom w:w="80" w:type="dxa"/>
              <w:right w:w="100" w:type="dxa"/>
            </w:tcMar>
            <w:vAlign w:val="center"/>
          </w:tcPr>
          <w:p w14:paraId="38C884EA" w14:textId="77777777" w:rsidR="00B27CF6" w:rsidRDefault="00000000">
            <w:pPr>
              <w:spacing w:after="0" w:line="276" w:lineRule="auto"/>
              <w:jc w:val="center"/>
            </w:pPr>
            <w:r>
              <w:rPr>
                <w:sz w:val="16"/>
              </w:rPr>
              <w:t>未进入最终模型与提交</w:t>
            </w:r>
          </w:p>
        </w:tc>
      </w:tr>
    </w:tbl>
    <w:p w14:paraId="4C1F9C07" w14:textId="77777777" w:rsidR="00B27CF6" w:rsidRDefault="00000000">
      <w:pPr>
        <w:jc w:val="both"/>
      </w:pPr>
      <w:r>
        <w:t>建模假设包括：</w:t>
      </w:r>
      <w:r>
        <w:t xml:space="preserve">Oligomycin </w:t>
      </w:r>
      <w:r>
        <w:t>以</w:t>
      </w:r>
      <w:r>
        <w:t xml:space="preserve"> Oligomycin A </w:t>
      </w:r>
      <w:r>
        <w:t>为代理；</w:t>
      </w:r>
      <w:r>
        <w:t xml:space="preserve">Tunicamycin </w:t>
      </w:r>
      <w:r>
        <w:t>保持</w:t>
      </w:r>
      <w:r>
        <w:t xml:space="preserve"> unresolved</w:t>
      </w:r>
      <w:r>
        <w:t>；</w:t>
      </w:r>
      <w:r>
        <w:t>Cisplatin</w:t>
      </w:r>
      <w:r>
        <w:t>、</w:t>
      </w:r>
      <w:r>
        <w:t xml:space="preserve">NaCl </w:t>
      </w:r>
      <w:r>
        <w:t>采用显式结构特征</w:t>
      </w:r>
      <w:r>
        <w:t xml:space="preserve"> fallback</w:t>
      </w:r>
      <w:r>
        <w:t>；</w:t>
      </w:r>
      <w:r>
        <w:t xml:space="preserve">DHY210 </w:t>
      </w:r>
      <w:r>
        <w:t>以</w:t>
      </w:r>
      <w:r>
        <w:t xml:space="preserve"> S288C </w:t>
      </w:r>
      <w:r>
        <w:t>为低置信度代理。上述状态均写入</w:t>
      </w:r>
      <w:r>
        <w:t xml:space="preserve"> manifest </w:t>
      </w:r>
      <w:r>
        <w:t>与模型卡。</w:t>
      </w:r>
    </w:p>
    <w:p w14:paraId="73B1A449" w14:textId="77777777" w:rsidR="00B27CF6" w:rsidRDefault="00000000">
      <w:pPr>
        <w:pStyle w:val="31"/>
        <w:rPr>
          <w:rFonts w:eastAsia="微软雅黑"/>
        </w:rPr>
      </w:pPr>
      <w:r>
        <w:rPr>
          <w:rFonts w:eastAsia="微软雅黑"/>
        </w:rPr>
        <w:t>主要参考资料</w:t>
      </w:r>
    </w:p>
    <w:p w14:paraId="00F88C5E" w14:textId="77777777" w:rsidR="00B27CF6" w:rsidRDefault="00000000">
      <w:pPr>
        <w:pStyle w:val="a0"/>
        <w:spacing w:after="60" w:line="300" w:lineRule="auto"/>
        <w:ind w:left="312" w:hanging="170"/>
      </w:pPr>
      <w:r>
        <w:rPr>
          <w:sz w:val="19"/>
        </w:rPr>
        <w:t>Peter J. et al. Genome evolution across 1,011 Saccharomyces cerevisiae isolates. Nature, 2018, 556:339-344.</w:t>
      </w:r>
    </w:p>
    <w:p w14:paraId="5A2DB1C3" w14:textId="77777777" w:rsidR="00B27CF6" w:rsidRDefault="00000000">
      <w:pPr>
        <w:pStyle w:val="a0"/>
        <w:spacing w:after="60" w:line="300" w:lineRule="auto"/>
        <w:ind w:left="312" w:hanging="170"/>
      </w:pPr>
      <w:r>
        <w:rPr>
          <w:sz w:val="19"/>
        </w:rPr>
        <w:t>PubChem PUG-REST documentation</w:t>
      </w:r>
      <w:r>
        <w:rPr>
          <w:sz w:val="19"/>
        </w:rPr>
        <w:t>；</w:t>
      </w:r>
      <w:r>
        <w:rPr>
          <w:sz w:val="19"/>
        </w:rPr>
        <w:t>RDKit documentation and BSD-3-Clause license</w:t>
      </w:r>
      <w:r>
        <w:rPr>
          <w:sz w:val="19"/>
        </w:rPr>
        <w:t>。</w:t>
      </w:r>
    </w:p>
    <w:p w14:paraId="260967D9" w14:textId="77777777" w:rsidR="00B27CF6" w:rsidRDefault="00000000">
      <w:pPr>
        <w:pStyle w:val="a0"/>
        <w:spacing w:after="60" w:line="300" w:lineRule="auto"/>
        <w:ind w:left="312" w:hanging="170"/>
      </w:pPr>
      <w:r>
        <w:rPr>
          <w:sz w:val="19"/>
        </w:rPr>
        <w:t>Saccharomyces Genome Database / NCBI assembly GCF_000146045.2</w:t>
      </w:r>
      <w:r>
        <w:rPr>
          <w:sz w:val="19"/>
        </w:rPr>
        <w:t>。</w:t>
      </w:r>
    </w:p>
    <w:p w14:paraId="5D5904C9" w14:textId="77777777" w:rsidR="00B27CF6" w:rsidRDefault="00000000">
      <w:pPr>
        <w:pStyle w:val="1"/>
        <w:rPr>
          <w:rFonts w:eastAsia="微软雅黑"/>
        </w:rPr>
      </w:pPr>
      <w:r>
        <w:rPr>
          <w:rFonts w:eastAsia="微软雅黑"/>
        </w:rPr>
        <w:lastRenderedPageBreak/>
        <w:t>六、团队介绍</w:t>
      </w:r>
    </w:p>
    <w:p w14:paraId="3B19795F" w14:textId="77777777" w:rsidR="00B27CF6" w:rsidRDefault="00000000">
      <w:pPr>
        <w:pStyle w:val="21"/>
        <w:rPr>
          <w:rFonts w:eastAsia="微软雅黑"/>
        </w:rPr>
      </w:pPr>
      <w:r>
        <w:rPr>
          <w:rFonts w:eastAsia="微软雅黑"/>
        </w:rPr>
        <w:t xml:space="preserve">6.1 </w:t>
      </w:r>
      <w:r>
        <w:rPr>
          <w:rFonts w:eastAsia="微软雅黑"/>
        </w:rPr>
        <w:t>成员背景</w:t>
      </w:r>
    </w:p>
    <w:p>
      <w:r>
        <w:rPr>
          <w:b/>
        </w:rPr>
        <w:t>李翔宇，</w:t>
      </w:r>
      <w:r>
        <w:t>就读于中山大学生命科学学院整合科学专业，擅长单细胞测序与空间转录组测序数据分析，具备肿瘤耐药与 RNA 测序方向的湿实验技能，目前正转型 AI for Science 研究。</w:t>
      </w:r>
    </w:p>
    <w:p>
      <w:r>
        <w:rPr>
          <w:b/>
        </w:rPr>
        <w:t>彭斯逸，</w:t>
      </w:r>
      <w:r>
        <w:t>就读于海南师范大学软件工程专业，系统掌握软件工程、数据结构、算法设计与数据库原理等专业核心知识，长期深耕数据科学与智能算法方向，能够独立完成从需求拆解、数据处理、算法建模到落地应用的全链路工作；擅长机器学习建模、Python 数据分析、大数据处理与数据可视化。</w:t>
      </w:r>
    </w:p>
    <w:p>
      <w:r>
        <w:rPr>
          <w:b/>
        </w:rPr>
        <w:t>黄衡，</w:t>
      </w:r>
      <w:r>
        <w:t>现于浙江大学医学院攻读博士学位，系统掌握分子生物学、细胞生物学、遗传学、生物统计学及微生物学等专业核心知识，长期深耕细胞分子机制与微生物代谢组学方向，兼具扎实的湿实验操作能力与多平台生物数据解析能力，能够独立完成细胞模型构建、基因功能验证与代谢物分离鉴定等工作。</w:t>
      </w:r>
    </w:p>
    <w:p w14:paraId="763C8559" w14:textId="77777777" w:rsidR="00B27CF6" w:rsidRDefault="00000000">
      <w:pPr>
        <w:pStyle w:val="21"/>
        <w:rPr>
          <w:rFonts w:eastAsia="微软雅黑"/>
        </w:rPr>
      </w:pPr>
      <w:r>
        <w:rPr>
          <w:rFonts w:eastAsia="微软雅黑"/>
        </w:rPr>
        <w:t xml:space="preserve">6.2 </w:t>
      </w:r>
      <w:r>
        <w:rPr>
          <w:rFonts w:eastAsia="微软雅黑"/>
        </w:rPr>
        <w:t>团队分工</w:t>
      </w:r>
    </w:p>
    <w:p>
      <w:r>
        <w:rPr>
          <w:b/>
        </w:rPr>
        <w:t>李翔宇</w:t>
      </w:r>
      <w:r>
        <w:t>担任 AIVC Stewards 团队组长，负责整体任务统筹规划与项目推进；彭斯逸、黄衡为组员。初赛阶段，三位成员分别基于李翔宇构建的第一版模型——基于条件感知残差分解与实体表征学习的酵母蛋白组扰动响应预测模型——进行模型优化；最终依据模型性能，选择黄衡同学的优化模型作为初赛提交结果。团队共同参与方案文书撰写。</w:t>
      </w:r>
    </w:p>
    <w:p w14:paraId="174F3102" w14:textId="77777777" w:rsidR="00B27CF6" w:rsidRDefault="00000000">
      <w:pPr>
        <w:pStyle w:val="21"/>
        <w:rPr>
          <w:rFonts w:eastAsia="微软雅黑"/>
        </w:rPr>
      </w:pPr>
      <w:r>
        <w:rPr>
          <w:rFonts w:eastAsia="微软雅黑"/>
        </w:rPr>
        <w:t xml:space="preserve">6.3 </w:t>
      </w:r>
      <w:r>
        <w:rPr>
          <w:rFonts w:eastAsia="微软雅黑"/>
        </w:rPr>
        <w:t>团队成果</w:t>
      </w:r>
    </w:p>
    <w:p>
      <w:r>
        <w:rPr>
          <w:b/>
        </w:rPr>
        <w:t>李翔宇</w:t>
      </w:r>
    </w:p>
    <w:p>
      <w:r>
        <w:t>• 2025—2026 年国家级大学生创新创业训练计划项目立项：《奥沙利铂诱导的肝癌衰老微环境下中性粒细胞介导肿瘤细胞耐药机制研究》。</w:t>
      </w:r>
    </w:p>
    <w:p>
      <w:r>
        <w:rPr>
          <w:b/>
        </w:rPr>
        <w:t>彭斯逸</w:t>
      </w:r>
    </w:p>
    <w:p>
      <w:r>
        <w:t>• 第 19 届中国大学生计算机设计大赛国家级一等奖（项目负责人）：《橙源智鉴——多源光谱大数据融合的海南柑橘品质检测与产地溯源系统》。</w:t>
      </w:r>
    </w:p>
    <w:p>
      <w:r>
        <w:t>• 第二十八届中国机器人及人工智能大赛人工智能创新赛国家级二等奖（核心算法成员）。</w:t>
      </w:r>
    </w:p>
    <w:p>
      <w:r>
        <w:t>• 美国大学生数学建模竞赛国际二等奖（Honorable Mention，数据建模核心成员）。</w:t>
      </w:r>
    </w:p>
    <w:p>
      <w:r>
        <w:t>• “正大杯”第十六届全国大学生市场调查与分析大赛海南赛区本科组一等奖（核心数据分析成员）。</w:t>
      </w:r>
    </w:p>
    <w:p>
      <w:r>
        <w:t>• 2026 年（第十二届）全国大学生统计建模大赛广东赛区本科生组二等奖（核心建模成员）。</w:t>
      </w:r>
    </w:p>
    <w:p>
      <w:r>
        <w:t>• 国家级大学生创新创业训练计划项目立项（项目负责人）：面向热带地标水果的多源光谱数字身份证构建与可信溯源关键技术研究。</w:t>
      </w:r>
    </w:p>
    <w:p>
      <w:r>
        <w:t>• 国家级大学生创新创业训练计划项目立项（核心成员）：基于数字孪生与世界模型的陆海丝路混合现实交互平台。</w:t>
      </w:r>
    </w:p>
    <w:p>
      <w:r>
        <w:rPr>
          <w:b/>
        </w:rPr>
        <w:t>黄衡</w:t>
      </w:r>
    </w:p>
    <w:p>
      <w:r>
        <w:t>• 国家级大学生创新创业训练计划项目（项目负责人）：《CPT1A 调控线粒体-内质网结构偶联（MAMs）促进卵巢癌干细胞干性维持的机制探究》（第十届全国大学生生命科学竞赛省级三等奖）。</w:t>
      </w:r>
    </w:p>
    <w:p>
      <w:r>
        <w:t>• 校级大学生创新创业训练计划项目（负责人）：《紫杉醇抑制卵巢癌细胞增殖的靶向作用研究——基于凋亡诱导、周期阻滞及关键靶点筛选》。</w:t>
      </w:r>
    </w:p>
    <w:p>
      <w:r>
        <w:t>• 校级大学生创新创业训练计划项目（核心成员）：《DRN-CeA 多巴胺能神经环路对社会回避性行为的调控机制》。</w:t>
      </w:r>
    </w:p>
    <w:p>
      <w:r>
        <w:t>• 校级大学生创新创业训练计划项目（主要成员）：《链霉菌次生代谢产物纯化及结构初步解析》。</w:t>
      </w:r>
    </w:p>
    <w:sectPr w:rsidR="00B27CF6">
      <w:footerReference w:type="default" r:id="rId11"/>
      <w:pgSz w:w="12240" w:h="15840"/>
      <w:pgMar w:top="1008" w:right="1181" w:bottom="893"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F28A4" w14:textId="77777777" w:rsidR="005F3FDF" w:rsidRDefault="005F3FDF">
      <w:pPr>
        <w:spacing w:line="240" w:lineRule="auto"/>
      </w:pPr>
      <w:r>
        <w:separator/>
      </w:r>
    </w:p>
  </w:endnote>
  <w:endnote w:type="continuationSeparator" w:id="0">
    <w:p w14:paraId="2EE9F460" w14:textId="77777777" w:rsidR="005F3FDF" w:rsidRDefault="005F3F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7DA8" w14:textId="77777777" w:rsidR="00B27CF6" w:rsidRDefault="00000000">
    <w:pPr>
      <w:pStyle w:val="ab"/>
      <w:jc w:val="right"/>
    </w:pPr>
    <w:r>
      <w:rPr>
        <w:rFonts w:hint="eastAsia"/>
        <w:color w:val="5E7180"/>
        <w:sz w:val="16"/>
        <w:lang w:eastAsia="zh-CN"/>
      </w:rPr>
      <w:t>GOAI AI for Research</w:t>
    </w:r>
    <w:r>
      <w:rPr>
        <w:rFonts w:hint="eastAsia"/>
        <w:color w:val="5E7180"/>
        <w:sz w:val="16"/>
        <w:lang w:eastAsia="zh-CN"/>
      </w:rPr>
      <w:t>赛道</w:t>
    </w:r>
    <w:r>
      <w:rPr>
        <w:color w:val="5E7180"/>
        <w:sz w:val="16"/>
      </w:rPr>
      <w:t xml:space="preserve"> | </w:t>
    </w:r>
    <w:r>
      <w:rPr>
        <w:color w:val="5E7180"/>
        <w:sz w:val="16"/>
      </w:rPr>
      <w:t>算法赛初赛大纲</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04E48" w14:textId="77777777" w:rsidR="005F3FDF" w:rsidRDefault="005F3FDF">
      <w:pPr>
        <w:spacing w:after="0"/>
      </w:pPr>
      <w:r>
        <w:separator/>
      </w:r>
    </w:p>
  </w:footnote>
  <w:footnote w:type="continuationSeparator" w:id="0">
    <w:p w14:paraId="0EC9C2A1" w14:textId="77777777" w:rsidR="005F3FDF" w:rsidRDefault="005F3F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252591149">
    <w:abstractNumId w:val="1"/>
  </w:num>
  <w:num w:numId="2" w16cid:durableId="1104573137">
    <w:abstractNumId w:val="4"/>
  </w:num>
  <w:num w:numId="3" w16cid:durableId="1857962794">
    <w:abstractNumId w:val="5"/>
  </w:num>
  <w:num w:numId="4" w16cid:durableId="1783917435">
    <w:abstractNumId w:val="2"/>
  </w:num>
  <w:num w:numId="5" w16cid:durableId="1424718795">
    <w:abstractNumId w:val="0"/>
  </w:num>
  <w:num w:numId="6" w16cid:durableId="2112703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DDD"/>
    <w:rsid w:val="00034616"/>
    <w:rsid w:val="0006063C"/>
    <w:rsid w:val="0015074B"/>
    <w:rsid w:val="0029639D"/>
    <w:rsid w:val="00326F90"/>
    <w:rsid w:val="005F3FDF"/>
    <w:rsid w:val="008D1EAE"/>
    <w:rsid w:val="00AA1D8D"/>
    <w:rsid w:val="00B27CF6"/>
    <w:rsid w:val="00B47730"/>
    <w:rsid w:val="00CB0664"/>
    <w:rsid w:val="00FC693F"/>
    <w:rsid w:val="08BF3F06"/>
    <w:rsid w:val="15567B46"/>
    <w:rsid w:val="1D834674"/>
    <w:rsid w:val="3F6DDC68"/>
    <w:rsid w:val="49184B37"/>
    <w:rsid w:val="4B3D7BCD"/>
    <w:rsid w:val="629433AC"/>
    <w:rsid w:val="664870AD"/>
    <w:rsid w:val="6E0759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37435C"/>
  <w14:defaultImageDpi w14:val="300"/>
  <w15:docId w15:val="{C97A8762-C701-4560-AD5A-2F8B22AE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24" w:lineRule="auto"/>
    </w:pPr>
    <w:rPr>
      <w:rFonts w:ascii="Arial" w:eastAsia="微软雅黑" w:hAnsi="Arial"/>
      <w:color w:val="24323B"/>
      <w:szCs w:val="22"/>
      <w:lang w:eastAsia="en-US"/>
    </w:rPr>
  </w:style>
  <w:style w:type="paragraph" w:styleId="1">
    <w:name w:val="heading 1"/>
    <w:basedOn w:val="a1"/>
    <w:next w:val="a1"/>
    <w:link w:val="10"/>
    <w:uiPriority w:val="9"/>
    <w:qFormat/>
    <w:pPr>
      <w:keepNext/>
      <w:keepLines/>
      <w:spacing w:before="240" w:after="180"/>
      <w:outlineLvl w:val="0"/>
    </w:pPr>
    <w:rPr>
      <w:rFonts w:asciiTheme="majorHAnsi" w:eastAsiaTheme="majorEastAsia" w:hAnsiTheme="majorHAnsi" w:cstheme="majorBidi"/>
      <w:b/>
      <w:bCs/>
      <w:color w:val="27485D"/>
      <w:sz w:val="32"/>
      <w:szCs w:val="28"/>
    </w:rPr>
  </w:style>
  <w:style w:type="paragraph" w:styleId="21">
    <w:name w:val="heading 2"/>
    <w:basedOn w:val="a1"/>
    <w:next w:val="a1"/>
    <w:link w:val="22"/>
    <w:uiPriority w:val="9"/>
    <w:unhideWhenUsed/>
    <w:qFormat/>
    <w:pPr>
      <w:keepNext/>
      <w:keepLines/>
      <w:spacing w:before="180"/>
      <w:outlineLvl w:val="1"/>
    </w:pPr>
    <w:rPr>
      <w:rFonts w:asciiTheme="majorHAnsi" w:eastAsiaTheme="majorEastAsia" w:hAnsiTheme="majorHAnsi" w:cstheme="majorBidi"/>
      <w:b/>
      <w:bCs/>
      <w:color w:val="4F7186"/>
      <w:sz w:val="25"/>
      <w:szCs w:val="26"/>
    </w:rPr>
  </w:style>
  <w:style w:type="paragraph" w:styleId="31">
    <w:name w:val="heading 3"/>
    <w:basedOn w:val="a1"/>
    <w:next w:val="a1"/>
    <w:link w:val="32"/>
    <w:uiPriority w:val="9"/>
    <w:unhideWhenUsed/>
    <w:qFormat/>
    <w:pPr>
      <w:keepNext/>
      <w:keepLines/>
      <w:spacing w:before="140" w:after="80"/>
      <w:outlineLvl w:val="2"/>
    </w:pPr>
    <w:rPr>
      <w:rFonts w:asciiTheme="majorHAnsi" w:eastAsiaTheme="majorEastAsia" w:hAnsiTheme="majorHAnsi" w:cstheme="majorBidi"/>
      <w:b/>
      <w:bCs/>
      <w:color w:val="27485D"/>
      <w:sz w:val="22"/>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pPr>
      <w:keepNext/>
      <w:spacing w:after="360"/>
    </w:pPr>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keepNext/>
      <w:pBdr>
        <w:bottom w:val="single" w:sz="8" w:space="4" w:color="4F81BD" w:themeColor="accent1"/>
      </w:pBdr>
      <w:spacing w:after="240" w:line="240" w:lineRule="auto"/>
      <w:contextualSpacing/>
    </w:pPr>
    <w:rPr>
      <w:rFonts w:asciiTheme="majorHAnsi" w:eastAsiaTheme="majorEastAsia" w:hAnsiTheme="majorHAnsi" w:cstheme="majorBidi"/>
      <w:b/>
      <w:color w:val="27485D"/>
      <w:spacing w:val="5"/>
      <w:kern w:val="28"/>
      <w:sz w:val="50"/>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4154</Words>
  <Characters>6730</Characters>
  <Application>Microsoft Office Word</Application>
  <DocSecurity>0</DocSecurity>
  <Lines>611</Lines>
  <Paragraphs>680</Paragraphs>
  <ScaleCrop>false</ScaleCrop>
  <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面向跨条件响应预测的稳健酵母虚拟细胞</dc:title>
  <dc:subject>GOAI AI for Research 算法赛初赛方案</dc:subject>
  <dc:creator>python-docx</dc:creator>
  <cp:keywords>虚拟细胞, 酵母, 扰动蛋白质组, 条件响应预测, GOAI</cp:keywords>
  <dc:description>由冻结实验工件整理；第六章团队信息留空。</dc:description>
  <cp:lastModifiedBy>翔宇 李</cp:lastModifiedBy>
  <cp:revision>2</cp:revision>
  <dcterms:created xsi:type="dcterms:W3CDTF">2026-08-16T09:57:00Z</dcterms:created>
  <dcterms:modified xsi:type="dcterms:W3CDTF">2026-08-16T09:57:00Z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eyJoZGlkIjoiMGZlOGIwOTEzOGJkMDI0ODczMjU4NzcxMTYyNDczNTkiLCJ1c2VySWQiOiIzNDY0NzYwNzIifQ==</vt:lpwstr>
  </property>
  <property fmtid="{D5CDD505-2E9C-101B-9397-08002B2CF9AE}" pid="3" name="KSOProductBuildVer">
    <vt:lpwstr>2052-12.1.0.28043</vt:lpwstr>
  </property>
  <property fmtid="{D5CDD505-2E9C-101B-9397-08002B2CF9AE}" pid="4" name="ICV">
    <vt:lpwstr>CDD5274CC1D44C419F88A10DFA15A0C6_12</vt:lpwstr>
  </property>
</Properties>
</file>