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ind w:right="954" w:firstLine="720"/>
        <w:jc w:val="center"/>
        <w:rPr>
          <w:b w:val="1"/>
          <w:bCs w:val="1"/>
          <w:sz w:val="26"/>
          <w:szCs w:val="26"/>
        </w:rPr>
      </w:pPr>
      <w:r w:rsidDel="00000000" w:rsidR="00000000" w:rsidRPr="00000000">
        <w:rPr>
          <w:b w:val="1"/>
          <w:bCs w:val="1"/>
          <w:sz w:val="26"/>
          <w:szCs w:val="26"/>
        </w:rPr>
        <mc:AlternateContent>
          <mc:Choice Requires="wpg">
            <w:drawing>
              <wp:anchor allowOverlap="1" behindDoc="1" distB="0" distT="0" distL="0" distR="0" hidden="0" layoutInCell="1" locked="0" relativeHeight="0" simplePos="0">
                <wp:simplePos x="0" y="0"/>
                <wp:positionH relativeFrom="page">
                  <wp:posOffset>797983</wp:posOffset>
                </wp:positionH>
                <wp:positionV relativeFrom="page">
                  <wp:posOffset>1119716</wp:posOffset>
                </wp:positionV>
                <wp:extent cx="6127750" cy="8961966"/>
                <wp:effectExtent b="0" l="0" r="0" t="0"/>
                <wp:wrapNone/>
                <wp:docPr id="1" name=""/>
                <a:graphic>
                  <a:graphicData uri="http://schemas.microsoft.com/office/word/2010/wordprocessingShape">
                    <wps:wsp>
                      <wps:cNvSpPr/>
                      <wps:cNvPr id="2" name="Shape 2"/>
                      <wps:spPr>
                        <a:xfrm>
                          <a:off x="2288475" y="0"/>
                          <a:ext cx="6115050" cy="7560000"/>
                        </a:xfrm>
                        <a:custGeom>
                          <a:rect b="b" l="l" r="r" t="t"/>
                          <a:pathLst>
                            <a:path extrusionOk="0" h="8267700" w="6057900">
                              <a:moveTo>
                                <a:pt x="6051169" y="8261312"/>
                              </a:moveTo>
                              <a:lnTo>
                                <a:pt x="6096" y="8261312"/>
                              </a:lnTo>
                              <a:lnTo>
                                <a:pt x="0" y="8261312"/>
                              </a:lnTo>
                              <a:lnTo>
                                <a:pt x="0" y="8267395"/>
                              </a:lnTo>
                              <a:lnTo>
                                <a:pt x="6096" y="8267395"/>
                              </a:lnTo>
                              <a:lnTo>
                                <a:pt x="6051169" y="8267395"/>
                              </a:lnTo>
                              <a:lnTo>
                                <a:pt x="6051169" y="8261312"/>
                              </a:lnTo>
                              <a:close/>
                            </a:path>
                            <a:path extrusionOk="0" h="8267700" w="6057900">
                              <a:moveTo>
                                <a:pt x="6051169" y="0"/>
                              </a:moveTo>
                              <a:lnTo>
                                <a:pt x="6096" y="0"/>
                              </a:lnTo>
                              <a:lnTo>
                                <a:pt x="0" y="0"/>
                              </a:lnTo>
                              <a:lnTo>
                                <a:pt x="0" y="6045"/>
                              </a:lnTo>
                              <a:lnTo>
                                <a:pt x="0" y="8261299"/>
                              </a:lnTo>
                              <a:lnTo>
                                <a:pt x="6096" y="8261299"/>
                              </a:lnTo>
                              <a:lnTo>
                                <a:pt x="6096" y="6096"/>
                              </a:lnTo>
                              <a:lnTo>
                                <a:pt x="6051169" y="6096"/>
                              </a:lnTo>
                              <a:lnTo>
                                <a:pt x="6051169" y="0"/>
                              </a:lnTo>
                              <a:close/>
                            </a:path>
                            <a:path extrusionOk="0" h="8267700" w="6057900">
                              <a:moveTo>
                                <a:pt x="6057328" y="8261312"/>
                              </a:moveTo>
                              <a:lnTo>
                                <a:pt x="6051245" y="8261312"/>
                              </a:lnTo>
                              <a:lnTo>
                                <a:pt x="6051245" y="8267395"/>
                              </a:lnTo>
                              <a:lnTo>
                                <a:pt x="6057328" y="8267395"/>
                              </a:lnTo>
                              <a:lnTo>
                                <a:pt x="6057328" y="8261312"/>
                              </a:lnTo>
                              <a:close/>
                            </a:path>
                            <a:path extrusionOk="0" h="8267700" w="6057900">
                              <a:moveTo>
                                <a:pt x="6057328" y="0"/>
                              </a:moveTo>
                              <a:lnTo>
                                <a:pt x="6051245" y="0"/>
                              </a:lnTo>
                              <a:lnTo>
                                <a:pt x="6051245" y="6045"/>
                              </a:lnTo>
                              <a:lnTo>
                                <a:pt x="6051245" y="8261299"/>
                              </a:lnTo>
                              <a:lnTo>
                                <a:pt x="6057328" y="8261299"/>
                              </a:lnTo>
                              <a:lnTo>
                                <a:pt x="6057328" y="6096"/>
                              </a:lnTo>
                              <a:lnTo>
                                <a:pt x="6057328" y="0"/>
                              </a:lnTo>
                              <a:close/>
                            </a:path>
                          </a:pathLst>
                        </a:custGeom>
                        <a:solidFill>
                          <a:schemeClr val="lt1"/>
                        </a:solid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797983</wp:posOffset>
                </wp:positionH>
                <wp:positionV relativeFrom="page">
                  <wp:posOffset>1119716</wp:posOffset>
                </wp:positionV>
                <wp:extent cx="6127750" cy="8961966"/>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27750" cy="8961966"/>
                        </a:xfrm>
                        <a:prstGeom prst="rect"/>
                        <a:ln/>
                      </pic:spPr>
                    </pic:pic>
                  </a:graphicData>
                </a:graphic>
              </wp:anchor>
            </w:drawing>
          </mc:Fallback>
        </mc:AlternateContent>
      </w:r>
      <w:r w:rsidDel="00000000" w:rsidR="00000000" w:rsidRPr="00000000">
        <w:rPr>
          <w:b w:val="1"/>
          <w:bCs w:val="1"/>
          <w:sz w:val="26"/>
          <w:szCs w:val="26"/>
          <w:rtl w:val="0"/>
        </w:rPr>
        <w:t xml:space="preserve">      </w:t>
      </w:r>
    </w:p>
    <w:p w:rsidR="00000000" w:rsidDel="00000000" w:rsidP="00000000" w:rsidRDefault="00000000" w:rsidRPr="00000000" w14:paraId="00000002">
      <w:pPr>
        <w:spacing w:line="312" w:lineRule="auto"/>
        <w:ind w:right="954" w:firstLine="720"/>
        <w:jc w:val="center"/>
        <w:rPr>
          <w:b w:val="1"/>
          <w:bCs w:val="1"/>
          <w:sz w:val="26"/>
          <w:szCs w:val="26"/>
        </w:rPr>
      </w:pPr>
      <w:r w:rsidDel="00000000" w:rsidR="00000000" w:rsidRPr="00000000">
        <w:rPr>
          <w:rtl w:val="0"/>
        </w:rPr>
      </w:r>
    </w:p>
    <w:p w:rsidR="00000000" w:rsidDel="00000000" w:rsidP="00000000" w:rsidRDefault="00000000" w:rsidRPr="00000000" w14:paraId="00000003">
      <w:pPr>
        <w:spacing w:line="312" w:lineRule="auto"/>
        <w:ind w:right="954" w:firstLine="720"/>
        <w:jc w:val="center"/>
        <w:rPr>
          <w:b w:val="1"/>
          <w:bCs w:val="1"/>
          <w:sz w:val="26"/>
          <w:szCs w:val="26"/>
        </w:rPr>
      </w:pPr>
      <w:r w:rsidDel="00000000" w:rsidR="00000000" w:rsidRPr="00000000">
        <w:rPr>
          <w:rtl w:val="0"/>
        </w:rPr>
      </w:r>
    </w:p>
    <w:p w:rsidR="00000000" w:rsidDel="00000000" w:rsidP="00000000" w:rsidRDefault="00000000" w:rsidRPr="00000000" w14:paraId="00000004">
      <w:pPr>
        <w:spacing w:line="312" w:lineRule="auto"/>
        <w:ind w:right="954" w:firstLine="720"/>
        <w:jc w:val="center"/>
        <w:rPr>
          <w:sz w:val="26"/>
          <w:szCs w:val="26"/>
        </w:rPr>
      </w:pPr>
      <w:r w:rsidDel="00000000" w:rsidR="00000000" w:rsidRPr="00000000">
        <w:rPr>
          <w:b w:val="1"/>
          <w:bCs w:val="1"/>
          <w:sz w:val="26"/>
          <w:szCs w:val="26"/>
          <w:rtl w:val="0"/>
        </w:rPr>
        <w:t xml:space="preserve">TRƯỜNG ĐẠI HỌC KHOA HỌC TỰ NHIÊN</w:t>
      </w:r>
      <w:r w:rsidDel="00000000" w:rsidR="00000000" w:rsidRPr="00000000">
        <w:rPr>
          <w:rtl w:val="0"/>
        </w:rPr>
      </w:r>
    </w:p>
    <w:p w:rsidR="00000000" w:rsidDel="00000000" w:rsidP="00000000" w:rsidRDefault="00000000" w:rsidRPr="00000000" w14:paraId="00000005">
      <w:pPr>
        <w:spacing w:line="312" w:lineRule="auto"/>
        <w:jc w:val="center"/>
        <w:rPr>
          <w:b w:val="1"/>
          <w:bCs w:val="1"/>
          <w:sz w:val="26"/>
          <w:szCs w:val="26"/>
        </w:rPr>
      </w:pPr>
      <w:r w:rsidDel="00000000" w:rsidR="00000000" w:rsidRPr="00000000">
        <w:rPr>
          <w:b w:val="1"/>
          <w:bCs w:val="1"/>
          <w:sz w:val="26"/>
          <w:szCs w:val="26"/>
          <w:rtl w:val="0"/>
        </w:rPr>
        <w:t xml:space="preserve">KHOA CÔNG NGHỆ THÔNG TIN</w:t>
      </w:r>
    </w:p>
    <w:p w:rsidR="00000000" w:rsidDel="00000000" w:rsidP="00000000" w:rsidRDefault="00000000" w:rsidRPr="00000000" w14:paraId="00000006">
      <w:pPr>
        <w:spacing w:line="312" w:lineRule="auto"/>
        <w:jc w:val="center"/>
        <w:rPr>
          <w:b w:val="1"/>
          <w:bCs w:val="1"/>
          <w:sz w:val="26"/>
          <w:szCs w:val="26"/>
        </w:rPr>
      </w:pPr>
      <w:r w:rsidDel="00000000" w:rsidR="00000000" w:rsidRPr="00000000">
        <w:rPr>
          <w:b w:val="1"/>
          <w:bCs w:val="1"/>
          <w:sz w:val="26"/>
          <w:szCs w:val="26"/>
          <w:rtl w:val="0"/>
        </w:rPr>
        <w:t xml:space="preserve">-----oOo-----</w:t>
      </w:r>
    </w:p>
    <w:p w:rsidR="00000000" w:rsidDel="00000000" w:rsidP="00000000" w:rsidRDefault="00000000" w:rsidRPr="00000000" w14:paraId="00000007">
      <w:pPr>
        <w:spacing w:line="312" w:lineRule="auto"/>
        <w:jc w:val="center"/>
        <w:rPr>
          <w:b w:val="1"/>
          <w:bCs w:val="1"/>
          <w:sz w:val="26"/>
          <w:szCs w:val="26"/>
        </w:rPr>
      </w:pPr>
      <w:r w:rsidDel="00000000" w:rsidR="00000000" w:rsidRPr="00000000">
        <w:rPr>
          <w:b w:val="1"/>
          <w:bCs w:val="1"/>
          <w:sz w:val="26"/>
          <w:szCs w:val="26"/>
        </w:rPr>
        <w:drawing>
          <wp:inline distB="0" distT="0" distL="0" distR="0">
            <wp:extent cx="2142000" cy="2102400"/>
            <wp:effectExtent b="0" l="0" r="0" t="0"/>
            <wp:docPr descr="Ảnh có chứa biểu tượng, văn bản, Nhãn hiệu, Phông chữ&#10;&#10;Nội dung do AI tạo ra có thể không chính xác." id="2" name="image1.png"/>
            <a:graphic>
              <a:graphicData uri="http://schemas.openxmlformats.org/drawingml/2006/picture">
                <pic:pic>
                  <pic:nvPicPr>
                    <pic:cNvPr descr="Ảnh có chứa biểu tượng, văn bản, Nhãn hiệu, Phông chữ&#10;&#10;Nội dung do AI tạo ra có thể không chính xác." id="0" name="image1.png"/>
                    <pic:cNvPicPr preferRelativeResize="0"/>
                  </pic:nvPicPr>
                  <pic:blipFill>
                    <a:blip r:embed="rId7"/>
                    <a:srcRect b="0" l="0" r="0" t="0"/>
                    <a:stretch>
                      <a:fillRect/>
                    </a:stretch>
                  </pic:blipFill>
                  <pic:spPr>
                    <a:xfrm>
                      <a:off x="0" y="0"/>
                      <a:ext cx="2142000" cy="210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12" w:lineRule="auto"/>
        <w:jc w:val="center"/>
        <w:rPr>
          <w:sz w:val="28"/>
          <w:szCs w:val="28"/>
        </w:rPr>
      </w:pPr>
      <w:r w:rsidDel="00000000" w:rsidR="00000000" w:rsidRPr="00000000">
        <w:rPr>
          <w:sz w:val="28"/>
          <w:szCs w:val="28"/>
          <w:rtl w:val="0"/>
        </w:rPr>
        <w:t xml:space="preserve">HỌC PHẦN</w:t>
      </w:r>
    </w:p>
    <w:p w:rsidR="00000000" w:rsidDel="00000000" w:rsidP="00000000" w:rsidRDefault="00000000" w:rsidRPr="00000000" w14:paraId="00000009">
      <w:pPr>
        <w:spacing w:line="312" w:lineRule="auto"/>
        <w:jc w:val="center"/>
        <w:rPr>
          <w:b w:val="1"/>
          <w:bCs w:val="1"/>
          <w:sz w:val="28"/>
          <w:szCs w:val="28"/>
        </w:rPr>
      </w:pPr>
      <w:r w:rsidDel="00000000" w:rsidR="00000000" w:rsidRPr="00000000">
        <w:rPr>
          <w:b w:val="1"/>
          <w:bCs w:val="1"/>
          <w:sz w:val="28"/>
          <w:szCs w:val="28"/>
          <w:rtl w:val="0"/>
        </w:rPr>
        <w:t xml:space="preserve">VẬT LÝ CHO CÔNG NGHỆ THÔNG TIN</w:t>
      </w:r>
    </w:p>
    <w:p w:rsidR="00000000" w:rsidDel="00000000" w:rsidP="00000000" w:rsidRDefault="00000000" w:rsidRPr="00000000" w14:paraId="0000000A">
      <w:pPr>
        <w:spacing w:line="312"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line="312" w:lineRule="auto"/>
        <w:jc w:val="center"/>
        <w:rPr>
          <w:b w:val="1"/>
          <w:bCs w:val="1"/>
          <w:sz w:val="36"/>
          <w:szCs w:val="36"/>
        </w:rPr>
      </w:pPr>
      <w:r w:rsidDel="00000000" w:rsidR="00000000" w:rsidRPr="00000000">
        <w:rPr>
          <w:b w:val="1"/>
          <w:bCs w:val="1"/>
          <w:sz w:val="36"/>
          <w:szCs w:val="36"/>
          <w:rtl w:val="0"/>
        </w:rPr>
        <w:t xml:space="preserve"> THUYẾT MINH ĐỒ ÁN CUỐI KỲ</w:t>
      </w:r>
    </w:p>
    <w:p w:rsidR="00000000" w:rsidDel="00000000" w:rsidP="00000000" w:rsidRDefault="00000000" w:rsidRPr="00000000" w14:paraId="0000000C">
      <w:pPr>
        <w:spacing w:line="312" w:lineRule="auto"/>
        <w:jc w:val="center"/>
        <w:rPr>
          <w:b w:val="1"/>
          <w:bCs w:val="1"/>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bCs w:val="1"/>
          <w:sz w:val="36"/>
          <w:szCs w:val="36"/>
        </w:rPr>
      </w:pPr>
      <w:r w:rsidDel="00000000" w:rsidR="00000000" w:rsidRPr="00000000">
        <w:rPr>
          <w:b w:val="1"/>
          <w:bCs w:val="1"/>
          <w:sz w:val="36"/>
          <w:szCs w:val="36"/>
          <w:rtl w:val="0"/>
        </w:rPr>
        <w:t xml:space="preserve">HỆ THỐNG IoT GIÁM SÁT VÀ </w:t>
        <w:br w:type="textWrapping"/>
        <w:t xml:space="preserve">CẢNH BÁO CHẤT LƯỢNG NƯỚC HỒ CÁ</w:t>
      </w:r>
    </w:p>
    <w:p w:rsidR="00000000" w:rsidDel="00000000" w:rsidP="00000000" w:rsidRDefault="00000000" w:rsidRPr="00000000" w14:paraId="0000000E">
      <w:pPr>
        <w:spacing w:line="312" w:lineRule="auto"/>
        <w:jc w:val="center"/>
        <w:rPr>
          <w:b w:val="1"/>
          <w:bCs w:val="1"/>
          <w:sz w:val="26"/>
          <w:szCs w:val="26"/>
        </w:rPr>
      </w:pPr>
      <w:r w:rsidDel="00000000" w:rsidR="00000000" w:rsidRPr="00000000">
        <w:rPr>
          <w:rtl w:val="0"/>
        </w:rPr>
      </w:r>
    </w:p>
    <w:p w:rsidR="00000000" w:rsidDel="00000000" w:rsidP="00000000" w:rsidRDefault="00000000" w:rsidRPr="00000000" w14:paraId="0000000F">
      <w:pPr>
        <w:spacing w:line="312" w:lineRule="auto"/>
        <w:jc w:val="center"/>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MÃ SỐ NHÓM: 18</w:t>
      </w:r>
    </w:p>
    <w:p w:rsidR="00000000" w:rsidDel="00000000" w:rsidP="00000000" w:rsidRDefault="00000000" w:rsidRPr="00000000" w14:paraId="00000010">
      <w:pPr>
        <w:spacing w:line="312" w:lineRule="auto"/>
        <w:jc w:val="center"/>
        <w:rPr>
          <w:smallCaps w:val="1"/>
          <w:sz w:val="26"/>
          <w:szCs w:val="26"/>
        </w:rPr>
      </w:pPr>
      <w:r w:rsidDel="00000000" w:rsidR="00000000" w:rsidRPr="00000000">
        <w:rPr>
          <w:smallCaps w:val="1"/>
          <w:sz w:val="26"/>
          <w:szCs w:val="26"/>
          <w:rtl w:val="0"/>
        </w:rPr>
        <w:t xml:space="preserve">THÀNH VIÊN THỰC HIỆN</w:t>
      </w:r>
    </w:p>
    <w:p w:rsidR="00000000" w:rsidDel="00000000" w:rsidP="00000000" w:rsidRDefault="00000000" w:rsidRPr="00000000" w14:paraId="00000011">
      <w:pPr>
        <w:spacing w:line="312" w:lineRule="auto"/>
        <w:jc w:val="center"/>
        <w:rPr>
          <w:sz w:val="26"/>
          <w:szCs w:val="26"/>
        </w:rPr>
      </w:pPr>
      <w:r w:rsidDel="00000000" w:rsidR="00000000" w:rsidRPr="00000000">
        <w:rPr>
          <w:sz w:val="26"/>
          <w:szCs w:val="26"/>
          <w:rtl w:val="0"/>
        </w:rPr>
        <w:t xml:space="preserve">Lê Đoàn Nhật Huy - 24127175</w:t>
        <w:br w:type="textWrapping"/>
        <w:t xml:space="preserve">Nguyễn Thành Trung - 24127257</w:t>
        <w:br w:type="textWrapping"/>
      </w:r>
      <w:r w:rsidDel="00000000" w:rsidR="00000000" w:rsidRPr="00000000">
        <w:rPr>
          <w:rtl w:val="0"/>
        </w:rPr>
      </w:r>
    </w:p>
    <w:p w:rsidR="00000000" w:rsidDel="00000000" w:rsidP="00000000" w:rsidRDefault="00000000" w:rsidRPr="00000000" w14:paraId="00000012">
      <w:pPr>
        <w:spacing w:line="312" w:lineRule="auto"/>
        <w:jc w:val="center"/>
        <w:rPr>
          <w:b w:val="1"/>
          <w:bCs w:val="1"/>
          <w:sz w:val="26"/>
          <w:szCs w:val="26"/>
        </w:rPr>
      </w:pPr>
      <w:r w:rsidDel="00000000" w:rsidR="00000000" w:rsidRPr="00000000">
        <w:rPr>
          <w:sz w:val="26"/>
          <w:szCs w:val="26"/>
          <w:rtl w:val="0"/>
        </w:rPr>
        <w:t xml:space="preserve">GIẢNG VIÊN PHỤ TRÁCH HỌC PHẦN</w:t>
        <w:br w:type="textWrapping"/>
      </w:r>
      <w:r w:rsidDel="00000000" w:rsidR="00000000" w:rsidRPr="00000000">
        <w:rPr>
          <w:b w:val="1"/>
          <w:bCs w:val="1"/>
          <w:sz w:val="26"/>
          <w:szCs w:val="26"/>
          <w:rtl w:val="0"/>
        </w:rPr>
        <w:t xml:space="preserve">CAO XUÂN NAM</w:t>
        <w:br w:type="textWrapping"/>
        <w:t xml:space="preserve">ĐẶNG HOÀI THƯƠNG</w:t>
        <w:br w:type="textWrapping"/>
        <w:t xml:space="preserve">BÙI THANH LÂM</w:t>
      </w:r>
    </w:p>
    <w:p w:rsidR="00000000" w:rsidDel="00000000" w:rsidP="00000000" w:rsidRDefault="00000000" w:rsidRPr="00000000" w14:paraId="00000013">
      <w:pPr>
        <w:spacing w:line="312" w:lineRule="auto"/>
        <w:jc w:val="center"/>
        <w:rPr>
          <w:b w:val="1"/>
          <w:bCs w:val="1"/>
          <w:sz w:val="26"/>
          <w:szCs w:val="26"/>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sz w:val="26"/>
          <w:szCs w:val="26"/>
          <w:rtl w:val="0"/>
        </w:rPr>
        <w:t xml:space="preserve">Tp. Hồ Chí Minh, tháng 7 năm 2026</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Giới thiệu </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Dự án xây dựng hệ thống IoT giám sát nhiệt độ và độ pH của nước hồ cá bằng ESP32. Dữ liệu được gửi qua MQTT lên website để theo dõi, lưu trữ và cảnh báo; người dùng cũng có thể điều khiển máy sủi từ xa. Sản phẩm giúp phát hiện sớm các bất thường của môi trường nước và giảm việc kiểm tra thủ công.</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Danh sách các chức năng của sản phẩm: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57.0000000000005"/>
        <w:gridCol w:w="2133"/>
        <w:gridCol w:w="3390"/>
        <w:tblGridChange w:id="0">
          <w:tblGrid>
            <w:gridCol w:w="495"/>
            <w:gridCol w:w="3057.0000000000005"/>
            <w:gridCol w:w="2133"/>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Thông tin chức năng căn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Thiết bị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Luồng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Giám sát pH và nhiệt độ trên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Cảm biến pH, cảm biến nhiệt độ, DS18B20 và 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Cảm biến pH + DS18B20</w:t>
              <w:br w:type="textWrapping"/>
              <w:t xml:space="preserve">-&gt; ESP32 -&gt; MQTT Broker -&gt; Web Backend -&gt; Web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khiển máy sủi từ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Relay, máy sủi khí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Frontend -&gt; Web Backend -&gt; MQTT Broker -&gt; ESP32 -&gt; Relay -&gt; Máy sủi khí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Thông tin chức năng nâng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Thiết bị/Dịch vụ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Luồng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1: Cảnh báo độ đục tại thiết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Cảm biến độ đục, đèn LED, màn hình 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Cảm biến độ đục -&gt; ESP32 -&gt; So sánh với ngưỡng -&gt; LED cảnh báo + Màn hình OLED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4: Lưu lịch sử dữ liệu trên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Cảm biến pH + DS18B20 -&gt; ESP32 -&gt; MQTT Broker -&gt; Web Backend -&gt; Firebase Firestore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5: Hiển thị dữ liệu Cloud trên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Firestore + Chart.js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Firestore -&gt; Web Backend -&gt; Web Frontend -&gt;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6: Gửi thông báo nhanh qua Telegram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Telegram Bot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pH và nhiệt độ -&gt; Web Backend kiểm tra ngưỡng -&gt; Telegram Bot API -&gt; Điện thoại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8: Chatbot truy vấn thông tin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-&gt; Giao diện chatbot Web Frontend -&gt; Web Backend -&gt; Lấy dữ liệu từ hệ thống -&gt; OpenAI API -&gt; Web Backend -&gt; Web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9: Đăng ký, đăng nhập và bảo mật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Authentication +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-&gt; Web Frontend -&gt; Firebase Authentication -&gt; Tạo tài khoản -&gt; Lưu hồ sơ và quyền người dùng trong Firestore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-&gt; Web Frontend -&gt; Firebase Authentication -&gt; Nhận token xác thực -&gt; Web Backend kiểm tra token -&gt; Cho phép truy cập Dashboard</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Thiết kế</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2.1. Hình ảnh thiết kế hình dáng 3D của sản phẩm.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2.2. Hình ảnh wireframe cho website quản lý sản phẩm.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2.3. Sơ đồ truyền và nhận dữ liệu giữa các thành phần trong hệ thống.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 Gộp tất cả luồng xử lý liên quan đã mô tả ở mục 1 vào cùng một sơ đồ duy nhất.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 Ghi chú rõ truyền và nhận dữ liệu gì trên mỗi luồng xử lý.</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 Sử dụng các màu/mẫu mũi tên khác nhau để thể hiện các luồng xử lý khác nhau.</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Triển khai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3.1 Danh sách linh kiện điện tử sử dụng trong sản phẩm</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250"/>
        <w:gridCol w:w="840"/>
        <w:gridCol w:w="1410"/>
        <w:gridCol w:w="885"/>
        <w:gridCol w:w="1815"/>
        <w:gridCol w:w="1095"/>
        <w:tblGridChange w:id="0">
          <w:tblGrid>
            <w:gridCol w:w="630"/>
            <w:gridCol w:w="2250"/>
            <w:gridCol w:w="840"/>
            <w:gridCol w:w="1410"/>
            <w:gridCol w:w="885"/>
            <w:gridCol w:w="1815"/>
            <w:gridCol w:w="1095"/>
          </w:tblGrid>
        </w:tblGridChange>
      </w:tblGrid>
      <w:tr>
        <w:trPr>
          <w:cantSplit w:val="0"/>
          <w:trHeight w:val="765" w:hRule="atLeast"/>
          <w:tblHeader w:val="0"/>
        </w:trPr>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STT</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Tên linh kiện</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Số lượng</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Giá tham khảo</w:t>
              <w:br w:type="textWrapping"/>
              <w:t xml:space="preserve">(VNĐ)</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Hình ảnh</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Link tham khảo giá</w:t>
            </w:r>
          </w:p>
        </w:tc>
        <w:tc>
          <w:tcPr>
            <w:tcBorders>
              <w:top w:color="555555" w:space="0" w:sz="5" w:val="single"/>
              <w:left w:color="555555" w:space="0" w:sz="5" w:val="single"/>
              <w:bottom w:color="555555" w:space="0" w:sz="5" w:val="single"/>
              <w:right w:color="555555" w:space="0" w:sz="5"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jc w:val="center"/>
              <w:rPr>
                <w:b w:val="1"/>
                <w:bCs w:val="1"/>
                <w:sz w:val="20"/>
                <w:szCs w:val="20"/>
              </w:rPr>
            </w:pPr>
            <w:r w:rsidDel="00000000" w:rsidR="00000000" w:rsidRPr="00000000">
              <w:rPr>
                <w:b w:val="1"/>
                <w:bCs w:val="1"/>
                <w:sz w:val="20"/>
                <w:szCs w:val="20"/>
                <w:rtl w:val="0"/>
              </w:rPr>
              <w:t xml:space="preserve">ID chức năng</w:t>
              <w:br w:type="textWrapping"/>
              <w:t xml:space="preserve">liên quan</w:t>
            </w:r>
          </w:p>
        </w:tc>
      </w:tr>
      <w:tr>
        <w:trPr>
          <w:cantSplit w:val="0"/>
          <w:trHeight w:val="72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ESP32 WROOM-32 DevKitC V1, cổng USB Type-C</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135.000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8">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1, 2, 3, 4</w:t>
            </w:r>
          </w:p>
        </w:tc>
      </w:tr>
      <w:tr>
        <w:trPr>
          <w:cantSplit w:val="0"/>
          <w:trHeight w:val="72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Cảm biến nhiệt độ DS18B20 đầu dò chống nước</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45.000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6.2</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9">
              <w:r w:rsidDel="00000000" w:rsidR="00000000" w:rsidRPr="00000000">
                <w:rPr>
                  <w:color w:val="0563c1"/>
                  <w:sz w:val="20"/>
                  <w:szCs w:val="20"/>
                  <w:u w:val="single"/>
                  <w:rtl w:val="0"/>
                </w:rPr>
                <w:t xml:space="preserve">Điện tử Tuyết Nga</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1, 4</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Module cảm biến pH 0-14 kèm điện cực BNC</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360.000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6.3</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0">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1, 4</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4</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Cảm biến độ đục chất lỏng TS-300B</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280.000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6.4</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1">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3, 4</w:t>
            </w:r>
          </w:p>
        </w:tc>
      </w:tr>
      <w:tr>
        <w:trPr>
          <w:cantSplit w:val="0"/>
          <w:trHeight w:val="72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5</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Màn hình OLED 0,96 inch SSD1306, giao tiếp I2C</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53.000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6.5</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2">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Module relay 1 kênh 5V-10A, có opto cách ly</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18.000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6.6</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3">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7</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LED 5 mm màu đỏ và xanh, bộ 10 LED</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bộ</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6.7</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4">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8</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Breadboard MB-102, 830 lỗ</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22.000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5">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9</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Dây jumper đực-đực 20 cm, bộ 40 sợi</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bộ</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20.000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6">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Dây jumper đực-cái 20 cm, bộ 40 sợi</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bộ</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20.000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7">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72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Adapter nguồn 5V-5A, đầu jack DC 5,5 x 2,5 mm</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65.000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8">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12</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Máy thổi khí, sủi oxy mini 310, nguồn 5VDC</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32.000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6.8</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19">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w:t>
            </w:r>
          </w:p>
        </w:tc>
      </w:tr>
      <w:tr>
        <w:trPr>
          <w:cantSplit w:val="0"/>
          <w:trHeight w:val="525"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13</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Hộp nhựa 200 x 120 x 75 mm có tai bắt vít</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56.000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Hình 6.9</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20">
              <w:r w:rsidDel="00000000" w:rsidR="00000000" w:rsidRPr="00000000">
                <w:rPr>
                  <w:color w:val="0563c1"/>
                  <w:sz w:val="20"/>
                  <w:szCs w:val="20"/>
                  <w:u w:val="single"/>
                  <w:rtl w:val="0"/>
                </w:rPr>
                <w:t xml:space="preserve">Banlinhkien</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93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14</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Điện trở 220Ω, 4,7kΩ, 10kΩ, 20kΩ; diode 1N4007; tụ 100nF và 470µF</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bộ</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15.000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21">
              <w:r w:rsidDel="00000000" w:rsidR="00000000" w:rsidRPr="00000000">
                <w:rPr>
                  <w:color w:val="0563c1"/>
                  <w:sz w:val="20"/>
                  <w:szCs w:val="20"/>
                  <w:u w:val="single"/>
                  <w:rtl w:val="0"/>
                </w:rPr>
                <w:t xml:space="preserve">Điện tử Đức Huy</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720" w:hRule="atLeast"/>
          <w:tblHeader w:val="0"/>
        </w:trPr>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15</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Jack nguồn DC, domino đấu dây, dây điện, đầu siết cáp và vật tư hàn</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bộ</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25.000</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Ngoài bảng</w:t>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color w:val="0563c1"/>
                <w:sz w:val="20"/>
                <w:szCs w:val="20"/>
                <w:u w:val="single"/>
              </w:rPr>
            </w:pPr>
            <w:hyperlink r:id="rId22">
              <w:r w:rsidDel="00000000" w:rsidR="00000000" w:rsidRPr="00000000">
                <w:rPr>
                  <w:color w:val="0563c1"/>
                  <w:sz w:val="20"/>
                  <w:szCs w:val="20"/>
                  <w:u w:val="single"/>
                  <w:rtl w:val="0"/>
                </w:rPr>
                <w:t xml:space="preserve">Cửa hàng linh kiện</w:t>
              </w:r>
            </w:hyperlink>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tcMar>
              <w:top w:w="60.0" w:type="dxa"/>
              <w:left w:w="100.0" w:type="dxa"/>
              <w:bottom w:w="6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jc w:val="center"/>
              <w:rPr>
                <w:sz w:val="20"/>
                <w:szCs w:val="20"/>
              </w:rPr>
            </w:pPr>
            <w:r w:rsidDel="00000000" w:rsidR="00000000" w:rsidRPr="00000000">
              <w:rPr>
                <w:sz w:val="20"/>
                <w:szCs w:val="20"/>
                <w:rtl w:val="0"/>
              </w:rPr>
              <w:t xml:space="preserve">1, 2, 3</w:t>
            </w:r>
          </w:p>
        </w:tc>
      </w:tr>
      <w:tr>
        <w:trPr>
          <w:cantSplit w:val="0"/>
          <w:trHeight w:val="435" w:hRule="atLeast"/>
          <w:tblHeader w:val="0"/>
        </w:trPr>
        <w:tc>
          <w:tcPr>
            <w:gridSpan w:val="3"/>
            <w:tcBorders>
              <w:top w:color="555555" w:space="0" w:sz="5" w:val="single"/>
              <w:left w:color="555555" w:space="0" w:sz="5" w:val="single"/>
              <w:bottom w:color="555555" w:space="0" w:sz="5" w:val="single"/>
              <w:right w:color="555555" w:space="0" w:sz="5" w:val="single"/>
            </w:tcBorders>
            <w:shd w:fill="fff2cc" w:val="clear"/>
            <w:tcMar>
              <w:top w:w="0.0" w:type="dxa"/>
              <w:left w:w="100.0" w:type="dxa"/>
              <w:bottom w:w="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TỔNG CHI PHÍ DỰ KIẾN</w:t>
            </w:r>
          </w:p>
        </w:tc>
        <w:tc>
          <w:tcPr>
            <w:tcBorders>
              <w:top w:color="555555" w:space="0" w:sz="5" w:val="single"/>
              <w:left w:color="555555" w:space="0" w:sz="5" w:val="single"/>
              <w:bottom w:color="555555" w:space="0" w:sz="5" w:val="single"/>
              <w:right w:color="555555" w:space="0" w:sz="5" w:val="single"/>
            </w:tcBorders>
            <w:shd w:fill="fff2cc" w:val="clear"/>
            <w:tcMar>
              <w:top w:w="0.0" w:type="dxa"/>
              <w:left w:w="100.0" w:type="dxa"/>
              <w:bottom w:w="0.0" w:type="dxa"/>
              <w:right w:w="10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1.149.000 </w:t>
            </w:r>
          </w:p>
        </w:tc>
        <w:tc>
          <w:tcPr>
            <w:gridSpan w:val="3"/>
            <w:tcBorders>
              <w:top w:color="555555" w:space="0" w:sz="5" w:val="single"/>
              <w:left w:color="555555" w:space="0" w:sz="5" w:val="single"/>
              <w:bottom w:color="555555" w:space="0" w:sz="5" w:val="single"/>
              <w:right w:color="555555" w:space="0" w:sz="5" w:val="single"/>
            </w:tcBorders>
            <w:shd w:fill="fff2cc" w:val="clear"/>
            <w:tcMar>
              <w:top w:w="0.0" w:type="dxa"/>
              <w:left w:w="100.0" w:type="dxa"/>
              <w:bottom w:w="0.0" w:type="dxa"/>
              <w:right w:w="100.0" w:type="dxa"/>
            </w:tcMar>
            <w:vAlign w:val="top"/>
          </w:tcPr>
          <w:p w:rsidR="00000000" w:rsidDel="00000000" w:rsidP="00000000" w:rsidRDefault="00000000" w:rsidRPr="00000000" w14:paraId="000000C6">
            <w:pPr>
              <w:spacing w:line="312" w:lineRule="auto"/>
              <w:ind w:right="954"/>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9">
      <w:pPr>
        <w:spacing w:line="312" w:lineRule="auto"/>
        <w:ind w:right="954"/>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t xml:space="preserve">3.2 Kế hoạch thực hiện </w:t>
      </w:r>
    </w:p>
    <w:p w:rsidR="00000000" w:rsidDel="00000000" w:rsidP="00000000" w:rsidRDefault="00000000" w:rsidRPr="00000000" w14:paraId="000000C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CC">
            <w:pPr>
              <w:spacing w:line="240" w:lineRule="auto"/>
              <w:jc w:val="center"/>
              <w:rPr/>
            </w:pPr>
            <w:r w:rsidDel="00000000" w:rsidR="00000000" w:rsidRPr="00000000">
              <w:rPr>
                <w:b w:val="1"/>
                <w:bCs w:val="1"/>
                <w:rtl w:val="0"/>
              </w:rPr>
              <w:t xml:space="preserve">ID chức năng</w:t>
            </w:r>
            <w:r w:rsidDel="00000000" w:rsidR="00000000" w:rsidRPr="00000000">
              <w:rPr>
                <w:rtl w:val="0"/>
              </w:rPr>
            </w:r>
          </w:p>
        </w:tc>
        <w:tc>
          <w:tcPr/>
          <w:p w:rsidR="00000000" w:rsidDel="00000000" w:rsidP="00000000" w:rsidRDefault="00000000" w:rsidRPr="00000000" w14:paraId="000000CD">
            <w:pPr>
              <w:spacing w:line="240" w:lineRule="auto"/>
              <w:jc w:val="center"/>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0CE">
            <w:pPr>
              <w:spacing w:line="240" w:lineRule="auto"/>
              <w:jc w:val="center"/>
              <w:rPr/>
            </w:pPr>
            <w:r w:rsidDel="00000000" w:rsidR="00000000" w:rsidRPr="00000000">
              <w:rPr>
                <w:b w:val="1"/>
                <w:bCs w:val="1"/>
                <w:rtl w:val="0"/>
              </w:rPr>
              <w:t xml:space="preserve">Phân công</w:t>
            </w:r>
            <w:r w:rsidDel="00000000" w:rsidR="00000000" w:rsidRPr="00000000">
              <w:rPr>
                <w:rtl w:val="0"/>
              </w:rPr>
            </w:r>
          </w:p>
        </w:tc>
      </w:tr>
      <w:tr>
        <w:trPr>
          <w:cantSplit w:val="0"/>
          <w:tblHeader w:val="0"/>
        </w:trPr>
        <w:tc>
          <w:tcPr/>
          <w:p w:rsidR="00000000" w:rsidDel="00000000" w:rsidP="00000000" w:rsidRDefault="00000000" w:rsidRPr="00000000" w14:paraId="000000CF">
            <w:pPr>
              <w:spacing w:line="240" w:lineRule="auto"/>
              <w:rPr/>
            </w:pPr>
            <w:r w:rsidDel="00000000" w:rsidR="00000000" w:rsidRPr="00000000">
              <w:rPr>
                <w:rtl w:val="0"/>
              </w:rPr>
              <w:t xml:space="preserve">CB1 – Giám sát pH và nhiệt độ trên website</w:t>
            </w:r>
          </w:p>
        </w:tc>
        <w:tc>
          <w:tcPr/>
          <w:p w:rsidR="00000000" w:rsidDel="00000000" w:rsidP="00000000" w:rsidRDefault="00000000" w:rsidRPr="00000000" w14:paraId="000000D0">
            <w:pPr>
              <w:spacing w:line="240" w:lineRule="auto"/>
              <w:rPr/>
            </w:pPr>
            <w:r w:rsidDel="00000000" w:rsidR="00000000" w:rsidRPr="00000000">
              <w:rPr>
                <w:rtl w:val="0"/>
              </w:rPr>
              <w:t xml:space="preserve">Tuần 1 – Tuần 3</w:t>
            </w:r>
          </w:p>
        </w:tc>
        <w:tc>
          <w:tcPr/>
          <w:p w:rsidR="00000000" w:rsidDel="00000000" w:rsidP="00000000" w:rsidRDefault="00000000" w:rsidRPr="00000000" w14:paraId="000000D1">
            <w:pPr>
              <w:spacing w:line="240" w:lineRule="auto"/>
              <w:rPr/>
            </w:pPr>
            <w:r w:rsidDel="00000000" w:rsidR="00000000" w:rsidRPr="00000000">
              <w:rPr>
                <w:rtl w:val="0"/>
              </w:rPr>
              <w:t xml:space="preserve">Huy</w:t>
            </w:r>
          </w:p>
        </w:tc>
      </w:tr>
      <w:tr>
        <w:trPr>
          <w:cantSplit w:val="0"/>
          <w:tblHeader w:val="0"/>
        </w:trPr>
        <w:tc>
          <w:tcPr/>
          <w:p w:rsidR="00000000" w:rsidDel="00000000" w:rsidP="00000000" w:rsidRDefault="00000000" w:rsidRPr="00000000" w14:paraId="000000D2">
            <w:pPr>
              <w:spacing w:line="240" w:lineRule="auto"/>
              <w:rPr/>
            </w:pPr>
            <w:r w:rsidDel="00000000" w:rsidR="00000000" w:rsidRPr="00000000">
              <w:rPr>
                <w:rtl w:val="0"/>
              </w:rPr>
              <w:t xml:space="preserve">CB2 – Điều khiển máy sủi từ website</w:t>
            </w:r>
          </w:p>
        </w:tc>
        <w:tc>
          <w:tcPr/>
          <w:p w:rsidR="00000000" w:rsidDel="00000000" w:rsidP="00000000" w:rsidRDefault="00000000" w:rsidRPr="00000000" w14:paraId="000000D3">
            <w:pPr>
              <w:spacing w:line="240" w:lineRule="auto"/>
              <w:rPr/>
            </w:pPr>
            <w:r w:rsidDel="00000000" w:rsidR="00000000" w:rsidRPr="00000000">
              <w:rPr>
                <w:rtl w:val="0"/>
              </w:rPr>
              <w:t xml:space="preserve">Tuần 2 – Tuần 4</w:t>
            </w:r>
          </w:p>
        </w:tc>
        <w:tc>
          <w:tcPr/>
          <w:p w:rsidR="00000000" w:rsidDel="00000000" w:rsidP="00000000" w:rsidRDefault="00000000" w:rsidRPr="00000000" w14:paraId="000000D4">
            <w:pPr>
              <w:spacing w:line="240" w:lineRule="auto"/>
              <w:rPr/>
            </w:pPr>
            <w:r w:rsidDel="00000000" w:rsidR="00000000" w:rsidRPr="00000000">
              <w:rPr>
                <w:rtl w:val="0"/>
              </w:rPr>
              <w:t xml:space="preserve">Trung</w:t>
            </w:r>
          </w:p>
        </w:tc>
      </w:tr>
      <w:tr>
        <w:trPr>
          <w:cantSplit w:val="0"/>
          <w:tblHeader w:val="0"/>
        </w:trPr>
        <w:tc>
          <w:tcPr/>
          <w:p w:rsidR="00000000" w:rsidDel="00000000" w:rsidP="00000000" w:rsidRDefault="00000000" w:rsidRPr="00000000" w14:paraId="000000D5">
            <w:pPr>
              <w:spacing w:line="240" w:lineRule="auto"/>
              <w:rPr/>
            </w:pPr>
            <w:r w:rsidDel="00000000" w:rsidR="00000000" w:rsidRPr="00000000">
              <w:rPr>
                <w:rtl w:val="0"/>
              </w:rPr>
              <w:t xml:space="preserve">YC1 – Độ đục → ESP32 → LED cảnh báo và OLED</w:t>
            </w:r>
          </w:p>
        </w:tc>
        <w:tc>
          <w:tcPr/>
          <w:p w:rsidR="00000000" w:rsidDel="00000000" w:rsidP="00000000" w:rsidRDefault="00000000" w:rsidRPr="00000000" w14:paraId="000000D6">
            <w:pPr>
              <w:spacing w:line="240" w:lineRule="auto"/>
              <w:rPr/>
            </w:pPr>
            <w:r w:rsidDel="00000000" w:rsidR="00000000" w:rsidRPr="00000000">
              <w:rPr>
                <w:rtl w:val="0"/>
              </w:rPr>
              <w:t xml:space="preserve">Tuần 1 – Tuần 2</w:t>
            </w:r>
          </w:p>
        </w:tc>
        <w:tc>
          <w:tcPr/>
          <w:p w:rsidR="00000000" w:rsidDel="00000000" w:rsidP="00000000" w:rsidRDefault="00000000" w:rsidRPr="00000000" w14:paraId="000000D7">
            <w:pPr>
              <w:spacing w:line="240" w:lineRule="auto"/>
              <w:rPr/>
            </w:pPr>
            <w:r w:rsidDel="00000000" w:rsidR="00000000" w:rsidRPr="00000000">
              <w:rPr>
                <w:rtl w:val="0"/>
              </w:rPr>
              <w:t xml:space="preserve">Huy</w:t>
            </w:r>
          </w:p>
        </w:tc>
      </w:tr>
      <w:tr>
        <w:trPr>
          <w:cantSplit w:val="0"/>
          <w:tblHeader w:val="0"/>
        </w:trPr>
        <w:tc>
          <w:tcPr/>
          <w:p w:rsidR="00000000" w:rsidDel="00000000" w:rsidP="00000000" w:rsidRDefault="00000000" w:rsidRPr="00000000" w14:paraId="000000D8">
            <w:pPr>
              <w:spacing w:line="240" w:lineRule="auto"/>
              <w:rPr/>
            </w:pPr>
            <w:r w:rsidDel="00000000" w:rsidR="00000000" w:rsidRPr="00000000">
              <w:rPr>
                <w:rtl w:val="0"/>
              </w:rPr>
              <w:t xml:space="preserve">YC4 – Lưu dữ liệu cảm biến và lịch sử hoạt động lên Firebase Firestore</w:t>
            </w:r>
          </w:p>
        </w:tc>
        <w:tc>
          <w:tcPr/>
          <w:p w:rsidR="00000000" w:rsidDel="00000000" w:rsidP="00000000" w:rsidRDefault="00000000" w:rsidRPr="00000000" w14:paraId="000000D9">
            <w:pPr>
              <w:spacing w:line="240" w:lineRule="auto"/>
              <w:rPr/>
            </w:pPr>
            <w:r w:rsidDel="00000000" w:rsidR="00000000" w:rsidRPr="00000000">
              <w:rPr>
                <w:rtl w:val="0"/>
              </w:rPr>
              <w:t xml:space="preserve">Tuần 2 – Tuần 3</w:t>
            </w:r>
          </w:p>
        </w:tc>
        <w:tc>
          <w:tcPr/>
          <w:p w:rsidR="00000000" w:rsidDel="00000000" w:rsidP="00000000" w:rsidRDefault="00000000" w:rsidRPr="00000000" w14:paraId="000000DA">
            <w:pPr>
              <w:spacing w:line="240" w:lineRule="auto"/>
              <w:rPr/>
            </w:pPr>
            <w:r w:rsidDel="00000000" w:rsidR="00000000" w:rsidRPr="00000000">
              <w:rPr>
                <w:rtl w:val="0"/>
              </w:rPr>
              <w:t xml:space="preserve">Trung</w:t>
            </w:r>
          </w:p>
        </w:tc>
      </w:tr>
      <w:tr>
        <w:trPr>
          <w:cantSplit w:val="0"/>
          <w:tblHeader w:val="0"/>
        </w:trPr>
        <w:tc>
          <w:tcPr/>
          <w:p w:rsidR="00000000" w:rsidDel="00000000" w:rsidP="00000000" w:rsidRDefault="00000000" w:rsidRPr="00000000" w14:paraId="000000DB">
            <w:pPr>
              <w:spacing w:line="240" w:lineRule="auto"/>
              <w:rPr/>
            </w:pPr>
            <w:r w:rsidDel="00000000" w:rsidR="00000000" w:rsidRPr="00000000">
              <w:rPr>
                <w:rtl w:val="0"/>
              </w:rPr>
              <w:t xml:space="preserve">YC5 – Lấy dữ liệu từ Cloud và hiển thị biểu đồ trên website</w:t>
            </w:r>
          </w:p>
        </w:tc>
        <w:tc>
          <w:tcPr/>
          <w:p w:rsidR="00000000" w:rsidDel="00000000" w:rsidP="00000000" w:rsidRDefault="00000000" w:rsidRPr="00000000" w14:paraId="000000DC">
            <w:pPr>
              <w:spacing w:line="240" w:lineRule="auto"/>
              <w:rPr/>
            </w:pPr>
            <w:r w:rsidDel="00000000" w:rsidR="00000000" w:rsidRPr="00000000">
              <w:rPr>
                <w:rtl w:val="0"/>
              </w:rPr>
              <w:t xml:space="preserve">Tuần 3 – Tuần 4</w:t>
            </w:r>
          </w:p>
        </w:tc>
        <w:tc>
          <w:tcPr/>
          <w:p w:rsidR="00000000" w:rsidDel="00000000" w:rsidP="00000000" w:rsidRDefault="00000000" w:rsidRPr="00000000" w14:paraId="000000DD">
            <w:pPr>
              <w:spacing w:line="240" w:lineRule="auto"/>
              <w:rPr/>
            </w:pPr>
            <w:r w:rsidDel="00000000" w:rsidR="00000000" w:rsidRPr="00000000">
              <w:rPr>
                <w:rtl w:val="0"/>
              </w:rPr>
              <w:t xml:space="preserve">Trung</w:t>
            </w:r>
          </w:p>
        </w:tc>
      </w:tr>
      <w:tr>
        <w:trPr>
          <w:cantSplit w:val="0"/>
          <w:tblHeader w:val="0"/>
        </w:trPr>
        <w:tc>
          <w:tcPr/>
          <w:p w:rsidR="00000000" w:rsidDel="00000000" w:rsidP="00000000" w:rsidRDefault="00000000" w:rsidRPr="00000000" w14:paraId="000000DE">
            <w:pPr>
              <w:spacing w:line="240" w:lineRule="auto"/>
              <w:rPr/>
            </w:pPr>
            <w:r w:rsidDel="00000000" w:rsidR="00000000" w:rsidRPr="00000000">
              <w:rPr>
                <w:rtl w:val="0"/>
              </w:rPr>
              <w:t xml:space="preserve">YC6 – Gửi thông báo nhanh qua Telegram</w:t>
            </w:r>
          </w:p>
        </w:tc>
        <w:tc>
          <w:tcPr/>
          <w:p w:rsidR="00000000" w:rsidDel="00000000" w:rsidP="00000000" w:rsidRDefault="00000000" w:rsidRPr="00000000" w14:paraId="000000DF">
            <w:pPr>
              <w:spacing w:line="240" w:lineRule="auto"/>
              <w:rPr/>
            </w:pPr>
            <w:r w:rsidDel="00000000" w:rsidR="00000000" w:rsidRPr="00000000">
              <w:rPr>
                <w:rtl w:val="0"/>
              </w:rPr>
              <w:t xml:space="preserve">Tuần 3 – Tuần 4</w:t>
            </w:r>
          </w:p>
        </w:tc>
        <w:tc>
          <w:tcPr/>
          <w:p w:rsidR="00000000" w:rsidDel="00000000" w:rsidP="00000000" w:rsidRDefault="00000000" w:rsidRPr="00000000" w14:paraId="000000E0">
            <w:pPr>
              <w:spacing w:line="240" w:lineRule="auto"/>
              <w:rPr/>
            </w:pPr>
            <w:r w:rsidDel="00000000" w:rsidR="00000000" w:rsidRPr="00000000">
              <w:rPr>
                <w:rtl w:val="0"/>
              </w:rPr>
              <w:t xml:space="preserve">Huy</w:t>
            </w:r>
          </w:p>
        </w:tc>
      </w:tr>
      <w:tr>
        <w:trPr>
          <w:cantSplit w:val="0"/>
          <w:tblHeader w:val="0"/>
        </w:trPr>
        <w:tc>
          <w:tcPr/>
          <w:p w:rsidR="00000000" w:rsidDel="00000000" w:rsidP="00000000" w:rsidRDefault="00000000" w:rsidRPr="00000000" w14:paraId="000000E1">
            <w:pPr>
              <w:spacing w:line="240" w:lineRule="auto"/>
              <w:rPr/>
            </w:pPr>
            <w:r w:rsidDel="00000000" w:rsidR="00000000" w:rsidRPr="00000000">
              <w:rPr>
                <w:rtl w:val="0"/>
              </w:rPr>
              <w:t xml:space="preserve">YC8 – Chatbot truy vấn thông tin hệ thống bằng OpenAI API</w:t>
            </w:r>
          </w:p>
        </w:tc>
        <w:tc>
          <w:tcPr/>
          <w:p w:rsidR="00000000" w:rsidDel="00000000" w:rsidP="00000000" w:rsidRDefault="00000000" w:rsidRPr="00000000" w14:paraId="000000E2">
            <w:pPr>
              <w:spacing w:line="240" w:lineRule="auto"/>
              <w:rPr/>
            </w:pPr>
            <w:r w:rsidDel="00000000" w:rsidR="00000000" w:rsidRPr="00000000">
              <w:rPr>
                <w:rtl w:val="0"/>
              </w:rPr>
              <w:t xml:space="preserve">Tuần 4 – Tuần 5</w:t>
            </w:r>
          </w:p>
        </w:tc>
        <w:tc>
          <w:tcPr/>
          <w:p w:rsidR="00000000" w:rsidDel="00000000" w:rsidP="00000000" w:rsidRDefault="00000000" w:rsidRPr="00000000" w14:paraId="000000E3">
            <w:pPr>
              <w:spacing w:line="240" w:lineRule="auto"/>
              <w:rPr/>
            </w:pPr>
            <w:r w:rsidDel="00000000" w:rsidR="00000000" w:rsidRPr="00000000">
              <w:rPr>
                <w:rtl w:val="0"/>
              </w:rPr>
              <w:t xml:space="preserve">Trung</w:t>
            </w:r>
          </w:p>
        </w:tc>
      </w:tr>
      <w:tr>
        <w:trPr>
          <w:cantSplit w:val="0"/>
          <w:tblHeader w:val="0"/>
        </w:trPr>
        <w:tc>
          <w:tcPr/>
          <w:p w:rsidR="00000000" w:rsidDel="00000000" w:rsidP="00000000" w:rsidRDefault="00000000" w:rsidRPr="00000000" w14:paraId="000000E4">
            <w:pPr>
              <w:spacing w:line="240" w:lineRule="auto"/>
              <w:rPr/>
            </w:pPr>
            <w:r w:rsidDel="00000000" w:rsidR="00000000" w:rsidRPr="00000000">
              <w:rPr>
                <w:rtl w:val="0"/>
              </w:rPr>
              <w:t xml:space="preserve">YC9 – Đăng ký, đăng nhập và bảo mật hệ thống bằng Firebase Authentication</w:t>
            </w:r>
          </w:p>
        </w:tc>
        <w:tc>
          <w:tcPr/>
          <w:p w:rsidR="00000000" w:rsidDel="00000000" w:rsidP="00000000" w:rsidRDefault="00000000" w:rsidRPr="00000000" w14:paraId="000000E5">
            <w:pPr>
              <w:spacing w:line="240" w:lineRule="auto"/>
              <w:rPr/>
            </w:pPr>
            <w:r w:rsidDel="00000000" w:rsidR="00000000" w:rsidRPr="00000000">
              <w:rPr>
                <w:rtl w:val="0"/>
              </w:rPr>
              <w:t xml:space="preserve">Tuần 1 – Tuần 3</w:t>
            </w:r>
          </w:p>
        </w:tc>
        <w:tc>
          <w:tcPr/>
          <w:p w:rsidR="00000000" w:rsidDel="00000000" w:rsidP="00000000" w:rsidRDefault="00000000" w:rsidRPr="00000000" w14:paraId="000000E6">
            <w:pPr>
              <w:spacing w:line="240" w:lineRule="auto"/>
              <w:rPr/>
            </w:pPr>
            <w:r w:rsidDel="00000000" w:rsidR="00000000" w:rsidRPr="00000000">
              <w:rPr>
                <w:rtl w:val="0"/>
              </w:rPr>
              <w:t xml:space="preserve">Huy</w:t>
            </w:r>
          </w:p>
        </w:tc>
      </w:tr>
      <w:tr>
        <w:trPr>
          <w:cantSplit w:val="0"/>
          <w:tblHeader w:val="0"/>
        </w:trPr>
        <w:tc>
          <w:tcPr/>
          <w:p w:rsidR="00000000" w:rsidDel="00000000" w:rsidP="00000000" w:rsidRDefault="00000000" w:rsidRPr="00000000" w14:paraId="000000E7">
            <w:pPr>
              <w:spacing w:line="240" w:lineRule="auto"/>
              <w:rPr/>
            </w:pPr>
            <w:r w:rsidDel="00000000" w:rsidR="00000000" w:rsidRPr="00000000">
              <w:rPr>
                <w:rtl w:val="0"/>
              </w:rPr>
              <w:t xml:space="preserve">Tích hợp và kiểm thử toàn hệ thống</w:t>
            </w:r>
          </w:p>
        </w:tc>
        <w:tc>
          <w:tcPr/>
          <w:p w:rsidR="00000000" w:rsidDel="00000000" w:rsidP="00000000" w:rsidRDefault="00000000" w:rsidRPr="00000000" w14:paraId="000000E8">
            <w:pPr>
              <w:spacing w:line="240" w:lineRule="auto"/>
              <w:rPr/>
            </w:pPr>
            <w:r w:rsidDel="00000000" w:rsidR="00000000" w:rsidRPr="00000000">
              <w:rPr>
                <w:rtl w:val="0"/>
              </w:rPr>
              <w:t xml:space="preserve">Tuần 5 – Tuần 6</w:t>
            </w:r>
          </w:p>
        </w:tc>
        <w:tc>
          <w:tcPr/>
          <w:p w:rsidR="00000000" w:rsidDel="00000000" w:rsidP="00000000" w:rsidRDefault="00000000" w:rsidRPr="00000000" w14:paraId="000000E9">
            <w:pPr>
              <w:spacing w:line="240" w:lineRule="auto"/>
              <w:rPr/>
            </w:pPr>
            <w:r w:rsidDel="00000000" w:rsidR="00000000" w:rsidRPr="00000000">
              <w:rPr>
                <w:rtl w:val="0"/>
              </w:rPr>
              <w:t xml:space="preserve">Huy + Trung</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954" w:hanging="360"/>
        <w:jc w:val="left"/>
        <w:rPr>
          <w:u w:val="none"/>
        </w:rPr>
      </w:pPr>
      <w:r w:rsidDel="00000000" w:rsidR="00000000" w:rsidRPr="00000000">
        <w:rPr>
          <w:rtl w:val="0"/>
        </w:rPr>
        <w:t xml:space="preserve">Tổng kết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800"/>
        <w:gridCol w:w="1800"/>
        <w:gridCol w:w="1800"/>
        <w:tblGridChange w:id="0">
          <w:tblGrid>
            <w:gridCol w:w="840"/>
            <w:gridCol w:w="276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Tên 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Điểm cơ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Điểm 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Tổng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Lê Đoàn Nhật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Nguyễn Thành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954" w:firstLine="0"/>
        <w:jc w:val="left"/>
        <w:rPr/>
      </w:pPr>
      <w:r w:rsidDel="00000000" w:rsidR="00000000" w:rsidRPr="00000000">
        <w:rPr>
          <w:rtl w:val="0"/>
        </w:rPr>
      </w:r>
    </w:p>
    <w:sectPr>
      <w:headerReference r:id="rId23" w:type="first"/>
      <w:footerReference r:id="rId24" w:type="default"/>
      <w:footerReference r:id="rId25" w:type="even"/>
      <w:pgSz w:h="16838" w:w="11906" w:orient="portrait"/>
      <w:pgMar w:bottom="1134" w:top="1418" w:left="1701" w:right="1134" w:header="85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color="000000"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anlinhkien.com/hop-nhua-200x120x75mm-co-tai-p6652382.html" TargetMode="External"/><Relationship Id="rId22" Type="http://schemas.openxmlformats.org/officeDocument/2006/relationships/hyperlink" Target="https://dientuduchuy.com/collections/tat-ca-san-pham" TargetMode="External"/><Relationship Id="rId21" Type="http://schemas.openxmlformats.org/officeDocument/2006/relationships/hyperlink" Target="https://dientuduchuy.com/collections/tat-ca-san-pham" TargetMode="Externa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entutuyetnga.com/products/cam-bien-nhiet-do-ds18b20-dau-do-chong-nuoc"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ientuduchuy.com/products/esp32-wroom-32-30p-devkitc-v1-cp2102-usb-type-c-wifi-bluetooth" TargetMode="External"/><Relationship Id="rId11" Type="http://schemas.openxmlformats.org/officeDocument/2006/relationships/hyperlink" Target="https://dientuduchuy.com/products/cam-bien-do-do-duc-chat-long-ts-300b" TargetMode="External"/><Relationship Id="rId10" Type="http://schemas.openxmlformats.org/officeDocument/2006/relationships/hyperlink" Target="https://dientuduchuy.com/products/cam-bien-do-do-ph-dung-cho-arduino" TargetMode="External"/><Relationship Id="rId13" Type="http://schemas.openxmlformats.org/officeDocument/2006/relationships/hyperlink" Target="https://dientuduchuy.com/products/module-1-relay-5v-10a-co-jumper-kich-high-low-trigger-opto-cach-ly" TargetMode="External"/><Relationship Id="rId12" Type="http://schemas.openxmlformats.org/officeDocument/2006/relationships/hyperlink" Target="https://dientuduchuy.com/products/man-hinh-oled-0-96-ssd1306-giao-tiep-i2c-128-x-64" TargetMode="External"/><Relationship Id="rId15" Type="http://schemas.openxmlformats.org/officeDocument/2006/relationships/hyperlink" Target="https://dientuduchuy.com/products/breadboard-mb-102-830-lo-165-55-10mm" TargetMode="External"/><Relationship Id="rId14" Type="http://schemas.openxmlformats.org/officeDocument/2006/relationships/hyperlink" Target="https://dientuduchuy.com/products/10-con-led-5mm-trang-trong-do-vang-xanh-la-xanh-duong-trang" TargetMode="External"/><Relationship Id="rId17" Type="http://schemas.openxmlformats.org/officeDocument/2006/relationships/hyperlink" Target="https://dientuduchuy.com/products/day-cam-testboard-duc-cai-20cm" TargetMode="External"/><Relationship Id="rId16" Type="http://schemas.openxmlformats.org/officeDocument/2006/relationships/hyperlink" Target="https://dientuduchuy.com/products/day-cam-testboard-duc-duc-20cm" TargetMode="External"/><Relationship Id="rId19" Type="http://schemas.openxmlformats.org/officeDocument/2006/relationships/hyperlink" Target="https://dientuduchuy.com/products/may-bom-suc-khi-oxi-mini-310-5vdc-0-8-1l-phut" TargetMode="External"/><Relationship Id="rId18" Type="http://schemas.openxmlformats.org/officeDocument/2006/relationships/hyperlink" Target="https://dientuduchuy.com/products/nguon-adapter-5v-5a-day-dai-1m-dau-jack-5-5x2-5m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