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KEEPTRACK — TUẦN 3 (WEEK03)</w:t>
      </w:r>
    </w:p>
    <w:p>
      <w:r>
        <w:t>Chủ đề: Hỏi đáp trên ảnh tài liệu (Document VQA) — OLP AI PTIT 2026, Vòng loại</w:t>
      </w:r>
    </w:p>
    <w:p>
      <w:r>
        <w:t>Người thực hiện: Huỳnh Thuyên Nam</w:t>
      </w:r>
    </w:p>
    <w:p>
      <w:pPr>
        <w:jc w:val="center"/>
      </w:pPr>
      <w:r>
        <w:rPr>
          <w:color w:val="AAAAAA"/>
        </w:rPr>
        <w:t>————————————————————</w:t>
      </w:r>
    </w:p>
    <w:p>
      <w:pPr>
        <w:pStyle w:val="Heading2"/>
      </w:pPr>
      <w:r>
        <w:t>1. Đã làm được gì</w:t>
      </w:r>
    </w:p>
    <w:p>
      <w:pPr>
        <w:pStyle w:val="ListBullet"/>
      </w:pPr>
      <w:r>
        <w:t xml:space="preserve">Đo </w:t>
      </w:r>
      <w:r>
        <w:rPr>
          <w:b/>
        </w:rPr>
        <w:t>trần của mọi bộ lọc hàng tĩnh</w:t>
      </w:r>
      <w:r>
        <w:t xml:space="preserve"> cho </w:t>
      </w:r>
      <w:r>
        <w:rPr>
          <w:rFonts w:ascii="Consolas" w:hAnsi="Consolas"/>
          <w:color w:val="A31D1D"/>
          <w:sz w:val="19"/>
        </w:rPr>
        <w:t>argmax</w:t>
      </w:r>
      <w:r>
        <w:t>/</w:t>
      </w:r>
      <w:r>
        <w:rPr>
          <w:rFonts w:ascii="Consolas" w:hAnsi="Consolas"/>
          <w:color w:val="A31D1D"/>
          <w:sz w:val="19"/>
        </w:rPr>
        <w:t>argmin</w:t>
      </w:r>
      <w:r>
        <w:t xml:space="preserve"> trên cả ba split: </w:t>
      </w:r>
      <w:r>
        <w:rPr>
          <w:b/>
        </w:rPr>
        <w:t>99,14%</w:t>
      </w:r>
      <w:r>
        <w:t xml:space="preserve"> (dev) / 98,93% (eval) / 99,10% (all).</w:t>
      </w:r>
    </w:p>
    <w:p>
      <w:pPr>
        <w:pStyle w:val="ListBullet"/>
      </w:pPr>
      <w:r>
        <w:t xml:space="preserve">Phát hiện và sửa </w:t>
      </w:r>
      <w:r>
        <w:rPr>
          <w:b/>
        </w:rPr>
        <w:t>một công thức sai trong kế hoạch</w:t>
      </w:r>
      <w:r>
        <w:t xml:space="preserve">: trần tính lại từ 94,11% → </w:t>
      </w:r>
      <w:r>
        <w:rPr>
          <w:b/>
        </w:rPr>
        <w:t>99,14%</w:t>
      </w:r>
      <w:r>
        <w:t xml:space="preserve">; harness có </w:t>
      </w:r>
      <w:r>
        <w:rPr>
          <w:rFonts w:ascii="Consolas" w:hAnsi="Consolas"/>
          <w:color w:val="A31D1D"/>
          <w:sz w:val="19"/>
        </w:rPr>
        <w:t>assert</w:t>
      </w:r>
      <w:r>
        <w:t xml:space="preserve"> bất biến (trần ≥ số câu B đúng).</w:t>
      </w:r>
    </w:p>
    <w:p>
      <w:pPr>
        <w:pStyle w:val="ListBullet"/>
      </w:pPr>
      <w:r>
        <w:t xml:space="preserve">Kiểm chứng trần bằng </w:t>
      </w:r>
      <w:r>
        <w:rPr>
          <w:b/>
        </w:rPr>
        <w:t>4 họ luật không-cần-nhãn</w:t>
      </w:r>
      <w:r>
        <w:t xml:space="preserve"> (khử trùng văn bản, hàng in đậm đo từ ảnh, từ khoá hàng tổng, hình học hàng): </w:t>
      </w:r>
      <w:r>
        <w:rPr>
          <w:b/>
        </w:rPr>
        <w:t>0 họ chạm trần</w:t>
      </w:r>
      <w:r>
        <w:t>.</w:t>
      </w:r>
    </w:p>
    <w:p>
      <w:pPr>
        <w:pStyle w:val="ListBullet"/>
      </w:pPr>
      <w:r>
        <w:t xml:space="preserve">Đo </w:t>
      </w:r>
      <w:r>
        <w:rPr>
          <w:b/>
        </w:rPr>
        <w:t>tín hiệu cứu hàng vàng trong đúng 197 câu B sai</w:t>
      </w:r>
      <w:r>
        <w:t xml:space="preserve">: tín hiệu thị giác tốt nhất chỉ trỏ đúng </w:t>
      </w:r>
      <w:r>
        <w:rPr>
          <w:b/>
        </w:rPr>
        <w:t>9,1%</w:t>
      </w:r>
      <w:r>
        <w:t>; 79,2% nó đo được nhưng chỉ vào một hàng thứ ba ⇒ nhiễu.</w:t>
      </w:r>
    </w:p>
    <w:p>
      <w:pPr>
        <w:pStyle w:val="ListBullet"/>
      </w:pPr>
      <w:r>
        <w:rPr>
          <w:b/>
        </w:rPr>
        <w:t>Đóng câu hỏi Evidence-F1 treo từ WEEK01</w:t>
      </w:r>
      <w:r>
        <w:t xml:space="preserve">: BTC trả lời one-to-one + IoU ≥ 0,5; </w:t>
      </w:r>
      <w:r>
        <w:rPr>
          <w:rFonts w:ascii="Consolas" w:hAnsi="Consolas"/>
          <w:color w:val="A31D1D"/>
          <w:sz w:val="19"/>
        </w:rPr>
        <w:t>evidence_f1.py</w:t>
      </w:r>
      <w:r>
        <w:t xml:space="preserve"> </w:t>
      </w:r>
      <w:r>
        <w:rPr>
          <w:b/>
        </w:rPr>
        <w:t>đã đúng y hệt từ đầu</w:t>
      </w:r>
      <w:r>
        <w:t xml:space="preserve"> (không sửa dòng nào); tham lam ≡ tối ưu trên 11.000 câu.</w:t>
      </w:r>
    </w:p>
    <w:p>
      <w:pPr>
        <w:pStyle w:val="ListBullet"/>
      </w:pPr>
      <w:r>
        <w:t xml:space="preserve">Thêm </w:t>
      </w:r>
      <w:r>
        <w:rPr>
          <w:b/>
        </w:rPr>
        <w:t>phép kiểm hợp lệ tự động</w:t>
      </w:r>
      <w:r>
        <w:t xml:space="preserve"> cho harness trần (đổi tên file nhãn rồi chạy lại).</w:t>
      </w:r>
    </w:p>
    <w:p>
      <w:pPr>
        <w:pStyle w:val="ListBullet"/>
      </w:pPr>
      <w:r>
        <w:t>Viết báo cáo kết luận nhánh C.</w:t>
      </w:r>
    </w:p>
    <w:p>
      <w:pPr>
        <w:pStyle w:val="Heading2"/>
      </w:pPr>
      <w:r>
        <w:t>2. Kết quả hiện tại</w:t>
      </w:r>
    </w:p>
    <w:p>
      <w:pPr>
        <w:pStyle w:val="ListBullet"/>
      </w:pPr>
      <w:r>
        <w:t xml:space="preserve">Cấu hình B </w:t>
      </w:r>
      <w:r>
        <w:rPr>
          <w:b/>
        </w:rPr>
        <w:t>giữ nguyên</w:t>
      </w:r>
      <w:r>
        <w:t xml:space="preserve">: </w:t>
      </w:r>
      <w:r>
        <w:rPr>
          <w:b/>
        </w:rPr>
        <w:t>0,968</w:t>
      </w:r>
      <w:r>
        <w:t xml:space="preserve"> (all) · 0,967 (dev) · 0,972 (eval) — </w:t>
      </w:r>
      <w:r>
        <w:rPr>
          <w:b/>
        </w:rPr>
        <w:t>không dòng code solver nào bị sửa</w:t>
      </w:r>
      <w:r>
        <w:t>.</w:t>
      </w:r>
    </w:p>
    <w:p>
      <w:pPr>
        <w:pStyle w:val="ListBullet"/>
      </w:pPr>
      <w:r>
        <w:rPr>
          <w:b/>
        </w:rPr>
        <w:t>Cấu hình C kết luận âm có bằng chứng — không dựng LayoutLMv3/LayoutXLM.</w:t>
      </w:r>
      <w:r>
        <w:t xml:space="preserve"> Dư địa 99,14% là </w:t>
      </w:r>
      <w:r>
        <w:rPr>
          <w:b/>
        </w:rPr>
        <w:t>oracle-only</w:t>
      </w:r>
      <w:r>
        <w:t xml:space="preserve"> (phải biết trước đáp án), không luật không-cần-nhãn nào chạm tới; tín hiệu không gian/thị giác mà model cần đã đo là </w:t>
      </w:r>
      <w:r>
        <w:rPr>
          <w:b/>
        </w:rPr>
        <w:t>không tồn tại</w:t>
      </w:r>
      <w:r>
        <w:t xml:space="preserve"> (hình học đồng nhất tuyệt đối) hoặc </w:t>
      </w:r>
      <w:r>
        <w:rPr>
          <w:b/>
        </w:rPr>
        <w:t>không tương quan</w:t>
      </w:r>
      <w:r>
        <w:t xml:space="preserve"> (hàng đậm).</w:t>
      </w:r>
    </w:p>
    <w:p>
      <w:pPr>
        <w:pStyle w:val="ListBullet"/>
      </w:pPr>
      <w:r>
        <w:t xml:space="preserve">Đã cập nhật vào Working Files: </w:t>
      </w:r>
      <w:r>
        <w:rPr>
          <w:rFonts w:ascii="Consolas" w:hAnsi="Consolas"/>
          <w:color w:val="A31D1D"/>
          <w:sz w:val="19"/>
        </w:rPr>
        <w:t>Báo cáo/WEEK03 - Báo cáo tiến độ.docx</w:t>
      </w:r>
      <w:r>
        <w:t xml:space="preserve"> · </w:t>
      </w:r>
      <w:r>
        <w:rPr>
          <w:rFonts w:ascii="Consolas" w:hAnsi="Consolas"/>
          <w:color w:val="A31D1D"/>
          <w:sz w:val="19"/>
        </w:rPr>
        <w:t>PROGRESS_LOG.md</w:t>
      </w:r>
      <w:r>
        <w:t xml:space="preserve"> · </w:t>
      </w:r>
      <w:r>
        <w:rPr>
          <w:rFonts w:ascii="Consolas" w:hAnsi="Consolas"/>
          <w:color w:val="A31D1D"/>
          <w:sz w:val="19"/>
        </w:rPr>
        <w:t>code/row_filter_ceiling.py</w:t>
      </w:r>
      <w:r>
        <w:t xml:space="preserve">, </w:t>
      </w:r>
      <w:r>
        <w:rPr>
          <w:rFonts w:ascii="Consolas" w:hAnsi="Consolas"/>
          <w:color w:val="A31D1D"/>
          <w:sz w:val="19"/>
        </w:rPr>
        <w:t>code/probe_gold_signal.py</w:t>
      </w:r>
      <w:r>
        <w:t>.</w:t>
      </w:r>
    </w:p>
    <w:p>
      <w:pPr>
        <w:pStyle w:val="Heading2"/>
      </w:pPr>
      <w:r>
        <w:t>3. Đang cải thiện gì</w:t>
      </w:r>
    </w:p>
    <w:p>
      <w:pPr>
        <w:pStyle w:val="ListBullet"/>
      </w:pPr>
      <w:r>
        <w:rPr>
          <w:b/>
        </w:rPr>
        <w:t>Chuyển trọng tâm sang Cấu hình D (Qwen2.5-VL)</w:t>
      </w:r>
      <w:r>
        <w:t xml:space="preserve">, dồn vào </w:t>
      </w:r>
      <w:r>
        <w:rPr>
          <w:rFonts w:ascii="Consolas" w:hAnsi="Consolas"/>
          <w:color w:val="A31D1D"/>
          <w:sz w:val="19"/>
        </w:rPr>
        <w:t>visual_bold_lookup</w:t>
      </w:r>
      <w:r>
        <w:t xml:space="preserve"> — dư địa </w:t>
      </w:r>
      <w:r>
        <w:rPr>
          <w:b/>
        </w:rPr>
        <w:t>duy nhất còn chạm tới được</w:t>
      </w:r>
      <w:r>
        <w:t>: trần 82,99% của dạng này là trần của một phép đo độ dày nét, chưa chắc là trần của tín hiệu ảnh. Đây là căn cứ dồn Tuần 4 vào D thay vì C.</w:t>
      </w:r>
    </w:p>
    <w:p>
      <w:pPr>
        <w:pStyle w:val="ListBullet"/>
      </w:pPr>
      <w:r>
        <w:t xml:space="preserve">Siết </w:t>
      </w:r>
      <w:r>
        <w:rPr>
          <w:b/>
        </w:rPr>
        <w:t>phân tích rủi ro còn treo</w:t>
      </w:r>
      <w:r>
        <w:t>: bộ định tuyến intent (</w:t>
      </w:r>
      <w:r>
        <w:rPr>
          <w:rFonts w:ascii="Consolas" w:hAnsi="Consolas"/>
          <w:color w:val="A31D1D"/>
          <w:sz w:val="19"/>
        </w:rPr>
        <w:t>intent_router.py</w:t>
      </w:r>
      <w:r>
        <w:t xml:space="preserve">) dùng luật regex viết sau khi khảo sát template train — nếu </w:t>
      </w:r>
      <w:r>
        <w:rPr>
          <w:rFonts w:ascii="Consolas" w:hAnsi="Consolas"/>
          <w:color w:val="A31D1D"/>
          <w:sz w:val="19"/>
        </w:rPr>
        <w:t>private_test</w:t>
      </w:r>
      <w:r>
        <w:t xml:space="preserve"> dùng template khác thì luật sẽ vỡ.</w:t>
      </w:r>
    </w:p>
    <w:p>
      <w:pPr>
        <w:pStyle w:val="ListBullet"/>
      </w:pPr>
      <w:r>
        <w:t xml:space="preserve">Hoàn thiện </w:t>
      </w:r>
      <w:r>
        <w:rPr>
          <w:b/>
        </w:rPr>
        <w:t>bảng ablation A/B/C/D</w:t>
      </w:r>
      <w:r>
        <w:t xml:space="preserve"> và điền cột kết quả vào Outline mục IV.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