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Basic grid: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Intersecting lines that divide pages into small squares, which allows you to easily lay out elements in a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Borders</w:t>
      </w:r>
      <w:r w:rsidDel="00000000" w:rsidR="00000000" w:rsidRPr="00000000">
        <w:rPr>
          <w:rtl w:val="0"/>
        </w:rPr>
        <w:t xml:space="preserve">: A method of containment that uses continuous lines that often form shapes, like squares or rectangles, to break up sections of a page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Common region: </w:t>
      </w:r>
      <w:r w:rsidDel="00000000" w:rsidR="00000000" w:rsidRPr="00000000">
        <w:rPr>
          <w:rtl w:val="0"/>
        </w:rPr>
        <w:t xml:space="preserve">A Gestalt Principle that describes how elements located within the same area are perceived as grouped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Containment: </w:t>
      </w:r>
      <w:r w:rsidDel="00000000" w:rsidR="00000000" w:rsidRPr="00000000">
        <w:rPr>
          <w:rtl w:val="0"/>
        </w:rPr>
        <w:t xml:space="preserve">The use of visual barriers to keep elements of a design neat and organized; the four methods of containment are dividers, borders, fill, and shadow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system: </w:t>
      </w:r>
      <w:r w:rsidDel="00000000" w:rsidR="00000000" w:rsidRPr="00000000">
        <w:rPr>
          <w:rtl w:val="0"/>
        </w:rPr>
        <w:t xml:space="preserve">A series of reusable elements that allow teams to design and develop a product following predetermined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critique session: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planned period of time where UX designers present their work to team members and listen to feedback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Dividers: </w:t>
      </w:r>
      <w:r w:rsidDel="00000000" w:rsidR="00000000" w:rsidRPr="00000000">
        <w:rPr>
          <w:rtl w:val="0"/>
        </w:rPr>
        <w:t xml:space="preserve">A method of containment that uses single lines to separate sections of a page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/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Emphasis: </w:t>
      </w:r>
      <w:r w:rsidDel="00000000" w:rsidR="00000000" w:rsidRPr="00000000">
        <w:rPr>
          <w:rtl w:val="0"/>
        </w:rPr>
        <w:t xml:space="preserve">A way of attracting attention to text, a button, or another object in a design</w:t>
      </w:r>
    </w:p>
    <w:p w:rsidR="00000000" w:rsidDel="00000000" w:rsidP="00000000" w:rsidRDefault="00000000" w:rsidRPr="00000000" w14:paraId="0000001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Facilitator: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person who runs the design critique and guides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Feedback: </w:t>
      </w:r>
      <w:r w:rsidDel="00000000" w:rsidR="00000000" w:rsidRPr="00000000">
        <w:rPr>
          <w:rtl w:val="0"/>
        </w:rPr>
        <w:t xml:space="preserve">Asking for or receiving ideas about what is or isn’t working in a product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closely a design matches the look and feel of the final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Fill</w:t>
      </w:r>
      <w:r w:rsidDel="00000000" w:rsidR="00000000" w:rsidRPr="00000000">
        <w:rPr>
          <w:rtl w:val="0"/>
        </w:rPr>
        <w:t xml:space="preserve">: A method of containment that assigns colors to borders and shapes</w:t>
      </w:r>
    </w:p>
    <w:p w:rsidR="00000000" w:rsidDel="00000000" w:rsidP="00000000" w:rsidRDefault="00000000" w:rsidRPr="00000000" w14:paraId="00000017">
      <w:pPr>
        <w:spacing w:after="0" w:line="276" w:lineRule="auto"/>
        <w:rPr/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Font: </w:t>
      </w:r>
      <w:r w:rsidDel="00000000" w:rsidR="00000000" w:rsidRPr="00000000">
        <w:rPr>
          <w:rtl w:val="0"/>
        </w:rPr>
        <w:t xml:space="preserve">The size, thickness, and emphasis of characters of text</w:t>
      </w:r>
    </w:p>
    <w:p w:rsidR="00000000" w:rsidDel="00000000" w:rsidP="00000000" w:rsidRDefault="00000000" w:rsidRPr="00000000" w14:paraId="0000001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Gestalt </w:t>
      </w:r>
      <w:r w:rsidDel="00000000" w:rsidR="00000000" w:rsidRPr="00000000">
        <w:rPr>
          <w:b w:val="1"/>
          <w:rtl w:val="0"/>
        </w:rPr>
        <w:t xml:space="preserve">Principle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humans group similar elements, recognize patterns, and simplify complex images when we perceive objects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Hierarchy: </w:t>
      </w:r>
      <w:r w:rsidDel="00000000" w:rsidR="00000000" w:rsidRPr="00000000">
        <w:rPr>
          <w:rtl w:val="0"/>
        </w:rPr>
        <w:t xml:space="preserve">A visual design principle that orders elements on a page and classifies them by their level of importance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Open Sans" w:cs="Open Sans" w:eastAsia="Open Sans" w:hAnsi="Open Sans"/>
          <w:b w:val="1"/>
          <w:color w:val="434343"/>
          <w:shd w:fill="c9daf8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High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fidelity: </w:t>
      </w:r>
      <w:r w:rsidDel="00000000" w:rsidR="00000000" w:rsidRPr="00000000">
        <w:rPr>
          <w:rtl w:val="0"/>
        </w:rPr>
        <w:t xml:space="preserve">A design that closely matches the look and feel of the final product and is more refined or polished; called “hi-fi” for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Iconography: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system of graphic images or symbols associated with a subject or an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Layouts: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Ways to arrange elements on a page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Layout grid: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series of columns and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alleys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that allow you to organize elements in a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Low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fidelity: </w:t>
      </w:r>
      <w:r w:rsidDel="00000000" w:rsidR="00000000" w:rsidRPr="00000000">
        <w:rPr>
          <w:rtl w:val="0"/>
        </w:rPr>
        <w:t xml:space="preserve">A design that has a lower amount of complexity and is less refined or polished; called “lo-fi” for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Mockup: </w:t>
      </w:r>
      <w:r w:rsidDel="00000000" w:rsidR="00000000" w:rsidRPr="00000000">
        <w:rPr>
          <w:rtl w:val="0"/>
        </w:rPr>
        <w:t xml:space="preserve">A high-fidelity design that represents your final product, without the interactivity of a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Negative (white) space: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gaps between elements in a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Notetaker: </w:t>
      </w:r>
      <w:r w:rsidDel="00000000" w:rsidR="00000000" w:rsidRPr="00000000">
        <w:rPr>
          <w:rtl w:val="0"/>
        </w:rPr>
        <w:t xml:space="preserve">The person who captures all of the ideas and feedback from the reviewers during a design critique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Presenter: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designer who is sharing their work with others in the design critique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Proportion: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balance or harmony between elements that are scaled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Proximity:</w:t>
      </w:r>
      <w:r w:rsidDel="00000000" w:rsidR="00000000" w:rsidRPr="00000000">
        <w:rPr>
          <w:rtl w:val="0"/>
        </w:rPr>
        <w:t xml:space="preserve"> A Gestalt Principle that describes how elements that are close together appear to be more related than elements that are spaced farther apart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Reviewer: </w:t>
      </w:r>
      <w:r w:rsidDel="00000000" w:rsidR="00000000" w:rsidRPr="00000000">
        <w:rPr>
          <w:rtl w:val="0"/>
        </w:rPr>
        <w:t xml:space="preserve">Someone who gives feedback about the design and offers clear actions to take during a design critique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Scale: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Concept that’s used to explain the size relationship between a given element and the other elements in the design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/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Scalable: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Describes a system that’s able to maintain performance levels when workload increase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Shadows</w:t>
      </w:r>
      <w:r w:rsidDel="00000000" w:rsidR="00000000" w:rsidRPr="00000000">
        <w:rPr>
          <w:rtl w:val="0"/>
        </w:rPr>
        <w:t xml:space="preserve">: A method of containment that creates dimension in combination with borders or fill</w:t>
      </w:r>
    </w:p>
    <w:p w:rsidR="00000000" w:rsidDel="00000000" w:rsidP="00000000" w:rsidRDefault="00000000" w:rsidRPr="00000000" w14:paraId="00000035">
      <w:pPr>
        <w:widowControl w:val="0"/>
        <w:spacing w:after="0" w:line="276" w:lineRule="auto"/>
        <w:rPr/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Similarity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: </w:t>
      </w:r>
      <w:r w:rsidDel="00000000" w:rsidR="00000000" w:rsidRPr="00000000">
        <w:rPr>
          <w:rtl w:val="0"/>
        </w:rPr>
        <w:t xml:space="preserve">A Gestalt Principle that describes how elements that look alike are perceived to have the same function</w:t>
      </w:r>
    </w:p>
    <w:p w:rsidR="00000000" w:rsidDel="00000000" w:rsidP="00000000" w:rsidRDefault="00000000" w:rsidRPr="00000000" w14:paraId="00000036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Typography: </w:t>
      </w:r>
      <w:r w:rsidDel="00000000" w:rsidR="00000000" w:rsidRPr="00000000">
        <w:rPr>
          <w:rtl w:val="0"/>
        </w:rPr>
        <w:t xml:space="preserve">The technique of arranging letters and text to make the language readable, clear, and visually appealing 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Typographic hierarchy: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ordering of typefaces and fonts in a layout to create divisions that show users where to focus and how to find information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Typeface: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overall style of text characters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Type classification: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general system to describe styles of type</w:t>
      </w:r>
      <w:r w:rsidDel="00000000" w:rsidR="00000000" w:rsidRPr="00000000">
        <w:rPr>
          <w:rtl w:val="0"/>
        </w:rPr>
        <w:t xml:space="preserve">, like serif and sans serif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Unity: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Measures how well elements of your design work together to communicate an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Variety: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Differentiating the elements in your design to add visual interest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balance: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sense that a design is equally weighted on both sides of its emphasized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design: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a product or technology appears to users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weight: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measure of the force that an element exerts to attract the eye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296" w:top="1440" w:left="1440" w:right="1440" w:header="1137.6000000000001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pacing w:line="240" w:lineRule="auto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spacing w:line="240" w:lineRule="auto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47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oogle Sans" w:cs="Google Sans" w:eastAsia="Google Sans" w:hAnsi="Google Sans"/>
        <w:color w:val="666666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