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ANTHONY L. ANUMEL</w:t>
      </w:r>
    </w:p>
    <w:p w:rsidR="00000000" w:rsidDel="00000000" w:rsidP="00000000" w:rsidRDefault="00000000" w:rsidRPr="00000000" w14:paraId="00000002">
      <w:pPr>
        <w:rPr/>
      </w:pPr>
      <w:r w:rsidDel="00000000" w:rsidR="00000000" w:rsidRPr="00000000">
        <w:rPr>
          <w:rtl w:val="0"/>
        </w:rPr>
        <w:t xml:space="preserve">London, England | anumel6@gmail.com | 07957731050</w:t>
      </w:r>
    </w:p>
    <w:p w:rsidR="00000000" w:rsidDel="00000000" w:rsidP="00000000" w:rsidRDefault="00000000" w:rsidRPr="00000000" w14:paraId="00000003">
      <w:pPr>
        <w:rPr/>
      </w:pPr>
      <w:r w:rsidDel="00000000" w:rsidR="00000000" w:rsidRPr="00000000">
        <w:rPr>
          <w:rtl w:val="0"/>
        </w:rPr>
        <w:t xml:space="preserve">linkedin.com/in/tonyanumelmsc/ | github.com/AIanumel2025</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t xml:space="preserve">&gt;&gt;&gt; SWAP THIS BLOCK FOR EVERY APPLICATION — TAILOR IN UNDER 2 MINUTES &lt;&lt;&lt;</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[TITLE EXACTLY AS WRITTEN IN THE JOB POSTING]</w:t>
      </w:r>
    </w:p>
    <w:p w:rsidR="00000000" w:rsidDel="00000000" w:rsidP="00000000" w:rsidRDefault="00000000" w:rsidRPr="00000000" w14:paraId="0000000A">
      <w:pPr>
        <w:rPr/>
      </w:pPr>
      <w:r w:rsidDel="00000000" w:rsidR="00000000" w:rsidRPr="00000000">
        <w:rPr>
          <w:rtl w:val="0"/>
        </w:rPr>
        <w:t xml:space="preserve">Example: Junior AI Engineer | LLM, RAG &amp; Document Intelligence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PROFESSIONAL SNAPSHOT</w:t>
      </w:r>
    </w:p>
    <w:p w:rsidR="00000000" w:rsidDel="00000000" w:rsidP="00000000" w:rsidRDefault="00000000" w:rsidRPr="00000000" w14:paraId="0000000D">
      <w:pPr>
        <w:rPr/>
      </w:pPr>
      <w:r w:rsidDel="00000000" w:rsidR="00000000" w:rsidRPr="00000000">
        <w:rPr>
          <w:rtl w:val="0"/>
        </w:rPr>
        <w:t xml:space="preserve">[Line 1: Mirror the job description's first requirement.]</w:t>
      </w:r>
    </w:p>
    <w:p w:rsidR="00000000" w:rsidDel="00000000" w:rsidP="00000000" w:rsidRDefault="00000000" w:rsidRPr="00000000" w14:paraId="0000000E">
      <w:pPr>
        <w:rPr/>
      </w:pPr>
      <w:r w:rsidDel="00000000" w:rsidR="00000000" w:rsidRPr="00000000">
        <w:rPr>
          <w:rtl w:val="0"/>
        </w:rPr>
        <w:t xml:space="preserve">[Line 2: State your production deployment experience + cloud stack.]</w:t>
      </w:r>
    </w:p>
    <w:p w:rsidR="00000000" w:rsidDel="00000000" w:rsidP="00000000" w:rsidRDefault="00000000" w:rsidRPr="00000000" w14:paraId="0000000F">
      <w:pPr>
        <w:rPr/>
      </w:pPr>
      <w:r w:rsidDel="00000000" w:rsidR="00000000" w:rsidRPr="00000000">
        <w:rPr>
          <w:rtl w:val="0"/>
        </w:rPr>
        <w:t xml:space="preserve">[Line 3: Anchor your 10+ years of professional delivery as a maturity signal.]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Example default (copy-paste then edit):</w:t>
      </w:r>
    </w:p>
    <w:p w:rsidR="00000000" w:rsidDel="00000000" w:rsidP="00000000" w:rsidRDefault="00000000" w:rsidRPr="00000000" w14:paraId="00000012">
      <w:pPr>
        <w:rPr/>
      </w:pPr>
      <w:r w:rsidDel="00000000" w:rsidR="00000000" w:rsidRPr="00000000">
        <w:rPr>
          <w:rtl w:val="0"/>
        </w:rPr>
        <w:t xml:space="preserve">AI Engineer with hands-on experience building production-ready document intelligence pipelines, RAG systems, and AWS data infrastructure. Proven track record deploying ML models via FastAPI and Docker, with deep expertise in PyTorch, Hugging Face Transformers, and vector databases. Combines 10+ years of regulated project delivery with cutting-edge AI/ML engineering to ship reliable, scalable systems.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CORE COMPETENCIES</w:t>
      </w:r>
    </w:p>
    <w:p w:rsidR="00000000" w:rsidDel="00000000" w:rsidP="00000000" w:rsidRDefault="00000000" w:rsidRPr="00000000" w14:paraId="00000015">
      <w:pPr>
        <w:rPr/>
      </w:pPr>
      <w:r w:rsidDel="00000000" w:rsidR="00000000" w:rsidRPr="00000000">
        <w:rPr>
          <w:rtl w:val="0"/>
        </w:rPr>
        <w:t xml:space="preserve">[Tailor these 10-12 to the job posting — copy keywords verbatim]</w:t>
      </w:r>
    </w:p>
    <w:p w:rsidR="00000000" w:rsidDel="00000000" w:rsidP="00000000" w:rsidRDefault="00000000" w:rsidRPr="00000000" w14:paraId="00000016">
      <w:pPr>
        <w:rPr/>
      </w:pPr>
      <w:r w:rsidDel="00000000" w:rsidR="00000000" w:rsidRPr="00000000">
        <w:rPr>
          <w:rtl w:val="0"/>
        </w:rPr>
        <w:t xml:space="preserve">Python • PyTorch • TensorFlow • [Job Keyword] • [Job Keyword] • RAG • LLMs • LangChain • Hugging Face • Vector Databases (Qdrant, pgvector) • AWS (SageMaker, S3, Glue, Lambda) • Docker • FastAPI • SQL • dbt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t xml:space="preserve">&gt;&gt;&gt; KEEP STABLE BELOW THIS LINE — DO NOT EDIT FOR EACH APPLICATION &lt;&lt;&lt;</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TECHNICAL SKILLS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Languages &amp; Libraries:     Python, SQL, Pandas, NumPy, Scikit-learn, Matplotlib, Seaborn</w:t>
      </w:r>
    </w:p>
    <w:p w:rsidR="00000000" w:rsidDel="00000000" w:rsidP="00000000" w:rsidRDefault="00000000" w:rsidRPr="00000000" w14:paraId="0000001F">
      <w:pPr>
        <w:rPr/>
      </w:pPr>
      <w:r w:rsidDel="00000000" w:rsidR="00000000" w:rsidRPr="00000000">
        <w:rPr>
          <w:rtl w:val="0"/>
        </w:rPr>
        <w:t xml:space="preserve">ML / DL &amp; AI:              PyTorch, TensorFlow, Keras, Neural Networks, CNN, ResNet, EfficientNet, Transfer Learning, Fine-tuning, Hyperparameter Tuning, Cross-Validation, Feature Engineering, NLP, BERT, DistilBERT, RoBERTa, RAG, LLMs, LangChain, Hugging Face Transformers, Embedding Models, Computer Vision, OpenCV, LayoutLMv3</w:t>
      </w:r>
    </w:p>
    <w:p w:rsidR="00000000" w:rsidDel="00000000" w:rsidP="00000000" w:rsidRDefault="00000000" w:rsidRPr="00000000" w14:paraId="00000020">
      <w:pPr>
        <w:rPr/>
      </w:pPr>
      <w:r w:rsidDel="00000000" w:rsidR="00000000" w:rsidRPr="00000000">
        <w:rPr>
          <w:rtl w:val="0"/>
        </w:rPr>
        <w:t xml:space="preserve">Data Engineering:          ETL / ELT, dbt, Apache Spark, PySpark, Data Modeling, Data Warehousing, Medallion Architecture (Bronze/Silver/Gold), Parquet, PostgreSQL, MongoDB, pgvector</w:t>
      </w:r>
    </w:p>
    <w:p w:rsidR="00000000" w:rsidDel="00000000" w:rsidP="00000000" w:rsidRDefault="00000000" w:rsidRPr="00000000" w14:paraId="00000021">
      <w:pPr>
        <w:rPr/>
      </w:pPr>
      <w:r w:rsidDel="00000000" w:rsidR="00000000" w:rsidRPr="00000000">
        <w:rPr>
          <w:rtl w:val="0"/>
        </w:rPr>
        <w:t xml:space="preserve">Cloud &amp; MLOps:             AWS (SageMaker, S3, Glue, Athena, Lambda, ECS Fargate, CDK, Step Functions), Docker, FastAPI, REST API, Git, GitHub, CI/CD, Model Deployment, Model Monitoring</w:t>
      </w:r>
    </w:p>
    <w:p w:rsidR="00000000" w:rsidDel="00000000" w:rsidP="00000000" w:rsidRDefault="00000000" w:rsidRPr="00000000" w14:paraId="00000022">
      <w:pPr>
        <w:rPr/>
      </w:pPr>
      <w:r w:rsidDel="00000000" w:rsidR="00000000" w:rsidRPr="00000000">
        <w:rPr>
          <w:rtl w:val="0"/>
        </w:rPr>
        <w:t xml:space="preserve">Tools &amp; Visualization:     Jupyter Notebook, VS Code, Mathpix API, Tableau, Power BI, Amazon QuickSight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PROFESSIONAL EXPERIENCE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AI Engineer Intern | BINAPANI | Sutton, London</w:t>
      </w:r>
    </w:p>
    <w:p w:rsidR="00000000" w:rsidDel="00000000" w:rsidP="00000000" w:rsidRDefault="00000000" w:rsidRPr="00000000" w14:paraId="00000027">
      <w:pPr>
        <w:rPr/>
      </w:pPr>
      <w:r w:rsidDel="00000000" w:rsidR="00000000" w:rsidRPr="00000000">
        <w:rPr>
          <w:rtl w:val="0"/>
        </w:rPr>
        <w:t xml:space="preserve">September 2025 – July 2026</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Improved structured data extraction accuracy from complex PDF documents by 50% as measured by reduction in manual correction time, by architecting an end-to-end document intelligence pipeline using computer vision and NLP techniques with LayoutLMv3.</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Achieved 80% positional accuracy in isolating relevant document sections from scanned pages as measured by Intersection over Union (IoU), by implementing computer vision-based region detection algorithms with OpenCV and custom preprocessing pipelines.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Reduced student query response latency by 60% as measured by average request time, by building a Retrieval-Augmented Generation (RAG) pipeline integrating LLMs, embedding models, and Qdrant vector database to match queries to relevant assessment questions.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Increased data preprocessing workflow efficiency by 75% as measured by reduction in manual ETL processing time, by leveraging Amazon S3, AWS Glue, and Athena within scalable serverless data engineering pipelines.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KEY PROJECTS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Image Classification for Medical Imaging</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Achieved 75% top-1 classification accuracy on a medical imaging dataset as measured by validation set performance, by engineering and comparing CNN, ResNet50, and EfficientNetB0 architectures using Keras with transfer learning from ImageNet-pretrained weights.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Improved model performance by 30% over the baseline CNN as measured by accuracy gain, by implementing transfer learning with frozen backbone layers and custom classification heads.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Enabled scalable model inference serving 100+ predictions per minute with sub-200ms latency as measured by load testing, by deploying the trained model as a REST API using FastAPI and containerizing with Docker for horizontal scaling.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Sentiment Analysis Using Pre-Trained Transformer Models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Achieved 0.70 macro-averaged F1-score on sentiment classification as measured by 5-fold cross-validation, by fine-tuning and comparing BERT, DistilBERT, and RoBERTa models on the TweetEval dataset using Hugging Face Transformers.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Outperformed the baseline logistic regression model by 1 percentage point in F1-score as measured on the test set, by implementing transformer-based architectures with domain-specific WordPiece and BPE tokenization for noisy social media text.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Reduced preprocessing pipeline failure rate on noisy Twitter data by 40% as measured by successful tokenization rate, by designing custom text cleaning and tokenization pipelines handling emojis, hashtags, and informal language.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Banking Data Pipeline on AWS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Processed 4.2M+ customer, transaction, loan, and branch records with 99.5% data completeness as measured by null-value audit, by building an end-to-end AWS data pipeline using S3, Glue, Athena, and Parquet columnar storage.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Reduced data storage and processing overhead by 40% as measured by monthly AWS compute costs, by implementing a bronze-silver-gold medallion architecture with automated partitioning and compression.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Enabled 80% precision in loan default risk segmentation as measured on held-out test data, by building dbt data marts and analytics-ready datasets for stakeholder dashboards in Tableau and Amazon QuickSight.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Gesture Recognition AI System</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Achieved 85% macro-averaged F1-score on imbalanced multi-class sign language recognition as measured by stratified 5-fold cross-validation, by developing and comparing 4 ML classifiers with class-weight balancing and SMOTE oversampling.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Analysed model performance across 6 multiclass evaluation metrics as measured by comprehensive stakeholder reporting coverage, by generating precision-recall curves, normalized confusion matrices, and macro/micro ROC-AUC visualizations.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Reduced feature dimensionality by 60% while preserving 95% of dataset variance as measured by explained variance ratio, by applying StandardScaler normalization and PCA-based dimensionality reduction.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EDUCATION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MSc Artificial Intelligence (In Progress — Expected January 2027)</w:t>
      </w:r>
    </w:p>
    <w:p w:rsidR="00000000" w:rsidDel="00000000" w:rsidP="00000000" w:rsidRDefault="00000000" w:rsidRPr="00000000" w14:paraId="00000056">
      <w:pPr>
        <w:rPr/>
      </w:pPr>
      <w:r w:rsidDel="00000000" w:rsidR="00000000" w:rsidRPr="00000000">
        <w:rPr>
          <w:rtl w:val="0"/>
        </w:rPr>
        <w:t xml:space="preserve">Kingston University, Kingston Upon Thames</w:t>
      </w:r>
    </w:p>
    <w:p w:rsidR="00000000" w:rsidDel="00000000" w:rsidP="00000000" w:rsidRDefault="00000000" w:rsidRPr="00000000" w14:paraId="00000057">
      <w:pPr>
        <w:rPr/>
      </w:pPr>
      <w:r w:rsidDel="00000000" w:rsidR="00000000" w:rsidRPr="00000000">
        <w:rPr>
          <w:rtl w:val="0"/>
        </w:rPr>
        <w:t xml:space="preserve">Relevant Coursework: Machine Learning, Deep Learning, Big Data &amp; Data Mining, Natural Language Processing</w:t>
      </w:r>
    </w:p>
    <w:p w:rsidR="00000000" w:rsidDel="00000000" w:rsidP="00000000" w:rsidRDefault="00000000" w:rsidRPr="00000000" w14:paraId="00000058">
      <w:pPr>
        <w:rPr/>
      </w:pPr>
      <w:r w:rsidDel="00000000" w:rsidR="00000000" w:rsidRPr="00000000">
        <w:rPr>
          <w:rtl w:val="0"/>
        </w:rPr>
        <w:t xml:space="preserve">Thesis: Applied machine learning transition probabilities to infrastructure degradation prediction — improving predictive accuracy over statistical Markov-Weibull baselines.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BSc Civil Engineering</w:t>
      </w:r>
    </w:p>
    <w:p w:rsidR="00000000" w:rsidDel="00000000" w:rsidP="00000000" w:rsidRDefault="00000000" w:rsidRPr="00000000" w14:paraId="0000005B">
      <w:pPr>
        <w:rPr/>
      </w:pPr>
      <w:r w:rsidDel="00000000" w:rsidR="00000000" w:rsidRPr="00000000">
        <w:rPr>
          <w:rtl w:val="0"/>
        </w:rPr>
        <w:t xml:space="preserve">Kwame Nkrumah University of Science and Technology, Kumasi, Ghana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CERTIFICATIONS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Microsoft Power BI Data Analyst (PL-300)</w:t>
      </w:r>
    </w:p>
    <w:p w:rsidR="00000000" w:rsidDel="00000000" w:rsidP="00000000" w:rsidRDefault="00000000" w:rsidRPr="00000000" w14:paraId="00000060">
      <w:pPr>
        <w:rPr/>
      </w:pPr>
      <w:r w:rsidDel="00000000" w:rsidR="00000000" w:rsidRPr="00000000">
        <w:rPr>
          <w:rtl w:val="0"/>
        </w:rPr>
        <w:t xml:space="preserve">• AWS Academy Graduate — Data Engineering</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t xml:space="preserve">EARLIER CAREER &amp; TRANSITION</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[Your Title, e.g., Civil Engineer / Project Engineer / Site Manager] | [Company] | [Location]</w:t>
      </w:r>
    </w:p>
    <w:p w:rsidR="00000000" w:rsidDel="00000000" w:rsidP="00000000" w:rsidRDefault="00000000" w:rsidRPr="00000000" w14:paraId="00000067">
      <w:pPr>
        <w:rPr/>
      </w:pPr>
      <w:r w:rsidDel="00000000" w:rsidR="00000000" w:rsidRPr="00000000">
        <w:rPr>
          <w:rtl w:val="0"/>
        </w:rPr>
        <w:t xml:space="preserve">[Month Year] – [Month Year]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[Accomplished X] as measured by [Y], by [Z — e.g., delivering infrastructure projects on budget, managing multi-disciplinary teams, stakeholder coordination, regulatory compliance, technical documentation, risk assessment].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[Accomplished X] as measured by [Y], by [Z — e.g., overseeing £X million project budgets, ensuring health &amp; safety compliance, cross-functional leadership].</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[Your Title] | [Company] | [Location]</w:t>
      </w:r>
    </w:p>
    <w:p w:rsidR="00000000" w:rsidDel="00000000" w:rsidP="00000000" w:rsidRDefault="00000000" w:rsidRPr="00000000" w14:paraId="0000006E">
      <w:pPr>
        <w:rPr/>
      </w:pPr>
      <w:r w:rsidDel="00000000" w:rsidR="00000000" w:rsidRPr="00000000">
        <w:rPr>
          <w:rtl w:val="0"/>
        </w:rPr>
        <w:t xml:space="preserve">[Month Year] – [Month Year]</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[Accomplished X] as measured by [Y], by [Z].</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Note: 10+ years of professional project delivery in regulated engineering environments developed deep expertise in stakeholder management, technical documentation, risk mitigation, budget ownership, and cross-functional team leadership — all directly transferable to production AI system deployment and ML engineering.</w:t>
      </w:r>
    </w:p>
    <w:p w:rsidR="00000000" w:rsidDel="00000000" w:rsidP="00000000" w:rsidRDefault="00000000" w:rsidRPr="00000000" w14:paraId="0000007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