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077B6"/>
          <w:sz w:val="32"/>
          <w:szCs w:val="32"/>
        </w:rPr>
        <w:t xml:space="preserve">AI CONCEPTS</w:t>
      </w:r>
    </w:p>
    <w:p>
      <w:pPr>
        <w:pBdr>
          <w:bottom w:val="single" w:color="0077B6" w:sz="6" w:space="6"/>
        </w:pBdr>
        <w:spacing w:after="0" w:before="0"/>
        <w:jc w:val="center"/>
      </w:pPr>
      <w:r>
        <w:rPr>
          <w:rFonts w:ascii="Arial" w:cs="Arial" w:eastAsia="Arial" w:hAnsi="Arial"/>
          <w:color w:val="666666"/>
          <w:sz w:val="17"/>
          <w:szCs w:val="17"/>
        </w:rPr>
        <w:t xml:space="preserve">Kailua-Kona, Hawaii  |  aiconcepts808@gmail.com  |  aiconcepts808.github.io</w:t>
      </w:r>
    </w:p>
    <w:p>
      <w:pPr>
        <w:spacing w:after="40" w:before="160"/>
        <w:jc w:val="center"/>
      </w:pPr>
      <w:r>
        <w:rPr>
          <w:rFonts w:ascii="Arial" w:cs="Arial" w:eastAsia="Arial" w:hAnsi="Arial"/>
          <w:b/>
          <w:bCs/>
          <w:sz w:val="26"/>
          <w:szCs w:val="26"/>
        </w:rPr>
        <w:t xml:space="preserve">AI PHONE AGENT SERVICE AGREEMENT</w:t>
      </w:r>
    </w:p>
    <w:p>
      <w:pPr>
        <w:spacing w:after="160" w:before="0"/>
        <w:jc w:val="center"/>
      </w:pPr>
      <w:r>
        <w:rPr>
          <w:rFonts w:ascii="Arial" w:cs="Arial" w:eastAsia="Arial" w:hAnsi="Arial"/>
          <w:i/>
          <w:iCs/>
          <w:color w:val="666666"/>
          <w:sz w:val="18"/>
          <w:szCs w:val="18"/>
        </w:rPr>
        <w:t xml:space="preserve">Effective Date: April 6, 2026</w:t>
      </w:r>
    </w:p>
    <w:p>
      <w:pPr>
        <w:pStyle w:val="Heading1"/>
        <w:spacing w:after="80" w:before="200"/>
      </w:pPr>
      <w:r>
        <w:rPr>
          <w:rFonts w:ascii="Arial" w:cs="Arial" w:eastAsia="Arial" w:hAnsi="Arial"/>
          <w:b/>
          <w:bCs/>
          <w:color w:val="0077B6"/>
          <w:sz w:val="22"/>
          <w:szCs w:val="22"/>
        </w:rPr>
        <w:t xml:space="preserve">1. PARTIES</w:t>
      </w:r>
    </w:p>
    <w:p>
      <w:pPr>
        <w:spacing w:after="40" w:before="40"/>
      </w:pPr>
      <w:r>
        <w:rPr>
          <w:rFonts w:ascii="Arial" w:cs="Arial" w:eastAsia="Arial" w:hAnsi="Arial"/>
          <w:sz w:val="20"/>
          <w:szCs w:val="20"/>
        </w:rPr>
        <w:t xml:space="preserve">This Agreement is between AI Concepts ("Service Provider"), a sole proprietorship in Kailua-Kona, Hawaii operated by AJ, and the Client named and signed below.</w:t>
      </w:r>
    </w:p>
    <w:p>
      <w:pPr>
        <w:pStyle w:val="Heading1"/>
        <w:spacing w:after="80" w:before="200"/>
      </w:pPr>
      <w:r>
        <w:rPr>
          <w:rFonts w:ascii="Arial" w:cs="Arial" w:eastAsia="Arial" w:hAnsi="Arial"/>
          <w:b/>
          <w:bCs/>
          <w:color w:val="0077B6"/>
          <w:sz w:val="22"/>
          <w:szCs w:val="22"/>
        </w:rPr>
        <w:t xml:space="preserve">2. SERVICES</w:t>
      </w:r>
    </w:p>
    <w:p>
      <w:pPr>
        <w:spacing w:after="40" w:before="40"/>
      </w:pPr>
      <w:r>
        <w:rPr>
          <w:rFonts w:ascii="Arial" w:cs="Arial" w:eastAsia="Arial" w:hAnsi="Arial"/>
          <w:sz w:val="20"/>
          <w:szCs w:val="20"/>
        </w:rPr>
        <w:t xml:space="preserve">AI Concepts will provide the following to Client:</w:t>
      </w:r>
    </w:p>
    <w:p>
      <w:pPr>
        <w:pStyle w:val="ListParagraph"/>
        <w:numPr>
          <w:ilvl w:val="0"/>
          <w:numId w:val="2"/>
        </w:numPr>
        <w:spacing w:after="30" w:before="30"/>
      </w:pPr>
      <w:r>
        <w:rPr>
          <w:rFonts w:ascii="Arial" w:cs="Arial" w:eastAsia="Arial" w:hAnsi="Arial"/>
          <w:sz w:val="20"/>
          <w:szCs w:val="20"/>
        </w:rPr>
        <w:t xml:space="preserve">Custom 24/7 AI phone agent configured for Client's business</w:t>
      </w:r>
    </w:p>
    <w:p>
      <w:pPr>
        <w:pStyle w:val="ListParagraph"/>
        <w:numPr>
          <w:ilvl w:val="0"/>
          <w:numId w:val="2"/>
        </w:numPr>
        <w:spacing w:after="30" w:before="30"/>
      </w:pPr>
      <w:r>
        <w:rPr>
          <w:rFonts w:ascii="Arial" w:cs="Arial" w:eastAsia="Arial" w:hAnsi="Arial"/>
          <w:sz w:val="20"/>
          <w:szCs w:val="20"/>
        </w:rPr>
        <w:t xml:space="preserve">Inbound call answering — menu/FAQ, reservations, to-go orders, lead capture</w:t>
      </w:r>
    </w:p>
    <w:p>
      <w:pPr>
        <w:pStyle w:val="ListParagraph"/>
        <w:numPr>
          <w:ilvl w:val="0"/>
          <w:numId w:val="2"/>
        </w:numPr>
        <w:spacing w:after="30" w:before="30"/>
      </w:pPr>
      <w:r>
        <w:rPr>
          <w:rFonts w:ascii="Arial" w:cs="Arial" w:eastAsia="Arial" w:hAnsi="Arial"/>
          <w:sz w:val="20"/>
          <w:szCs w:val="20"/>
        </w:rPr>
        <w:t xml:space="preserve">Human transfer when requested by caller</w:t>
      </w:r>
    </w:p>
    <w:p>
      <w:pPr>
        <w:pStyle w:val="ListParagraph"/>
        <w:numPr>
          <w:ilvl w:val="0"/>
          <w:numId w:val="2"/>
        </w:numPr>
        <w:spacing w:after="30" w:before="30"/>
      </w:pPr>
      <w:r>
        <w:rPr>
          <w:rFonts w:ascii="Arial" w:cs="Arial" w:eastAsia="Arial" w:hAnsi="Arial"/>
          <w:sz w:val="20"/>
          <w:szCs w:val="20"/>
        </w:rPr>
        <w:t xml:space="preserve">Live dashboard with call logs and transcripts</w:t>
      </w:r>
    </w:p>
    <w:p>
      <w:pPr>
        <w:pStyle w:val="ListParagraph"/>
        <w:numPr>
          <w:ilvl w:val="0"/>
          <w:numId w:val="2"/>
        </w:numPr>
        <w:spacing w:after="30" w:before="30"/>
      </w:pPr>
      <w:r>
        <w:rPr>
          <w:rFonts w:ascii="Arial" w:cs="Arial" w:eastAsia="Arial" w:hAnsi="Arial"/>
          <w:sz w:val="20"/>
          <w:szCs w:val="20"/>
        </w:rPr>
        <w:t xml:space="preserve">Setup and go-live within 48 hours of signed agreement</w:t>
      </w:r>
    </w:p>
    <w:p>
      <w:pPr>
        <w:spacing w:after="40" w:before="40"/>
      </w:pPr>
      <w:r>
        <w:rPr>
          <w:rFonts w:ascii="Arial" w:cs="Arial" w:eastAsia="Arial" w:hAnsi="Arial"/>
          <w:sz w:val="20"/>
          <w:szCs w:val="20"/>
        </w:rPr>
        <w:t xml:space="preserve">Services not listed above are not included and may incur additional fees.</w:t>
      </w:r>
    </w:p>
    <w:p>
      <w:pPr>
        <w:pStyle w:val="Heading1"/>
        <w:spacing w:after="80" w:before="200"/>
      </w:pPr>
      <w:r>
        <w:rPr>
          <w:rFonts w:ascii="Arial" w:cs="Arial" w:eastAsia="Arial" w:hAnsi="Arial"/>
          <w:b/>
          <w:bCs/>
          <w:color w:val="0077B6"/>
          <w:sz w:val="22"/>
          <w:szCs w:val="22"/>
        </w:rPr>
        <w:t xml:space="preserve">3. TERM &amp; CANCELLATION</w:t>
      </w:r>
    </w:p>
    <w:p>
      <w:pPr>
        <w:spacing w:after="40" w:before="40"/>
      </w:pPr>
      <w:r>
        <w:rPr>
          <w:rFonts w:ascii="Arial" w:cs="Arial" w:eastAsia="Arial" w:hAnsi="Arial"/>
          <w:sz w:val="20"/>
          <w:szCs w:val="20"/>
        </w:rPr>
        <w:t xml:space="preserve">This Agreement is month-to-month beginning on the Effective Date. Either party may cancel with 7 days written notice via email or text. Service continues through end of current billing period. No partial month refunds. Client data deleted within 30 days of cancellation upon written request.</w:t>
      </w:r>
    </w:p>
    <w:p>
      <w:pPr>
        <w:pStyle w:val="Heading1"/>
        <w:spacing w:after="80" w:before="200"/>
      </w:pPr>
      <w:r>
        <w:rPr>
          <w:rFonts w:ascii="Arial" w:cs="Arial" w:eastAsia="Arial" w:hAnsi="Arial"/>
          <w:b/>
          <w:bCs/>
          <w:color w:val="0077B6"/>
          <w:sz w:val="22"/>
          <w:szCs w:val="22"/>
        </w:rPr>
        <w:t xml:space="preserve">4. FEES &amp; PAYMENT</w:t>
      </w:r>
    </w:p>
    <w:p>
      <w:pPr>
        <w:spacing w:after="40" w:before="40"/>
      </w:pPr>
      <w:r>
        <w:rPr>
          <w:rFonts w:ascii="Arial" w:cs="Arial" w:eastAsia="Arial" w:hAnsi="Arial"/>
          <w:sz w:val="20"/>
          <w:szCs w:val="20"/>
        </w:rPr>
        <w:t xml:space="preserve">Client selects one of the following monthly plans:</w:t>
      </w:r>
    </w:p>
    <w:p>
      <w:pPr>
        <w:pStyle w:val="ListParagraph"/>
        <w:numPr>
          <w:ilvl w:val="0"/>
          <w:numId w:val="2"/>
        </w:numPr>
        <w:spacing w:after="30" w:before="30"/>
      </w:pPr>
      <w:r>
        <w:rPr>
          <w:rFonts w:ascii="Arial" w:cs="Arial" w:eastAsia="Arial" w:hAnsi="Arial"/>
          <w:sz w:val="20"/>
          <w:szCs w:val="20"/>
        </w:rPr>
        <w:t xml:space="preserve">Starter: $197/month — up to 500 calls/month</w:t>
      </w:r>
    </w:p>
    <w:p>
      <w:pPr>
        <w:pStyle w:val="ListParagraph"/>
        <w:numPr>
          <w:ilvl w:val="0"/>
          <w:numId w:val="2"/>
        </w:numPr>
        <w:spacing w:after="30" w:before="30"/>
      </w:pPr>
      <w:r>
        <w:rPr>
          <w:rFonts w:ascii="Arial" w:cs="Arial" w:eastAsia="Arial" w:hAnsi="Arial"/>
          <w:sz w:val="20"/>
          <w:szCs w:val="20"/>
        </w:rPr>
        <w:t xml:space="preserve">Professional: $297/month — up to 1,500 calls/month</w:t>
      </w:r>
    </w:p>
    <w:p>
      <w:pPr>
        <w:pStyle w:val="ListParagraph"/>
        <w:numPr>
          <w:ilvl w:val="0"/>
          <w:numId w:val="2"/>
        </w:numPr>
        <w:spacing w:after="30" w:before="30"/>
      </w:pPr>
      <w:r>
        <w:rPr>
          <w:rFonts w:ascii="Arial" w:cs="Arial" w:eastAsia="Arial" w:hAnsi="Arial"/>
          <w:sz w:val="20"/>
          <w:szCs w:val="20"/>
        </w:rPr>
        <w:t xml:space="preserve">Enterprise: $497/month — unlimited calls</w:t>
      </w:r>
    </w:p>
    <w:p>
      <w:pPr>
        <w:spacing w:after="0" w:before="0"/>
      </w:pPr>
      <w:r>
        <w:rPr>
          <w:sz w:val="40"/>
          <w:szCs w:val="40"/>
        </w:rPr>
        <w:t xml:space="preserve"/>
      </w:r>
    </w:p>
    <w:p>
      <w:pPr>
        <w:spacing w:after="40" w:before="40"/>
      </w:pPr>
      <w:r>
        <w:rPr>
          <w:rFonts w:ascii="Arial" w:cs="Arial" w:eastAsia="Arial" w:hAnsi="Arial"/>
          <w:sz w:val="20"/>
          <w:szCs w:val="20"/>
        </w:rPr>
        <w:t xml:space="preserve">Selected Plan: ___________________________   Monthly Fee: $____________</w:t>
      </w:r>
    </w:p>
    <w:p>
      <w:pPr>
        <w:spacing w:after="0" w:before="0"/>
      </w:pPr>
      <w:r>
        <w:rPr>
          <w:sz w:val="40"/>
          <w:szCs w:val="40"/>
        </w:rPr>
        <w:t xml:space="preserve"/>
      </w:r>
    </w:p>
    <w:p>
      <w:pPr>
        <w:spacing w:after="40" w:before="40"/>
      </w:pPr>
      <w:r>
        <w:rPr>
          <w:rFonts w:ascii="Arial" w:cs="Arial" w:eastAsia="Arial" w:hAnsi="Arial"/>
          <w:sz w:val="20"/>
          <w:szCs w:val="20"/>
        </w:rPr>
        <w:t xml:space="preserve">Payment is due on the same date each month. Service may be suspended if payment is 5+ days late. Prices may change with 30 days written notice.</w:t>
      </w:r>
    </w:p>
    <w:p>
      <w:pPr>
        <w:pStyle w:val="Heading1"/>
        <w:spacing w:after="80" w:before="200"/>
      </w:pPr>
      <w:r>
        <w:rPr>
          <w:rFonts w:ascii="Arial" w:cs="Arial" w:eastAsia="Arial" w:hAnsi="Arial"/>
          <w:b/>
          <w:bCs/>
          <w:color w:val="0077B6"/>
          <w:sz w:val="22"/>
          <w:szCs w:val="22"/>
        </w:rPr>
        <w:t xml:space="preserve">5. AI DISCLOSURE &amp; COMPLIANCE</w:t>
      </w:r>
    </w:p>
    <w:p>
      <w:pPr>
        <w:spacing w:after="40" w:before="40"/>
      </w:pPr>
      <w:r>
        <w:rPr>
          <w:rFonts w:ascii="Arial" w:cs="Arial" w:eastAsia="Arial" w:hAnsi="Arial"/>
          <w:sz w:val="20"/>
          <w:szCs w:val="20"/>
        </w:rPr>
        <w:t xml:space="preserve">The phone agent is powered by artificial intelligence and will disclose its AI nature at the start of each call per applicable Hawaii law. Client agrees not to use the agent for any illegal, deceptive, or fraudulent purpose and is responsible for compliance with all applicable laws.</w:t>
      </w:r>
    </w:p>
    <w:p>
      <w:pPr>
        <w:pStyle w:val="Heading1"/>
        <w:spacing w:after="80" w:before="200"/>
      </w:pPr>
      <w:r>
        <w:rPr>
          <w:rFonts w:ascii="Arial" w:cs="Arial" w:eastAsia="Arial" w:hAnsi="Arial"/>
          <w:b/>
          <w:bCs/>
          <w:color w:val="0077B6"/>
          <w:sz w:val="22"/>
          <w:szCs w:val="22"/>
        </w:rPr>
        <w:t xml:space="preserve">6. LIMITATION OF LIABILITY</w:t>
      </w:r>
    </w:p>
    <w:p>
      <w:pPr>
        <w:spacing w:after="40" w:before="40"/>
      </w:pPr>
      <w:r>
        <w:rPr>
          <w:rFonts w:ascii="Arial" w:cs="Arial" w:eastAsia="Arial" w:hAnsi="Arial"/>
          <w:sz w:val="20"/>
          <w:szCs w:val="20"/>
        </w:rPr>
        <w:t xml:space="preserve">AI Concepts provides this service "as is" with no guarantees of accuracy, uptime, or revenue outcomes. AI Concepts is not liable for any indirect, incidental, or consequential damages. Total liability shall not exceed the amount paid in the 30 days prior to any claim. Client is responsible for verifying all orders, reservations, and information captured by the agent.</w:t>
      </w:r>
    </w:p>
    <w:p>
      <w:pPr>
        <w:pStyle w:val="Heading1"/>
        <w:spacing w:after="80" w:before="200"/>
      </w:pPr>
      <w:r>
        <w:rPr>
          <w:rFonts w:ascii="Arial" w:cs="Arial" w:eastAsia="Arial" w:hAnsi="Arial"/>
          <w:b/>
          <w:bCs/>
          <w:color w:val="0077B6"/>
          <w:sz w:val="22"/>
          <w:szCs w:val="22"/>
        </w:rPr>
        <w:t xml:space="preserve">7. DATA &amp; PRIVACY</w:t>
      </w:r>
    </w:p>
    <w:p>
      <w:pPr>
        <w:spacing w:after="40" w:before="40"/>
      </w:pPr>
      <w:r>
        <w:rPr>
          <w:rFonts w:ascii="Arial" w:cs="Arial" w:eastAsia="Arial" w:hAnsi="Arial"/>
          <w:sz w:val="20"/>
          <w:szCs w:val="20"/>
        </w:rPr>
        <w:t xml:space="preserve">AI Concepts stores call logs, transcripts, and lead data on behalf of Client using industry-standard security. This data will not be shared with third parties and will be deleted within 30 days of cancellation upon request.</w:t>
      </w:r>
    </w:p>
    <w:p>
      <w:pPr>
        <w:pStyle w:val="Heading1"/>
        <w:spacing w:after="80" w:before="200"/>
      </w:pPr>
      <w:r>
        <w:rPr>
          <w:rFonts w:ascii="Arial" w:cs="Arial" w:eastAsia="Arial" w:hAnsi="Arial"/>
          <w:b/>
          <w:bCs/>
          <w:color w:val="0077B6"/>
          <w:sz w:val="22"/>
          <w:szCs w:val="22"/>
        </w:rPr>
        <w:t xml:space="preserve">8. INTELLECTUAL PROPERTY</w:t>
      </w:r>
    </w:p>
    <w:p>
      <w:pPr>
        <w:spacing w:after="40" w:before="40"/>
      </w:pPr>
      <w:r>
        <w:rPr>
          <w:rFonts w:ascii="Arial" w:cs="Arial" w:eastAsia="Arial" w:hAnsi="Arial"/>
          <w:sz w:val="20"/>
          <w:szCs w:val="20"/>
        </w:rPr>
        <w:t xml:space="preserve">AI Concepts retains ownership of all technology and systems. Client retains ownership of their business data, call recordings, and leads captured through the service.</w:t>
      </w:r>
    </w:p>
    <w:p>
      <w:pPr>
        <w:pStyle w:val="Heading1"/>
        <w:spacing w:after="80" w:before="200"/>
      </w:pPr>
      <w:r>
        <w:rPr>
          <w:rFonts w:ascii="Arial" w:cs="Arial" w:eastAsia="Arial" w:hAnsi="Arial"/>
          <w:b/>
          <w:bCs/>
          <w:color w:val="0077B6"/>
          <w:sz w:val="22"/>
          <w:szCs w:val="22"/>
        </w:rPr>
        <w:t xml:space="preserve">9. GOVERNING LAW &amp; ENTIRE AGREEMENT</w:t>
      </w:r>
    </w:p>
    <w:p>
      <w:pPr>
        <w:spacing w:after="40" w:before="40"/>
      </w:pPr>
      <w:r>
        <w:rPr>
          <w:rFonts w:ascii="Arial" w:cs="Arial" w:eastAsia="Arial" w:hAnsi="Arial"/>
          <w:sz w:val="20"/>
          <w:szCs w:val="20"/>
        </w:rPr>
        <w:t xml:space="preserve">This Agreement is governed by the laws of the State of Hawaii. Disputes shall be resolved in Hawaii County courts. This Agreement constitutes the entire understanding between the parties and supersedes all prior discussions. Modifications must be in writing and signed by both parties.</w:t>
      </w:r>
    </w:p>
    <w:p>
      <w:pPr>
        <w:pStyle w:val="Heading1"/>
        <w:spacing w:after="80" w:before="200"/>
      </w:pPr>
      <w:r>
        <w:rPr>
          <w:rFonts w:ascii="Arial" w:cs="Arial" w:eastAsia="Arial" w:hAnsi="Arial"/>
          <w:b/>
          <w:bCs/>
          <w:color w:val="0077B6"/>
          <w:sz w:val="22"/>
          <w:szCs w:val="22"/>
        </w:rPr>
        <w:t xml:space="preserve">10. SIGNATURES</w:t>
      </w:r>
    </w:p>
    <w:p>
      <w:pPr>
        <w:spacing w:after="40" w:before="40"/>
      </w:pPr>
      <w:r>
        <w:rPr>
          <w:rFonts w:ascii="Arial" w:cs="Arial" w:eastAsia="Arial" w:hAnsi="Arial"/>
          <w:sz w:val="20"/>
          <w:szCs w:val="20"/>
        </w:rPr>
        <w:t xml:space="preserve">By signing below, both parties agree to the terms of this Agreement.</w:t>
      </w:r>
    </w:p>
    <w:p>
      <w:pPr>
        <w:spacing w:after="0" w:before="0"/>
      </w:pPr>
      <w:r>
        <w:rPr>
          <w:sz w:val="60"/>
          <w:szCs w:val="6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480"/>
        <w:gridCol w:w="4800"/>
      </w:tblGrid>
      <w:tr>
        <w:tc>
          <w:tcPr>
            <w:tcW w:type="dxa" w:w="4800"/>
            <w:tcBorders>
              <w:top w:val="none"/>
              <w:left w:val="none"/>
              <w:bottom w:val="none"/>
              <w:right w:val="none"/>
            </w:tcBorders>
          </w:tcPr>
          <w:p>
            <w:pPr>
              <w:spacing w:after="80" w:before="0"/>
            </w:pPr>
            <w:r>
              <w:rPr>
                <w:rFonts w:ascii="Arial" w:cs="Arial" w:eastAsia="Arial" w:hAnsi="Arial"/>
                <w:b/>
                <w:bCs/>
                <w:sz w:val="20"/>
                <w:szCs w:val="20"/>
              </w:rPr>
              <w:t xml:space="preserve">SERVICE PROVIDER — AI CONCEPTS</w:t>
            </w:r>
          </w:p>
          <w:p>
            <w:pPr>
              <w:pBdr>
                <w:bottom w:val="single" w:color="333333" w:sz="4" w:space="1"/>
              </w:pBdr>
              <w:spacing w:after="40" w:before="200"/>
            </w:pPr>
            <w:r>
              <w:rPr>
                <w:rFonts w:ascii="Arial" w:cs="Arial" w:eastAsia="Arial" w:hAnsi="Arial"/>
                <w:color w:val="888888"/>
                <w:sz w:val="17"/>
                <w:szCs w:val="17"/>
              </w:rPr>
              <w:t xml:space="preserve">Signature</w:t>
            </w:r>
          </w:p>
          <w:p>
            <w:pPr>
              <w:spacing w:after="40" w:before="0"/>
            </w:pPr>
            <w:r>
              <w:rPr>
                <w:rFonts w:ascii="Arial" w:cs="Arial" w:eastAsia="Arial" w:hAnsi="Arial"/>
                <w:sz w:val="20"/>
                <w:szCs w:val="20"/>
              </w:rPr>
              <w:t xml:space="preserve">Name: AJ</w:t>
            </w:r>
          </w:p>
          <w:p>
            <w:pPr>
              <w:spacing w:after="40" w:before="0"/>
            </w:pPr>
            <w:r>
              <w:rPr>
                <w:rFonts w:ascii="Arial" w:cs="Arial" w:eastAsia="Arial" w:hAnsi="Arial"/>
                <w:sz w:val="20"/>
                <w:szCs w:val="20"/>
              </w:rPr>
              <w:t xml:space="preserve">Title: Owner, AI Concepts</w:t>
            </w:r>
          </w:p>
          <w:p>
            <w:pPr>
              <w:spacing w:after="40" w:before="0"/>
            </w:pPr>
            <w:r>
              <w:rPr>
                <w:rFonts w:ascii="Arial" w:cs="Arial" w:eastAsia="Arial" w:hAnsi="Arial"/>
                <w:sz w:val="20"/>
                <w:szCs w:val="20"/>
              </w:rPr>
              <w:t xml:space="preserve">Date: April 6, 2026</w:t>
            </w:r>
          </w:p>
        </w:tc>
        <w:tc>
          <w:tcPr>
            <w:tcW w:type="dxa" w:w="480"/>
            <w:tcBorders>
              <w:top w:val="none"/>
              <w:left w:val="none"/>
              <w:bottom w:val="none"/>
              <w:right w:val="none"/>
            </w:tcBorders>
          </w:tcPr>
          <w:p>
            <w:r>
              <w:t xml:space="preserve"/>
            </w:r>
          </w:p>
        </w:tc>
        <w:tc>
          <w:tcPr>
            <w:tcW w:type="dxa" w:w="4800"/>
            <w:tcBorders>
              <w:top w:val="none"/>
              <w:left w:val="none"/>
              <w:bottom w:val="none"/>
              <w:right w:val="none"/>
            </w:tcBorders>
          </w:tcPr>
          <w:p>
            <w:pPr>
              <w:spacing w:after="80" w:before="0"/>
            </w:pPr>
            <w:r>
              <w:rPr>
                <w:rFonts w:ascii="Arial" w:cs="Arial" w:eastAsia="Arial" w:hAnsi="Arial"/>
                <w:b/>
                <w:bCs/>
                <w:sz w:val="20"/>
                <w:szCs w:val="20"/>
              </w:rPr>
              <w:t xml:space="preserve">CLIENT</w:t>
            </w:r>
          </w:p>
          <w:p>
            <w:pPr>
              <w:pBdr>
                <w:bottom w:val="single" w:color="333333" w:sz="4" w:space="1"/>
              </w:pBdr>
              <w:spacing w:after="40" w:before="200"/>
            </w:pPr>
            <w:r>
              <w:rPr>
                <w:rFonts w:ascii="Arial" w:cs="Arial" w:eastAsia="Arial" w:hAnsi="Arial"/>
                <w:color w:val="888888"/>
                <w:sz w:val="17"/>
                <w:szCs w:val="17"/>
              </w:rPr>
              <w:t xml:space="preserve">Signature</w:t>
            </w:r>
          </w:p>
          <w:p>
            <w:pPr>
              <w:pBdr>
                <w:bottom w:val="single" w:color="333333" w:sz="4" w:space="1"/>
              </w:pBdr>
              <w:spacing w:after="40" w:before="120"/>
            </w:pPr>
            <w:r>
              <w:rPr>
                <w:rFonts w:ascii="Arial" w:cs="Arial" w:eastAsia="Arial" w:hAnsi="Arial"/>
                <w:color w:val="888888"/>
                <w:sz w:val="17"/>
                <w:szCs w:val="17"/>
              </w:rPr>
              <w:t xml:space="preserve">Printed Name</w:t>
            </w:r>
          </w:p>
          <w:p>
            <w:pPr>
              <w:pBdr>
                <w:bottom w:val="single" w:color="333333" w:sz="4" w:space="1"/>
              </w:pBdr>
              <w:spacing w:after="40" w:before="120"/>
            </w:pPr>
            <w:r>
              <w:rPr>
                <w:rFonts w:ascii="Arial" w:cs="Arial" w:eastAsia="Arial" w:hAnsi="Arial"/>
                <w:color w:val="888888"/>
                <w:sz w:val="17"/>
                <w:szCs w:val="17"/>
              </w:rPr>
              <w:t xml:space="preserve">Business Name</w:t>
            </w:r>
          </w:p>
          <w:p>
            <w:pPr>
              <w:pBdr>
                <w:bottom w:val="single" w:color="333333" w:sz="4" w:space="1"/>
              </w:pBdr>
              <w:spacing w:after="40" w:before="120"/>
            </w:pPr>
            <w:r>
              <w:rPr>
                <w:rFonts w:ascii="Arial" w:cs="Arial" w:eastAsia="Arial" w:hAnsi="Arial"/>
                <w:color w:val="888888"/>
                <w:sz w:val="17"/>
                <w:szCs w:val="17"/>
              </w:rPr>
              <w:t xml:space="preserve">Phone &amp; Email</w:t>
            </w:r>
          </w:p>
          <w:p>
            <w:pPr>
              <w:pBdr>
                <w:bottom w:val="single" w:color="333333" w:sz="4" w:space="1"/>
              </w:pBdr>
              <w:spacing w:after="40" w:before="120"/>
            </w:pPr>
            <w:r>
              <w:rPr>
                <w:rFonts w:ascii="Arial" w:cs="Arial" w:eastAsia="Arial" w:hAnsi="Arial"/>
                <w:color w:val="888888"/>
                <w:sz w:val="17"/>
                <w:szCs w:val="17"/>
              </w:rPr>
              <w:t xml:space="preserve">Date</w:t>
            </w:r>
          </w:p>
        </w:tc>
      </w:tr>
    </w:tbl>
    <w:p>
      <w:pPr>
        <w:spacing w:after="0" w:before="0"/>
      </w:pPr>
      <w:r>
        <w:rPr>
          <w:sz w:val="60"/>
          <w:szCs w:val="60"/>
        </w:rPr>
        <w:t xml:space="preserve"/>
      </w:r>
    </w:p>
    <w:p>
      <w:pPr>
        <w:pBdr>
          <w:top w:val="single" w:color="CCCCCC" w:sz="4" w:space="4"/>
        </w:pBdr>
        <w:spacing w:after="0" w:before="160"/>
        <w:jc w:val="center"/>
      </w:pPr>
      <w:r>
        <w:rPr>
          <w:rFonts w:ascii="Arial" w:cs="Arial" w:eastAsia="Arial" w:hAnsi="Arial"/>
          <w:i/>
          <w:iCs/>
          <w:color w:val="999999"/>
          <w:sz w:val="15"/>
          <w:szCs w:val="15"/>
        </w:rPr>
        <w:t xml:space="preserve">AI Concepts  |  Kailua-Kona, Hawaii  |  aiconcepts808@gmail.com  |  aiconcepts808.github.io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0077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2026-04-06T07:12:21.352Z</dcterms:created>
  <dcterms:modified xsi:type="dcterms:W3CDTF">2026-04-06T07:12:21.352Z</dcterms:modified>
</cp:coreProperties>
</file>

<file path=docProps/custom.xml><?xml version="1.0" encoding="utf-8"?>
<Properties xmlns="http://schemas.openxmlformats.org/officeDocument/2006/custom-properties" xmlns:vt="http://schemas.openxmlformats.org/officeDocument/2006/docPropsVTypes"/>
</file>