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86"/>
        <w:tblW w:w="9356" w:type="dxa"/>
        <w:tblLayout w:type="fixed"/>
        <w:tblCellMar>
          <w:left w:w="0" w:type="dxa"/>
          <w:right w:w="0" w:type="dxa"/>
        </w:tblCellMar>
        <w:tblLook w:val="0000" w:firstRow="0" w:lastRow="0" w:firstColumn="0" w:lastColumn="0" w:noHBand="0" w:noVBand="0"/>
      </w:tblPr>
      <w:tblGrid>
        <w:gridCol w:w="2599"/>
        <w:gridCol w:w="3166"/>
        <w:gridCol w:w="3591"/>
      </w:tblGrid>
      <w:tr w:rsidR="00F40185" w:rsidRPr="00F351BA" w14:paraId="27F96B62" w14:textId="77777777" w:rsidTr="00D35DB6">
        <w:trPr>
          <w:cantSplit/>
          <w:trHeight w:val="184"/>
        </w:trPr>
        <w:tc>
          <w:tcPr>
            <w:tcW w:w="2599" w:type="dxa"/>
          </w:tcPr>
          <w:p w14:paraId="44B0E97D" w14:textId="77777777" w:rsidR="00F40185" w:rsidRDefault="00F40185" w:rsidP="00D35DB6">
            <w:pPr>
              <w:spacing w:line="240" w:lineRule="atLeast"/>
              <w:jc w:val="center"/>
              <w:rPr>
                <w:b/>
                <w:bCs/>
                <w:sz w:val="24"/>
                <w:szCs w:val="24"/>
              </w:rPr>
            </w:pPr>
            <w:r>
              <w:rPr>
                <w:b/>
                <w:bCs/>
                <w:sz w:val="24"/>
                <w:szCs w:val="24"/>
              </w:rPr>
              <w:br w:type="page"/>
            </w:r>
          </w:p>
          <w:p w14:paraId="51FA2EEF" w14:textId="77777777" w:rsidR="00F40185" w:rsidRDefault="00F40185" w:rsidP="00D35DB6">
            <w:pPr>
              <w:spacing w:line="240" w:lineRule="atLeast"/>
              <w:jc w:val="center"/>
              <w:rPr>
                <w:b/>
                <w:bCs/>
                <w:sz w:val="24"/>
                <w:szCs w:val="24"/>
              </w:rPr>
            </w:pPr>
          </w:p>
          <w:p w14:paraId="05E76E74" w14:textId="77777777" w:rsidR="00F40185" w:rsidRPr="00F351BA" w:rsidRDefault="00F40185" w:rsidP="00D35DB6">
            <w:pPr>
              <w:spacing w:line="240" w:lineRule="atLeast"/>
              <w:jc w:val="center"/>
              <w:rPr>
                <w:caps/>
                <w:sz w:val="24"/>
              </w:rPr>
            </w:pPr>
          </w:p>
        </w:tc>
        <w:tc>
          <w:tcPr>
            <w:tcW w:w="3166" w:type="dxa"/>
          </w:tcPr>
          <w:p w14:paraId="1A8513A3" w14:textId="77777777" w:rsidR="00F40185" w:rsidRDefault="00F40185" w:rsidP="00D35DB6">
            <w:pPr>
              <w:spacing w:line="240" w:lineRule="atLeast"/>
              <w:rPr>
                <w:noProof/>
                <w:sz w:val="24"/>
              </w:rPr>
            </w:pPr>
            <w:r>
              <w:rPr>
                <w:noProof/>
                <w:sz w:val="24"/>
              </w:rPr>
              <w:t xml:space="preserve">          </w:t>
            </w:r>
          </w:p>
          <w:p w14:paraId="7E4F103B" w14:textId="77777777" w:rsidR="00F40185" w:rsidRPr="00F351BA" w:rsidRDefault="00F40185" w:rsidP="00D35DB6">
            <w:pPr>
              <w:spacing w:line="240" w:lineRule="atLeast"/>
              <w:jc w:val="center"/>
              <w:rPr>
                <w:sz w:val="24"/>
              </w:rPr>
            </w:pPr>
            <w:r w:rsidRPr="00692BD2">
              <w:rPr>
                <w:noProof/>
                <w:sz w:val="24"/>
                <w:lang w:eastAsia="ru-RU"/>
              </w:rPr>
              <w:drawing>
                <wp:inline distT="0" distB="0" distL="0" distR="0" wp14:anchorId="5B7AA83E" wp14:editId="0B95476A">
                  <wp:extent cx="890693" cy="1009227"/>
                  <wp:effectExtent l="0" t="0" r="508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НАК_МИРЭА_ч_б.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3A2E943B" w14:textId="77777777" w:rsidR="00F40185" w:rsidRPr="00F351BA" w:rsidRDefault="00F40185" w:rsidP="00D35DB6">
            <w:pPr>
              <w:spacing w:line="240" w:lineRule="atLeast"/>
              <w:jc w:val="center"/>
              <w:rPr>
                <w:caps/>
                <w:sz w:val="24"/>
              </w:rPr>
            </w:pPr>
          </w:p>
        </w:tc>
      </w:tr>
      <w:tr w:rsidR="00F40185" w:rsidRPr="00F351BA" w14:paraId="6531B544" w14:textId="77777777" w:rsidTr="00D35DB6">
        <w:trPr>
          <w:cantSplit/>
          <w:trHeight w:val="554"/>
        </w:trPr>
        <w:tc>
          <w:tcPr>
            <w:tcW w:w="9356" w:type="dxa"/>
            <w:gridSpan w:val="3"/>
            <w:vAlign w:val="center"/>
          </w:tcPr>
          <w:p w14:paraId="2699612D" w14:textId="77777777" w:rsidR="00F40185" w:rsidRPr="0079747E" w:rsidRDefault="00F40185" w:rsidP="00D35DB6">
            <w:pPr>
              <w:spacing w:line="240" w:lineRule="atLeast"/>
              <w:ind w:firstLine="0"/>
              <w:jc w:val="center"/>
              <w:rPr>
                <w:rFonts w:cs="Times New Roman"/>
                <w:caps/>
              </w:rPr>
            </w:pPr>
            <w:r w:rsidRPr="0079747E">
              <w:rPr>
                <w:rFonts w:cs="Times New Roman"/>
                <w:caps/>
                <w:sz w:val="24"/>
                <w:szCs w:val="24"/>
              </w:rPr>
              <w:t>МИНОБРНАУКИ РОССИИ</w:t>
            </w:r>
          </w:p>
        </w:tc>
      </w:tr>
      <w:tr w:rsidR="00F40185" w:rsidRPr="00F351BA" w14:paraId="41823C4C" w14:textId="77777777" w:rsidTr="00D35DB6">
        <w:trPr>
          <w:cantSplit/>
          <w:trHeight w:val="18"/>
        </w:trPr>
        <w:tc>
          <w:tcPr>
            <w:tcW w:w="9356" w:type="dxa"/>
            <w:gridSpan w:val="3"/>
            <w:tcBorders>
              <w:bottom w:val="single" w:sz="18" w:space="0" w:color="auto"/>
            </w:tcBorders>
          </w:tcPr>
          <w:p w14:paraId="3F03DB34" w14:textId="77777777" w:rsidR="00F40185" w:rsidRPr="0079747E" w:rsidRDefault="00F40185" w:rsidP="00D35DB6">
            <w:pPr>
              <w:spacing w:line="240" w:lineRule="exact"/>
              <w:ind w:firstLine="0"/>
              <w:jc w:val="center"/>
              <w:rPr>
                <w:rFonts w:cs="Times New Roman"/>
                <w:sz w:val="24"/>
              </w:rPr>
            </w:pPr>
            <w:r w:rsidRPr="0079747E">
              <w:rPr>
                <w:rFonts w:cs="Times New Roman"/>
                <w:sz w:val="24"/>
              </w:rPr>
              <w:t xml:space="preserve">Федеральное государственное бюджетное образовательное учреждение </w:t>
            </w:r>
          </w:p>
          <w:p w14:paraId="11FD2A24" w14:textId="77777777" w:rsidR="00F40185" w:rsidRPr="0079747E" w:rsidRDefault="00F40185" w:rsidP="00D35DB6">
            <w:pPr>
              <w:spacing w:line="240" w:lineRule="exact"/>
              <w:ind w:firstLine="0"/>
              <w:jc w:val="center"/>
              <w:rPr>
                <w:rFonts w:cs="Times New Roman"/>
                <w:sz w:val="24"/>
              </w:rPr>
            </w:pPr>
            <w:r w:rsidRPr="0079747E">
              <w:rPr>
                <w:rFonts w:cs="Times New Roman"/>
                <w:sz w:val="24"/>
              </w:rPr>
              <w:t xml:space="preserve"> высшего образования</w:t>
            </w:r>
          </w:p>
          <w:p w14:paraId="38466F29" w14:textId="77777777" w:rsidR="00F40185" w:rsidRPr="0079747E" w:rsidRDefault="00F40185" w:rsidP="00D35DB6">
            <w:pPr>
              <w:spacing w:line="240" w:lineRule="exact"/>
              <w:ind w:firstLine="0"/>
              <w:jc w:val="center"/>
              <w:rPr>
                <w:rFonts w:cs="Times New Roman"/>
                <w:b/>
              </w:rPr>
            </w:pPr>
            <w:r w:rsidRPr="0079747E">
              <w:rPr>
                <w:rFonts w:cs="Times New Roman"/>
                <w:b/>
                <w:sz w:val="24"/>
              </w:rPr>
              <w:t>«</w:t>
            </w:r>
            <w:r w:rsidRPr="0079747E">
              <w:rPr>
                <w:rFonts w:cs="Times New Roman"/>
                <w:b/>
                <w:sz w:val="24"/>
                <w:szCs w:val="24"/>
              </w:rPr>
              <w:t>МИРЭА</w:t>
            </w:r>
            <w:r w:rsidRPr="0079747E">
              <w:rPr>
                <w:rFonts w:cs="Times New Roman"/>
                <w:b/>
                <w:sz w:val="24"/>
              </w:rPr>
              <w:t xml:space="preserve"> </w:t>
            </w:r>
            <w:r w:rsidRPr="0079747E">
              <w:rPr>
                <w:rStyle w:val="translation-chunk"/>
                <w:rFonts w:cs="Times New Roman"/>
                <w:b/>
                <w:sz w:val="24"/>
                <w:szCs w:val="24"/>
              </w:rPr>
              <w:t xml:space="preserve">– </w:t>
            </w:r>
            <w:r w:rsidRPr="0079747E">
              <w:rPr>
                <w:rFonts w:cs="Times New Roman"/>
                <w:b/>
                <w:sz w:val="24"/>
              </w:rPr>
              <w:t>Российский технологический университет»</w:t>
            </w:r>
          </w:p>
          <w:p w14:paraId="012347B3" w14:textId="77777777" w:rsidR="00F40185" w:rsidRPr="0079747E" w:rsidRDefault="00F40185" w:rsidP="00D35DB6">
            <w:pPr>
              <w:keepNext/>
              <w:ind w:firstLine="0"/>
              <w:jc w:val="center"/>
              <w:outlineLvl w:val="0"/>
              <w:rPr>
                <w:rFonts w:cs="Times New Roman"/>
                <w:b/>
                <w:sz w:val="32"/>
                <w:szCs w:val="32"/>
              </w:rPr>
            </w:pPr>
            <w:bookmarkStart w:id="0" w:name="_Toc113212187"/>
            <w:r w:rsidRPr="0079747E">
              <w:rPr>
                <w:rFonts w:cs="Times New Roman"/>
                <w:b/>
                <w:sz w:val="32"/>
                <w:szCs w:val="32"/>
              </w:rPr>
              <w:t>РТУ МИРЭА</w:t>
            </w:r>
            <w:bookmarkEnd w:id="0"/>
          </w:p>
        </w:tc>
      </w:tr>
    </w:tbl>
    <w:p w14:paraId="3C501823" w14:textId="77777777" w:rsidR="00F40185" w:rsidRDefault="00F40185" w:rsidP="00F40185">
      <w:pPr>
        <w:pStyle w:val="5"/>
        <w:spacing w:before="120" w:line="240" w:lineRule="auto"/>
        <w:ind w:right="-6" w:firstLine="0"/>
        <w:jc w:val="center"/>
        <w:rPr>
          <w:noProof/>
          <w:sz w:val="28"/>
        </w:rPr>
      </w:pPr>
      <w:r>
        <w:rPr>
          <w:noProof/>
          <w:sz w:val="28"/>
        </w:rPr>
        <w:t>Институт Информационных технологий</w:t>
      </w:r>
    </w:p>
    <w:p w14:paraId="67BAC490" w14:textId="77777777" w:rsidR="00F40185" w:rsidRDefault="00F40185" w:rsidP="00F40185">
      <w:pPr>
        <w:pStyle w:val="5"/>
        <w:spacing w:line="240" w:lineRule="auto"/>
        <w:ind w:right="-7" w:firstLine="0"/>
        <w:jc w:val="center"/>
        <w:rPr>
          <w:noProof/>
          <w:sz w:val="28"/>
        </w:rPr>
      </w:pPr>
    </w:p>
    <w:p w14:paraId="0313BDF4" w14:textId="77777777" w:rsidR="00F40185" w:rsidRPr="00F351BA" w:rsidRDefault="00F40185" w:rsidP="00F40185">
      <w:pPr>
        <w:pStyle w:val="5"/>
        <w:spacing w:line="240" w:lineRule="auto"/>
        <w:ind w:right="-7" w:firstLine="0"/>
        <w:jc w:val="center"/>
        <w:rPr>
          <w:noProof/>
          <w:sz w:val="28"/>
        </w:rPr>
      </w:pPr>
      <w:r>
        <w:rPr>
          <w:noProof/>
          <w:sz w:val="28"/>
        </w:rPr>
        <w:t>Кафедра Инструментального и прикладного программного обеспечения</w:t>
      </w:r>
    </w:p>
    <w:p w14:paraId="276AF3DD" w14:textId="77777777" w:rsidR="00F40185" w:rsidRPr="00F351BA" w:rsidRDefault="00F40185" w:rsidP="00F40185">
      <w:pPr>
        <w:pStyle w:val="5"/>
        <w:spacing w:line="240" w:lineRule="auto"/>
        <w:ind w:right="-7" w:firstLine="0"/>
        <w:jc w:val="center"/>
        <w:rPr>
          <w:noProof/>
          <w:sz w:val="28"/>
        </w:rPr>
      </w:pPr>
    </w:p>
    <w:p w14:paraId="4D1A1DEF" w14:textId="77777777" w:rsidR="00F40185" w:rsidRPr="00F351BA" w:rsidRDefault="00F40185" w:rsidP="00F40185">
      <w:pPr>
        <w:pStyle w:val="5"/>
        <w:spacing w:line="240" w:lineRule="auto"/>
        <w:ind w:firstLine="0"/>
        <w:rPr>
          <w:noProof/>
          <w:sz w:val="28"/>
        </w:rPr>
      </w:pPr>
    </w:p>
    <w:p w14:paraId="7DFB3096" w14:textId="77777777" w:rsidR="00F40185" w:rsidRPr="00F351BA" w:rsidRDefault="00F40185" w:rsidP="00F40185">
      <w:pPr>
        <w:pStyle w:val="5"/>
        <w:spacing w:line="240" w:lineRule="auto"/>
        <w:ind w:firstLine="0"/>
        <w:rPr>
          <w:sz w:val="28"/>
        </w:rPr>
      </w:pPr>
    </w:p>
    <w:p w14:paraId="2883F7BC" w14:textId="77777777" w:rsidR="00F40185" w:rsidRPr="00F351BA" w:rsidRDefault="00F40185" w:rsidP="00F40185">
      <w:pPr>
        <w:pStyle w:val="5"/>
        <w:spacing w:line="240" w:lineRule="auto"/>
        <w:ind w:firstLine="0"/>
        <w:rPr>
          <w:sz w:val="28"/>
        </w:rPr>
      </w:pPr>
    </w:p>
    <w:p w14:paraId="69C3A9E8" w14:textId="77777777" w:rsidR="00F40185" w:rsidRPr="00485172" w:rsidRDefault="00F40185" w:rsidP="00F40185">
      <w:pPr>
        <w:pStyle w:val="5"/>
        <w:spacing w:line="240" w:lineRule="auto"/>
        <w:ind w:firstLine="0"/>
        <w:jc w:val="center"/>
        <w:rPr>
          <w:b/>
          <w:sz w:val="32"/>
          <w:szCs w:val="32"/>
        </w:rPr>
      </w:pPr>
      <w:r>
        <w:rPr>
          <w:b/>
          <w:sz w:val="32"/>
          <w:szCs w:val="32"/>
        </w:rPr>
        <w:t>ПРАКТИЧЕСКАЯ РАБОТА №1</w:t>
      </w:r>
    </w:p>
    <w:p w14:paraId="125A157B" w14:textId="77777777" w:rsidR="00F40185" w:rsidRPr="00F351BA" w:rsidRDefault="00F40185" w:rsidP="00F40185">
      <w:pPr>
        <w:pStyle w:val="5"/>
        <w:spacing w:line="240" w:lineRule="auto"/>
        <w:ind w:firstLine="0"/>
        <w:rPr>
          <w:sz w:val="28"/>
        </w:rPr>
      </w:pPr>
    </w:p>
    <w:p w14:paraId="24F6CE40" w14:textId="77777777" w:rsidR="00F40185" w:rsidRPr="00F351BA" w:rsidRDefault="00F40185" w:rsidP="00F40185">
      <w:pPr>
        <w:pStyle w:val="5"/>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2B533A6D" w14:textId="77777777" w:rsidR="00F40185" w:rsidRPr="00F351BA" w:rsidRDefault="00F40185" w:rsidP="00F40185">
      <w:pPr>
        <w:pStyle w:val="5"/>
        <w:spacing w:line="240" w:lineRule="auto"/>
        <w:ind w:firstLine="0"/>
        <w:rPr>
          <w:sz w:val="28"/>
        </w:rPr>
      </w:pPr>
    </w:p>
    <w:p w14:paraId="32F544E2" w14:textId="77777777" w:rsidR="00F40185" w:rsidRPr="00F351BA" w:rsidRDefault="00F40185" w:rsidP="00F40185">
      <w:pPr>
        <w:pStyle w:val="5"/>
        <w:spacing w:line="240" w:lineRule="auto"/>
        <w:ind w:firstLine="0"/>
        <w:rPr>
          <w:sz w:val="28"/>
        </w:rPr>
      </w:pPr>
    </w:p>
    <w:p w14:paraId="0660716A" w14:textId="77777777" w:rsidR="00F40185" w:rsidRPr="00006915" w:rsidRDefault="00F40185" w:rsidP="00F40185">
      <w:pPr>
        <w:pStyle w:val="5"/>
        <w:spacing w:line="240" w:lineRule="auto"/>
        <w:jc w:val="center"/>
        <w:rPr>
          <w:sz w:val="28"/>
          <w:szCs w:val="28"/>
        </w:rPr>
      </w:pPr>
      <w:r w:rsidRPr="00097197">
        <w:rPr>
          <w:b/>
          <w:sz w:val="28"/>
        </w:rPr>
        <w:t xml:space="preserve">Тема </w:t>
      </w:r>
      <w:r>
        <w:rPr>
          <w:b/>
          <w:sz w:val="28"/>
        </w:rPr>
        <w:t>практической</w:t>
      </w:r>
      <w:r w:rsidRPr="00097197">
        <w:rPr>
          <w:b/>
          <w:sz w:val="28"/>
        </w:rPr>
        <w:t xml:space="preserve"> работы</w:t>
      </w:r>
      <w:r w:rsidRPr="00C75B06">
        <w:rPr>
          <w:b/>
          <w:sz w:val="28"/>
        </w:rPr>
        <w:t>:</w:t>
      </w:r>
      <w:r w:rsidRPr="00097197">
        <w:rPr>
          <w:b/>
          <w:sz w:val="28"/>
        </w:rPr>
        <w:t xml:space="preserve"> </w:t>
      </w:r>
    </w:p>
    <w:p w14:paraId="3CEBA4C8" w14:textId="77777777" w:rsidR="00F40185" w:rsidRPr="00F351BA" w:rsidRDefault="00F40185" w:rsidP="00F40185">
      <w:pPr>
        <w:pStyle w:val="5"/>
        <w:spacing w:line="240" w:lineRule="auto"/>
        <w:ind w:firstLine="0"/>
        <w:rPr>
          <w:sz w:val="28"/>
        </w:rPr>
      </w:pPr>
    </w:p>
    <w:p w14:paraId="371D6C1E" w14:textId="28AA260F" w:rsidR="00F40185" w:rsidRPr="00FC2509" w:rsidRDefault="00F40185" w:rsidP="00F40185">
      <w:pPr>
        <w:pStyle w:val="5"/>
        <w:spacing w:line="240" w:lineRule="auto"/>
        <w:ind w:left="3540" w:hanging="3540"/>
        <w:rPr>
          <w:sz w:val="28"/>
        </w:rPr>
      </w:pPr>
      <w:r w:rsidRPr="00097197">
        <w:rPr>
          <w:b/>
          <w:sz w:val="28"/>
        </w:rPr>
        <w:t>Студент группы</w:t>
      </w:r>
      <w:r w:rsidRPr="00C75B06">
        <w:rPr>
          <w:b/>
          <w:sz w:val="28"/>
        </w:rPr>
        <w:t xml:space="preserve"> </w:t>
      </w:r>
      <w:r>
        <w:rPr>
          <w:sz w:val="28"/>
        </w:rPr>
        <w:t>ИКБО-24-</w:t>
      </w:r>
      <w:r w:rsidRPr="00DB2D7F">
        <w:rPr>
          <w:sz w:val="28"/>
        </w:rPr>
        <w:t>20</w:t>
      </w:r>
      <w:r>
        <w:rPr>
          <w:sz w:val="28"/>
        </w:rPr>
        <w:t xml:space="preserve"> </w:t>
      </w:r>
      <w:r>
        <w:rPr>
          <w:sz w:val="28"/>
        </w:rPr>
        <w:tab/>
      </w:r>
      <w:r>
        <w:rPr>
          <w:sz w:val="28"/>
        </w:rPr>
        <w:tab/>
      </w:r>
      <w:r>
        <w:rPr>
          <w:sz w:val="28"/>
        </w:rPr>
        <w:tab/>
        <w:t xml:space="preserve">   </w:t>
      </w:r>
      <w:r>
        <w:rPr>
          <w:sz w:val="28"/>
        </w:rPr>
        <w:tab/>
        <w:t xml:space="preserve">   </w:t>
      </w:r>
      <w:r w:rsidR="00D12929">
        <w:rPr>
          <w:sz w:val="28"/>
        </w:rPr>
        <w:t>Краев И. А</w:t>
      </w:r>
      <w:r>
        <w:rPr>
          <w:sz w:val="28"/>
        </w:rPr>
        <w:t>.</w:t>
      </w:r>
    </w:p>
    <w:p w14:paraId="7EC97E1B" w14:textId="77777777" w:rsidR="00F40185" w:rsidRDefault="00F40185" w:rsidP="00F40185">
      <w:pPr>
        <w:pStyle w:val="5"/>
        <w:spacing w:line="240" w:lineRule="auto"/>
        <w:ind w:firstLine="0"/>
        <w:rPr>
          <w:sz w:val="28"/>
        </w:rPr>
      </w:pPr>
      <w:r>
        <w:rPr>
          <w:sz w:val="28"/>
        </w:rPr>
        <w:tab/>
      </w:r>
    </w:p>
    <w:p w14:paraId="12F7CF64" w14:textId="77777777" w:rsidR="00F40185" w:rsidRPr="00097197" w:rsidRDefault="00F40185" w:rsidP="00F40185">
      <w:pPr>
        <w:pStyle w:val="5"/>
        <w:spacing w:line="240" w:lineRule="auto"/>
        <w:ind w:firstLine="0"/>
        <w:jc w:val="right"/>
        <w:rPr>
          <w:sz w:val="28"/>
        </w:rPr>
      </w:pPr>
      <w:r>
        <w:rPr>
          <w:sz w:val="28"/>
        </w:rPr>
        <w:t>_______________</w:t>
      </w:r>
    </w:p>
    <w:p w14:paraId="47DBF34A" w14:textId="77777777" w:rsidR="00F40185" w:rsidRPr="00097197" w:rsidRDefault="00F40185" w:rsidP="00F40185">
      <w:pPr>
        <w:pStyle w:val="5"/>
        <w:spacing w:line="240" w:lineRule="auto"/>
        <w:ind w:right="283" w:firstLine="0"/>
        <w:jc w:val="right"/>
        <w:rPr>
          <w:sz w:val="20"/>
        </w:rPr>
      </w:pPr>
      <w:r w:rsidRPr="00097197">
        <w:rPr>
          <w:sz w:val="20"/>
        </w:rPr>
        <w:t>(подпись студента)</w:t>
      </w:r>
    </w:p>
    <w:p w14:paraId="5C112E0E" w14:textId="77777777" w:rsidR="00F40185" w:rsidRPr="00F351BA" w:rsidRDefault="00F40185" w:rsidP="00F40185">
      <w:pPr>
        <w:pStyle w:val="5"/>
        <w:spacing w:line="240" w:lineRule="auto"/>
        <w:ind w:firstLine="0"/>
        <w:rPr>
          <w:sz w:val="28"/>
        </w:rPr>
      </w:pPr>
    </w:p>
    <w:p w14:paraId="1A20B691" w14:textId="77777777" w:rsidR="00F40185" w:rsidRDefault="00F40185" w:rsidP="00F40185">
      <w:pPr>
        <w:pStyle w:val="5"/>
        <w:spacing w:line="240" w:lineRule="auto"/>
        <w:ind w:firstLine="0"/>
        <w:rPr>
          <w:sz w:val="28"/>
        </w:rPr>
      </w:pPr>
      <w:r w:rsidRPr="00097197">
        <w:rPr>
          <w:b/>
          <w:sz w:val="28"/>
        </w:rPr>
        <w:t xml:space="preserve">Руководитель </w:t>
      </w:r>
      <w:r>
        <w:rPr>
          <w:b/>
          <w:sz w:val="28"/>
        </w:rPr>
        <w:t xml:space="preserve">практической </w:t>
      </w:r>
      <w:r w:rsidRPr="00097197">
        <w:rPr>
          <w:b/>
          <w:sz w:val="28"/>
        </w:rPr>
        <w:t xml:space="preserve">работы </w:t>
      </w:r>
      <w:r>
        <w:rPr>
          <w:b/>
          <w:sz w:val="28"/>
        </w:rPr>
        <w:tab/>
      </w:r>
      <w:r>
        <w:rPr>
          <w:b/>
          <w:sz w:val="28"/>
        </w:rPr>
        <w:tab/>
      </w:r>
      <w:r>
        <w:rPr>
          <w:sz w:val="28"/>
        </w:rPr>
        <w:t xml:space="preserve">преподаватель </w:t>
      </w:r>
    </w:p>
    <w:p w14:paraId="7408863B" w14:textId="77777777" w:rsidR="00F40185" w:rsidRDefault="00F40185" w:rsidP="00F40185">
      <w:pPr>
        <w:pStyle w:val="5"/>
        <w:spacing w:line="240" w:lineRule="auto"/>
        <w:ind w:firstLine="0"/>
        <w:rPr>
          <w:sz w:val="28"/>
        </w:rPr>
      </w:pPr>
    </w:p>
    <w:p w14:paraId="0612700F" w14:textId="77777777" w:rsidR="00F40185" w:rsidRPr="00097197" w:rsidRDefault="00F40185" w:rsidP="00F40185">
      <w:pPr>
        <w:pStyle w:val="5"/>
        <w:spacing w:line="240" w:lineRule="auto"/>
        <w:ind w:firstLine="0"/>
        <w:jc w:val="right"/>
        <w:rPr>
          <w:sz w:val="28"/>
        </w:rPr>
      </w:pPr>
      <w:r>
        <w:rPr>
          <w:sz w:val="28"/>
        </w:rPr>
        <w:t>_______________</w:t>
      </w:r>
    </w:p>
    <w:p w14:paraId="0C61B536" w14:textId="77777777" w:rsidR="00F40185" w:rsidRPr="00097197" w:rsidRDefault="00F40185" w:rsidP="00F40185">
      <w:pPr>
        <w:pStyle w:val="5"/>
        <w:spacing w:line="240" w:lineRule="auto"/>
        <w:ind w:right="-1" w:firstLine="0"/>
        <w:jc w:val="right"/>
        <w:rPr>
          <w:sz w:val="20"/>
        </w:rPr>
      </w:pPr>
      <w:r>
        <w:rPr>
          <w:sz w:val="20"/>
        </w:rPr>
        <w:t>(подпись руководителя</w:t>
      </w:r>
      <w:r w:rsidRPr="00097197">
        <w:rPr>
          <w:sz w:val="20"/>
        </w:rPr>
        <w:t>)</w:t>
      </w:r>
    </w:p>
    <w:p w14:paraId="1B719037" w14:textId="77777777" w:rsidR="00F40185" w:rsidRPr="00097197" w:rsidRDefault="00F40185" w:rsidP="00F40185">
      <w:pPr>
        <w:pStyle w:val="5"/>
        <w:spacing w:line="240" w:lineRule="auto"/>
        <w:ind w:firstLine="0"/>
        <w:rPr>
          <w:sz w:val="28"/>
        </w:rPr>
      </w:pPr>
    </w:p>
    <w:p w14:paraId="6EB65F46" w14:textId="77777777" w:rsidR="00F40185" w:rsidRDefault="00F40185" w:rsidP="00F40185">
      <w:pPr>
        <w:pStyle w:val="5"/>
        <w:spacing w:line="240" w:lineRule="auto"/>
        <w:ind w:firstLine="0"/>
        <w:rPr>
          <w:sz w:val="28"/>
        </w:rPr>
      </w:pPr>
      <w:r>
        <w:rPr>
          <w:sz w:val="28"/>
        </w:rPr>
        <w:t>Работа представлена</w:t>
      </w:r>
      <w:r>
        <w:rPr>
          <w:sz w:val="28"/>
        </w:rPr>
        <w:tab/>
      </w:r>
      <w:r>
        <w:rPr>
          <w:sz w:val="28"/>
        </w:rPr>
        <w:tab/>
      </w:r>
      <w:r>
        <w:rPr>
          <w:sz w:val="28"/>
        </w:rPr>
        <w:tab/>
        <w:t>«___</w:t>
      </w:r>
      <w:proofErr w:type="gramStart"/>
      <w:r>
        <w:rPr>
          <w:sz w:val="28"/>
        </w:rPr>
        <w:t>_»_</w:t>
      </w:r>
      <w:proofErr w:type="gramEnd"/>
      <w:r>
        <w:rPr>
          <w:sz w:val="28"/>
        </w:rPr>
        <w:t>___________ 2022 г.</w:t>
      </w:r>
    </w:p>
    <w:p w14:paraId="657203B4" w14:textId="77777777" w:rsidR="00F40185" w:rsidRDefault="00F40185" w:rsidP="00F40185">
      <w:pPr>
        <w:pStyle w:val="5"/>
        <w:spacing w:line="240" w:lineRule="auto"/>
        <w:ind w:firstLine="0"/>
        <w:rPr>
          <w:sz w:val="28"/>
        </w:rPr>
      </w:pPr>
    </w:p>
    <w:p w14:paraId="6204F338" w14:textId="77777777" w:rsidR="00F40185" w:rsidRDefault="00F40185" w:rsidP="00F40185">
      <w:pPr>
        <w:pStyle w:val="5"/>
        <w:spacing w:line="240" w:lineRule="auto"/>
        <w:ind w:firstLine="0"/>
        <w:rPr>
          <w:sz w:val="28"/>
        </w:rPr>
      </w:pPr>
    </w:p>
    <w:p w14:paraId="72F39B95" w14:textId="77777777" w:rsidR="00F40185" w:rsidRDefault="00F40185" w:rsidP="00F40185">
      <w:pPr>
        <w:pStyle w:val="5"/>
        <w:spacing w:line="240" w:lineRule="auto"/>
        <w:ind w:firstLine="0"/>
        <w:rPr>
          <w:sz w:val="28"/>
        </w:rPr>
      </w:pPr>
      <w:r>
        <w:rPr>
          <w:sz w:val="28"/>
        </w:rPr>
        <w:t>Допущен к работе</w:t>
      </w:r>
      <w:r>
        <w:rPr>
          <w:sz w:val="28"/>
        </w:rPr>
        <w:tab/>
      </w:r>
      <w:r>
        <w:rPr>
          <w:sz w:val="28"/>
        </w:rPr>
        <w:tab/>
      </w:r>
      <w:r>
        <w:rPr>
          <w:sz w:val="28"/>
        </w:rPr>
        <w:tab/>
        <w:t>«___» ____________ 2022 г.</w:t>
      </w:r>
    </w:p>
    <w:p w14:paraId="06A4A715" w14:textId="77777777" w:rsidR="00F40185" w:rsidRDefault="00F40185" w:rsidP="00F40185">
      <w:pPr>
        <w:pStyle w:val="5"/>
        <w:spacing w:line="240" w:lineRule="auto"/>
        <w:ind w:firstLine="0"/>
        <w:rPr>
          <w:sz w:val="28"/>
        </w:rPr>
      </w:pPr>
    </w:p>
    <w:p w14:paraId="75AA7F28" w14:textId="77777777" w:rsidR="00F40185" w:rsidRDefault="00F40185" w:rsidP="00F40185">
      <w:pPr>
        <w:pStyle w:val="5"/>
        <w:spacing w:line="240" w:lineRule="auto"/>
        <w:ind w:firstLine="0"/>
        <w:jc w:val="center"/>
        <w:rPr>
          <w:sz w:val="28"/>
        </w:rPr>
      </w:pPr>
    </w:p>
    <w:p w14:paraId="28DD1A05" w14:textId="77777777" w:rsidR="00F40185" w:rsidRDefault="00F40185" w:rsidP="00F40185">
      <w:pPr>
        <w:pStyle w:val="5"/>
        <w:spacing w:line="240" w:lineRule="auto"/>
        <w:ind w:firstLine="0"/>
        <w:jc w:val="center"/>
        <w:rPr>
          <w:sz w:val="28"/>
        </w:rPr>
      </w:pPr>
    </w:p>
    <w:p w14:paraId="453BE84A" w14:textId="77777777" w:rsidR="00F40185" w:rsidRPr="00A50382" w:rsidRDefault="00F40185" w:rsidP="00F40185">
      <w:pPr>
        <w:pStyle w:val="5"/>
        <w:spacing w:line="240" w:lineRule="auto"/>
        <w:ind w:firstLine="0"/>
        <w:jc w:val="center"/>
        <w:rPr>
          <w:sz w:val="28"/>
        </w:rPr>
      </w:pPr>
      <w:r>
        <w:rPr>
          <w:sz w:val="28"/>
        </w:rPr>
        <w:t>Москва 2022</w:t>
      </w:r>
    </w:p>
    <w:p w14:paraId="264B3ABF" w14:textId="77777777" w:rsidR="00F40185" w:rsidRPr="00A50382" w:rsidRDefault="00F40185" w:rsidP="00F40185">
      <w:pPr>
        <w:spacing w:after="160" w:line="259" w:lineRule="auto"/>
        <w:ind w:firstLine="0"/>
        <w:jc w:val="left"/>
      </w:pPr>
      <w:r>
        <w:br w:type="page"/>
      </w:r>
    </w:p>
    <w:sdt>
      <w:sdtPr>
        <w:rPr>
          <w:rFonts w:ascii="Times New Roman" w:eastAsiaTheme="minorHAnsi" w:hAnsi="Times New Roman" w:cstheme="minorBidi"/>
          <w:b w:val="0"/>
          <w:bCs w:val="0"/>
          <w:color w:val="auto"/>
          <w:szCs w:val="22"/>
          <w:lang w:eastAsia="en-US"/>
        </w:rPr>
        <w:id w:val="-2070864366"/>
        <w:docPartObj>
          <w:docPartGallery w:val="Table of Contents"/>
          <w:docPartUnique/>
        </w:docPartObj>
      </w:sdtPr>
      <w:sdtContent>
        <w:p w14:paraId="2F197F63" w14:textId="77777777" w:rsidR="00F40185" w:rsidRPr="001B390C" w:rsidRDefault="00F40185" w:rsidP="00F40185">
          <w:pPr>
            <w:pStyle w:val="a5"/>
            <w:jc w:val="center"/>
            <w:rPr>
              <w:noProof/>
            </w:rPr>
          </w:pPr>
          <w:r w:rsidRPr="001B390C">
            <w:rPr>
              <w:rStyle w:val="10"/>
              <w:color w:val="auto"/>
            </w:rPr>
            <w:t>СОДЕРЖАНИЕ</w:t>
          </w:r>
          <w:r>
            <w:fldChar w:fldCharType="begin"/>
          </w:r>
          <w:r>
            <w:instrText xml:space="preserve"> TOC \o "1-3" \h \z \u </w:instrText>
          </w:r>
          <w:r>
            <w:fldChar w:fldCharType="separate"/>
          </w:r>
        </w:p>
        <w:p w14:paraId="0038D62E" w14:textId="77777777" w:rsidR="00F40185" w:rsidRDefault="00000000" w:rsidP="00F40185">
          <w:pPr>
            <w:pStyle w:val="11"/>
            <w:tabs>
              <w:tab w:val="right" w:leader="dot" w:pos="9345"/>
            </w:tabs>
            <w:jc w:val="center"/>
            <w:rPr>
              <w:rFonts w:asciiTheme="minorHAnsi" w:eastAsiaTheme="minorEastAsia" w:hAnsiTheme="minorHAnsi"/>
              <w:noProof/>
              <w:sz w:val="22"/>
              <w:lang w:eastAsia="ru-RU"/>
            </w:rPr>
          </w:pPr>
          <w:hyperlink w:anchor="_Toc113212188" w:history="1">
            <w:r w:rsidR="00F40185" w:rsidRPr="00112E30">
              <w:rPr>
                <w:rStyle w:val="a3"/>
                <w:noProof/>
              </w:rPr>
              <w:t>1. Цель работы</w:t>
            </w:r>
            <w:r w:rsidR="00F40185">
              <w:rPr>
                <w:noProof/>
                <w:webHidden/>
              </w:rPr>
              <w:tab/>
            </w:r>
            <w:r w:rsidR="00F40185">
              <w:rPr>
                <w:noProof/>
                <w:webHidden/>
              </w:rPr>
              <w:fldChar w:fldCharType="begin"/>
            </w:r>
            <w:r w:rsidR="00F40185">
              <w:rPr>
                <w:noProof/>
                <w:webHidden/>
              </w:rPr>
              <w:instrText xml:space="preserve"> PAGEREF _Toc113212188 \h </w:instrText>
            </w:r>
            <w:r w:rsidR="00F40185">
              <w:rPr>
                <w:noProof/>
                <w:webHidden/>
              </w:rPr>
            </w:r>
            <w:r w:rsidR="00F40185">
              <w:rPr>
                <w:noProof/>
                <w:webHidden/>
              </w:rPr>
              <w:fldChar w:fldCharType="separate"/>
            </w:r>
            <w:r w:rsidR="00F40185">
              <w:rPr>
                <w:noProof/>
                <w:webHidden/>
              </w:rPr>
              <w:t>3</w:t>
            </w:r>
            <w:r w:rsidR="00F40185">
              <w:rPr>
                <w:noProof/>
                <w:webHidden/>
              </w:rPr>
              <w:fldChar w:fldCharType="end"/>
            </w:r>
          </w:hyperlink>
        </w:p>
        <w:p w14:paraId="1F7D54B1" w14:textId="77777777" w:rsidR="00F40185" w:rsidRDefault="00000000" w:rsidP="00F40185">
          <w:pPr>
            <w:pStyle w:val="11"/>
            <w:tabs>
              <w:tab w:val="right" w:leader="dot" w:pos="9345"/>
            </w:tabs>
            <w:jc w:val="center"/>
            <w:rPr>
              <w:rFonts w:asciiTheme="minorHAnsi" w:eastAsiaTheme="minorEastAsia" w:hAnsiTheme="minorHAnsi"/>
              <w:noProof/>
              <w:sz w:val="22"/>
              <w:lang w:eastAsia="ru-RU"/>
            </w:rPr>
          </w:pPr>
          <w:hyperlink w:anchor="_Toc113212189" w:history="1">
            <w:r w:rsidR="00F40185" w:rsidRPr="00112E30">
              <w:rPr>
                <w:rStyle w:val="a3"/>
                <w:noProof/>
              </w:rPr>
              <w:t>2. Ход работы</w:t>
            </w:r>
            <w:r w:rsidR="00F40185">
              <w:rPr>
                <w:noProof/>
                <w:webHidden/>
              </w:rPr>
              <w:tab/>
            </w:r>
            <w:r w:rsidR="00F40185">
              <w:rPr>
                <w:noProof/>
                <w:webHidden/>
              </w:rPr>
              <w:fldChar w:fldCharType="begin"/>
            </w:r>
            <w:r w:rsidR="00F40185">
              <w:rPr>
                <w:noProof/>
                <w:webHidden/>
              </w:rPr>
              <w:instrText xml:space="preserve"> PAGEREF _Toc113212189 \h </w:instrText>
            </w:r>
            <w:r w:rsidR="00F40185">
              <w:rPr>
                <w:noProof/>
                <w:webHidden/>
              </w:rPr>
            </w:r>
            <w:r w:rsidR="00F40185">
              <w:rPr>
                <w:noProof/>
                <w:webHidden/>
              </w:rPr>
              <w:fldChar w:fldCharType="separate"/>
            </w:r>
            <w:r w:rsidR="00F40185">
              <w:rPr>
                <w:noProof/>
                <w:webHidden/>
              </w:rPr>
              <w:t>4</w:t>
            </w:r>
            <w:r w:rsidR="00F40185">
              <w:rPr>
                <w:noProof/>
                <w:webHidden/>
              </w:rPr>
              <w:fldChar w:fldCharType="end"/>
            </w:r>
          </w:hyperlink>
        </w:p>
        <w:p w14:paraId="2626C3B3" w14:textId="77777777" w:rsidR="00F40185" w:rsidRDefault="00000000" w:rsidP="00F40185">
          <w:pPr>
            <w:pStyle w:val="11"/>
            <w:tabs>
              <w:tab w:val="right" w:leader="dot" w:pos="9345"/>
            </w:tabs>
            <w:jc w:val="center"/>
            <w:rPr>
              <w:rFonts w:asciiTheme="minorHAnsi" w:eastAsiaTheme="minorEastAsia" w:hAnsiTheme="minorHAnsi"/>
              <w:noProof/>
              <w:sz w:val="22"/>
              <w:lang w:eastAsia="ru-RU"/>
            </w:rPr>
          </w:pPr>
          <w:hyperlink w:anchor="_Toc113212190" w:history="1">
            <w:r w:rsidR="00F40185" w:rsidRPr="00112E30">
              <w:rPr>
                <w:rStyle w:val="a3"/>
                <w:noProof/>
              </w:rPr>
              <w:t>3. Выводы</w:t>
            </w:r>
            <w:r w:rsidR="00F40185">
              <w:rPr>
                <w:noProof/>
                <w:webHidden/>
              </w:rPr>
              <w:tab/>
            </w:r>
            <w:r w:rsidR="00F40185">
              <w:rPr>
                <w:noProof/>
                <w:webHidden/>
              </w:rPr>
              <w:fldChar w:fldCharType="begin"/>
            </w:r>
            <w:r w:rsidR="00F40185">
              <w:rPr>
                <w:noProof/>
                <w:webHidden/>
              </w:rPr>
              <w:instrText xml:space="preserve"> PAGEREF _Toc113212190 \h </w:instrText>
            </w:r>
            <w:r w:rsidR="00F40185">
              <w:rPr>
                <w:noProof/>
                <w:webHidden/>
              </w:rPr>
            </w:r>
            <w:r w:rsidR="00F40185">
              <w:rPr>
                <w:noProof/>
                <w:webHidden/>
              </w:rPr>
              <w:fldChar w:fldCharType="separate"/>
            </w:r>
            <w:r w:rsidR="00F40185">
              <w:rPr>
                <w:noProof/>
                <w:webHidden/>
              </w:rPr>
              <w:t>8</w:t>
            </w:r>
            <w:r w:rsidR="00F40185">
              <w:rPr>
                <w:noProof/>
                <w:webHidden/>
              </w:rPr>
              <w:fldChar w:fldCharType="end"/>
            </w:r>
          </w:hyperlink>
        </w:p>
        <w:p w14:paraId="382E7123" w14:textId="77777777" w:rsidR="00F40185" w:rsidRDefault="00000000" w:rsidP="00F40185">
          <w:pPr>
            <w:pStyle w:val="11"/>
            <w:tabs>
              <w:tab w:val="right" w:leader="dot" w:pos="9345"/>
            </w:tabs>
            <w:jc w:val="center"/>
            <w:rPr>
              <w:rFonts w:asciiTheme="minorHAnsi" w:eastAsiaTheme="minorEastAsia" w:hAnsiTheme="minorHAnsi"/>
              <w:noProof/>
              <w:sz w:val="22"/>
              <w:lang w:eastAsia="ru-RU"/>
            </w:rPr>
          </w:pPr>
          <w:hyperlink w:anchor="_Toc113212191" w:history="1">
            <w:r w:rsidR="00F40185" w:rsidRPr="00112E30">
              <w:rPr>
                <w:rStyle w:val="a3"/>
                <w:noProof/>
                <w:lang w:val="en-US"/>
              </w:rPr>
              <w:t xml:space="preserve">4. </w:t>
            </w:r>
            <w:r w:rsidR="00F40185" w:rsidRPr="00112E30">
              <w:rPr>
                <w:rStyle w:val="a3"/>
                <w:noProof/>
              </w:rPr>
              <w:t>Ответы на вопросы</w:t>
            </w:r>
            <w:r w:rsidR="00F40185">
              <w:rPr>
                <w:noProof/>
                <w:webHidden/>
              </w:rPr>
              <w:tab/>
            </w:r>
            <w:r w:rsidR="00F40185">
              <w:rPr>
                <w:noProof/>
                <w:webHidden/>
              </w:rPr>
              <w:fldChar w:fldCharType="begin"/>
            </w:r>
            <w:r w:rsidR="00F40185">
              <w:rPr>
                <w:noProof/>
                <w:webHidden/>
              </w:rPr>
              <w:instrText xml:space="preserve"> PAGEREF _Toc113212191 \h </w:instrText>
            </w:r>
            <w:r w:rsidR="00F40185">
              <w:rPr>
                <w:noProof/>
                <w:webHidden/>
              </w:rPr>
            </w:r>
            <w:r w:rsidR="00F40185">
              <w:rPr>
                <w:noProof/>
                <w:webHidden/>
              </w:rPr>
              <w:fldChar w:fldCharType="separate"/>
            </w:r>
            <w:r w:rsidR="00F40185">
              <w:rPr>
                <w:noProof/>
                <w:webHidden/>
              </w:rPr>
              <w:t>9</w:t>
            </w:r>
            <w:r w:rsidR="00F40185">
              <w:rPr>
                <w:noProof/>
                <w:webHidden/>
              </w:rPr>
              <w:fldChar w:fldCharType="end"/>
            </w:r>
          </w:hyperlink>
        </w:p>
        <w:p w14:paraId="68B70DA6" w14:textId="77777777" w:rsidR="00F40185" w:rsidRDefault="00F40185" w:rsidP="00F40185">
          <w:pPr>
            <w:jc w:val="center"/>
            <w:rPr>
              <w:b/>
              <w:bCs/>
            </w:rPr>
          </w:pPr>
          <w:r>
            <w:rPr>
              <w:b/>
              <w:bCs/>
            </w:rPr>
            <w:fldChar w:fldCharType="end"/>
          </w:r>
        </w:p>
        <w:p w14:paraId="51939383" w14:textId="77777777" w:rsidR="00F40185" w:rsidRPr="001B390C" w:rsidRDefault="00F40185" w:rsidP="00F40185">
          <w:pPr>
            <w:spacing w:after="160" w:line="259" w:lineRule="auto"/>
            <w:ind w:firstLine="0"/>
            <w:jc w:val="left"/>
            <w:rPr>
              <w:b/>
              <w:bCs/>
            </w:rPr>
          </w:pPr>
          <w:r>
            <w:rPr>
              <w:b/>
              <w:bCs/>
            </w:rPr>
            <w:br w:type="page"/>
          </w:r>
        </w:p>
      </w:sdtContent>
    </w:sdt>
    <w:p w14:paraId="258EEC3F" w14:textId="77777777" w:rsidR="00F40185" w:rsidRDefault="00F40185" w:rsidP="00F40185">
      <w:pPr>
        <w:pStyle w:val="1"/>
      </w:pPr>
      <w:bookmarkStart w:id="1" w:name="_Toc113212188"/>
      <w:r>
        <w:lastRenderedPageBreak/>
        <w:t>1. Цель работы</w:t>
      </w:r>
      <w:bookmarkEnd w:id="1"/>
    </w:p>
    <w:p w14:paraId="7709F6B0" w14:textId="77777777" w:rsidR="00F40185" w:rsidRDefault="00F40185" w:rsidP="00F40185">
      <w:pPr>
        <w:spacing w:line="360" w:lineRule="auto"/>
      </w:pPr>
      <w:r>
        <w:t>Создать свою конфигурацию серверного программного обеспечения, в которой должны присутствовать веб-сервер, операционная система, язык программирования и база данных.</w:t>
      </w:r>
    </w:p>
    <w:p w14:paraId="5449BAEB" w14:textId="77777777" w:rsidR="00F40185" w:rsidRPr="00F85C88" w:rsidRDefault="00F40185" w:rsidP="00F40185">
      <w:pPr>
        <w:spacing w:line="360" w:lineRule="auto"/>
      </w:pPr>
      <w:r>
        <w:t>Для проверки работоспособности вашей конфигурации требуется</w:t>
      </w:r>
      <w:r>
        <w:br/>
        <w:t>инициализировать базу данных: создать отдельного пользователя для работы с ней, создать базу данных, в которой создать таблицу пользователи с полями: идентификационный номер, имя, фамилия. Также для проверки вашей конфигурации требуется сгенерировать тестовую страничку, содержащую выборку из созданной таблицы и информационное сообщение о версии языка программирования, его настройках и конфигурации.</w:t>
      </w:r>
      <w:r>
        <w:br w:type="page"/>
      </w:r>
    </w:p>
    <w:p w14:paraId="2B94A250" w14:textId="77777777" w:rsidR="00F40185" w:rsidRDefault="00F40185" w:rsidP="00F40185">
      <w:pPr>
        <w:pStyle w:val="1"/>
      </w:pPr>
      <w:bookmarkStart w:id="2" w:name="_Toc113212189"/>
      <w:r>
        <w:lastRenderedPageBreak/>
        <w:t>2. Ход работы</w:t>
      </w:r>
      <w:bookmarkEnd w:id="2"/>
    </w:p>
    <w:p w14:paraId="0023A1D8" w14:textId="77777777" w:rsidR="00F40185" w:rsidRDefault="00F40185" w:rsidP="00F40185">
      <w:r>
        <w:t>Для начала создадим все нужные файлы для создания конфигурации серверного ПО (рис. 1).</w:t>
      </w:r>
    </w:p>
    <w:p w14:paraId="72049995" w14:textId="28761D67" w:rsidR="00F40185" w:rsidRDefault="00F81846" w:rsidP="00F40185">
      <w:pPr>
        <w:spacing w:line="360" w:lineRule="auto"/>
        <w:ind w:firstLine="0"/>
        <w:jc w:val="center"/>
      </w:pPr>
      <w:r w:rsidRPr="00F81846">
        <w:rPr>
          <w:noProof/>
        </w:rPr>
        <w:drawing>
          <wp:inline distT="0" distB="0" distL="0" distR="0" wp14:anchorId="5652D328" wp14:editId="427B7E19">
            <wp:extent cx="3324689" cy="3258005"/>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4689" cy="3258005"/>
                    </a:xfrm>
                    <a:prstGeom prst="rect">
                      <a:avLst/>
                    </a:prstGeom>
                  </pic:spPr>
                </pic:pic>
              </a:graphicData>
            </a:graphic>
          </wp:inline>
        </w:drawing>
      </w:r>
    </w:p>
    <w:p w14:paraId="3584D939" w14:textId="77777777" w:rsidR="00F40185" w:rsidRDefault="00F40185" w:rsidP="00F40185">
      <w:pPr>
        <w:spacing w:line="360" w:lineRule="auto"/>
        <w:ind w:firstLine="0"/>
        <w:jc w:val="center"/>
      </w:pPr>
      <w:r>
        <w:t>Рисунок 1 – Структура образа</w:t>
      </w:r>
    </w:p>
    <w:p w14:paraId="448E3DBE" w14:textId="77777777" w:rsidR="00F40185" w:rsidRPr="00655AD1" w:rsidRDefault="00F40185" w:rsidP="00F40185">
      <w:pPr>
        <w:spacing w:line="360" w:lineRule="auto"/>
      </w:pPr>
      <w:r>
        <w:t xml:space="preserve">В файле </w:t>
      </w:r>
      <w:r>
        <w:rPr>
          <w:lang w:val="en-US"/>
        </w:rPr>
        <w:t>init</w:t>
      </w:r>
      <w:r w:rsidRPr="00675ABC">
        <w:t>.</w:t>
      </w:r>
      <w:r>
        <w:rPr>
          <w:lang w:val="en-US"/>
        </w:rPr>
        <w:t>sql</w:t>
      </w:r>
      <w:r w:rsidRPr="008C711B">
        <w:t xml:space="preserve"> </w:t>
      </w:r>
      <w:r>
        <w:t xml:space="preserve">находится код для инициализации БД и создания таблицы </w:t>
      </w:r>
      <w:r>
        <w:rPr>
          <w:lang w:val="en-US"/>
        </w:rPr>
        <w:t>users</w:t>
      </w:r>
      <w:r w:rsidRPr="00675ABC">
        <w:t xml:space="preserve"> </w:t>
      </w:r>
      <w:r>
        <w:t xml:space="preserve">с помощью СУБД </w:t>
      </w:r>
      <w:r>
        <w:rPr>
          <w:lang w:val="en-US"/>
        </w:rPr>
        <w:t>mysql</w:t>
      </w:r>
      <w:r>
        <w:t>.</w:t>
      </w:r>
    </w:p>
    <w:p w14:paraId="1FE37A4B" w14:textId="0FC29DA2" w:rsidR="00F40185" w:rsidRDefault="00F40185" w:rsidP="00F40185">
      <w:pPr>
        <w:spacing w:line="360" w:lineRule="auto"/>
      </w:pPr>
      <w:r>
        <w:t xml:space="preserve">Файл </w:t>
      </w:r>
      <w:r>
        <w:rPr>
          <w:lang w:val="en-US"/>
        </w:rPr>
        <w:t>Dockerfile</w:t>
      </w:r>
      <w:r>
        <w:t xml:space="preserve"> содержит инструкции для сборки </w:t>
      </w:r>
      <w:r>
        <w:rPr>
          <w:lang w:val="en-US"/>
        </w:rPr>
        <w:t>php</w:t>
      </w:r>
      <w:r w:rsidRPr="001C0CB5">
        <w:t xml:space="preserve"> </w:t>
      </w:r>
      <w:r>
        <w:t xml:space="preserve">и </w:t>
      </w:r>
      <w:r>
        <w:rPr>
          <w:lang w:val="en-US"/>
        </w:rPr>
        <w:t>Apache</w:t>
      </w:r>
      <w:r>
        <w:t xml:space="preserve">, а также </w:t>
      </w:r>
      <w:r w:rsidRPr="00675ABC">
        <w:t xml:space="preserve">драйвера </w:t>
      </w:r>
      <w:r>
        <w:rPr>
          <w:lang w:val="en-US"/>
        </w:rPr>
        <w:t>mysqli</w:t>
      </w:r>
      <w:r w:rsidRPr="00675ABC">
        <w:t xml:space="preserve"> </w:t>
      </w:r>
      <w:r>
        <w:t xml:space="preserve">для работы с БД и драйвер </w:t>
      </w:r>
      <w:r>
        <w:rPr>
          <w:lang w:val="en-US"/>
        </w:rPr>
        <w:t>pdo</w:t>
      </w:r>
      <w:r w:rsidRPr="00FC2509">
        <w:t>_</w:t>
      </w:r>
      <w:r>
        <w:rPr>
          <w:lang w:val="en-US"/>
        </w:rPr>
        <w:t>mysql</w:t>
      </w:r>
      <w:r w:rsidRPr="00FC2509">
        <w:t xml:space="preserve"> </w:t>
      </w:r>
      <w:r>
        <w:t xml:space="preserve">для взаимодействия </w:t>
      </w:r>
      <w:r>
        <w:rPr>
          <w:lang w:val="en-US"/>
        </w:rPr>
        <w:t>php</w:t>
      </w:r>
      <w:r w:rsidRPr="00FC2509">
        <w:t xml:space="preserve"> </w:t>
      </w:r>
      <w:r>
        <w:t xml:space="preserve">с </w:t>
      </w:r>
      <w:r>
        <w:rPr>
          <w:lang w:val="en-US"/>
        </w:rPr>
        <w:t>mysql</w:t>
      </w:r>
      <w:r>
        <w:t xml:space="preserve"> (Рисунок 2).</w:t>
      </w:r>
      <w:r w:rsidRPr="00FC2509">
        <w:t xml:space="preserve"> </w:t>
      </w:r>
      <w:r>
        <w:t xml:space="preserve">Во избежании некорректных запусков, рекомендуется обновить списки пакетов и загрузить новые при помощи команды </w:t>
      </w:r>
      <w:r>
        <w:rPr>
          <w:lang w:val="en-US"/>
        </w:rPr>
        <w:t>RUN</w:t>
      </w:r>
      <w:r w:rsidRPr="00FC2509">
        <w:t xml:space="preserve"> </w:t>
      </w:r>
      <w:r>
        <w:rPr>
          <w:lang w:val="en-US"/>
        </w:rPr>
        <w:t>apt</w:t>
      </w:r>
      <w:r w:rsidRPr="00FC2509">
        <w:t>-</w:t>
      </w:r>
      <w:r>
        <w:rPr>
          <w:lang w:val="en-US"/>
        </w:rPr>
        <w:t>get</w:t>
      </w:r>
      <w:r w:rsidRPr="00FC2509">
        <w:t xml:space="preserve"> </w:t>
      </w:r>
      <w:r>
        <w:rPr>
          <w:lang w:val="en-US"/>
        </w:rPr>
        <w:t>update</w:t>
      </w:r>
      <w:r w:rsidRPr="00FC2509">
        <w:t>.</w:t>
      </w:r>
    </w:p>
    <w:p w14:paraId="50781CE5" w14:textId="16A15363" w:rsidR="00F81846" w:rsidRDefault="00F81846" w:rsidP="00F81846">
      <w:pPr>
        <w:spacing w:line="360" w:lineRule="auto"/>
        <w:ind w:firstLine="0"/>
      </w:pPr>
    </w:p>
    <w:p w14:paraId="4608A953" w14:textId="77777777" w:rsidR="00F81846" w:rsidRPr="00FC2509" w:rsidRDefault="00F81846" w:rsidP="00F81846">
      <w:pPr>
        <w:spacing w:line="360" w:lineRule="auto"/>
        <w:ind w:firstLine="0"/>
        <w:rPr>
          <w:rFonts w:ascii="JetBrains Mono" w:eastAsia="Times New Roman" w:hAnsi="JetBrains Mono" w:cs="JetBrains Mono"/>
          <w:color w:val="859900"/>
          <w:sz w:val="20"/>
          <w:szCs w:val="20"/>
          <w:lang w:eastAsia="ru-RU"/>
        </w:rPr>
      </w:pPr>
    </w:p>
    <w:p w14:paraId="74D741AC" w14:textId="5F230558" w:rsidR="00F40185" w:rsidRPr="00675ABC" w:rsidRDefault="00F81846" w:rsidP="00F40185">
      <w:pPr>
        <w:spacing w:line="360" w:lineRule="auto"/>
        <w:ind w:firstLine="0"/>
        <w:jc w:val="center"/>
        <w:rPr>
          <w:rFonts w:ascii="JetBrains Mono" w:hAnsi="JetBrains Mono" w:cs="JetBrains Mono"/>
          <w:color w:val="839496"/>
        </w:rPr>
      </w:pPr>
      <w:r w:rsidRPr="00F81846">
        <w:rPr>
          <w:rFonts w:ascii="JetBrains Mono" w:hAnsi="JetBrains Mono" w:cs="JetBrains Mono"/>
          <w:noProof/>
          <w:color w:val="839496"/>
        </w:rPr>
        <w:lastRenderedPageBreak/>
        <w:drawing>
          <wp:inline distT="0" distB="0" distL="0" distR="0" wp14:anchorId="5D90E4EC" wp14:editId="1AAB176A">
            <wp:extent cx="5715798" cy="2162477"/>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5798" cy="2162477"/>
                    </a:xfrm>
                    <a:prstGeom prst="rect">
                      <a:avLst/>
                    </a:prstGeom>
                  </pic:spPr>
                </pic:pic>
              </a:graphicData>
            </a:graphic>
          </wp:inline>
        </w:drawing>
      </w:r>
    </w:p>
    <w:p w14:paraId="00FF46B2" w14:textId="77777777" w:rsidR="00F40185" w:rsidRPr="00167FD1" w:rsidRDefault="00F40185" w:rsidP="00F40185">
      <w:pPr>
        <w:spacing w:line="360" w:lineRule="auto"/>
        <w:ind w:firstLine="0"/>
        <w:jc w:val="center"/>
      </w:pPr>
      <w:r>
        <w:t xml:space="preserve">Рисунок 2 – Файл </w:t>
      </w:r>
      <w:r>
        <w:rPr>
          <w:lang w:val="en-US"/>
        </w:rPr>
        <w:t>Dockerfile</w:t>
      </w:r>
    </w:p>
    <w:p w14:paraId="5C47BAA8" w14:textId="77777777" w:rsidR="00F40185" w:rsidRPr="002B406F" w:rsidRDefault="00F40185" w:rsidP="00F40185">
      <w:pPr>
        <w:spacing w:line="360" w:lineRule="auto"/>
      </w:pPr>
      <w:r>
        <w:t xml:space="preserve">Образ основан на </w:t>
      </w:r>
      <w:r>
        <w:rPr>
          <w:lang w:val="en-US"/>
        </w:rPr>
        <w:t>php</w:t>
      </w:r>
      <w:r w:rsidRPr="00AC165E">
        <w:t>-</w:t>
      </w:r>
      <w:r>
        <w:rPr>
          <w:lang w:val="en-US"/>
        </w:rPr>
        <w:t>apache</w:t>
      </w:r>
      <w:r>
        <w:t xml:space="preserve">, настроенный веб-сервер </w:t>
      </w:r>
      <w:r>
        <w:rPr>
          <w:lang w:val="en-US"/>
        </w:rPr>
        <w:t>Apache</w:t>
      </w:r>
      <w:r w:rsidRPr="00AC165E">
        <w:t xml:space="preserve"> </w:t>
      </w:r>
      <w:r>
        <w:t xml:space="preserve">и </w:t>
      </w:r>
      <w:r>
        <w:rPr>
          <w:lang w:val="en-US"/>
        </w:rPr>
        <w:t>php</w:t>
      </w:r>
      <w:r>
        <w:t>. Это удобно, так как отпадает необходимость в отдельной установке и конфигурации этих компонентов.</w:t>
      </w:r>
    </w:p>
    <w:p w14:paraId="46D0AE60" w14:textId="77777777" w:rsidR="00F40185" w:rsidRPr="00453668" w:rsidRDefault="00F40185" w:rsidP="00F40185">
      <w:pPr>
        <w:spacing w:line="360" w:lineRule="auto"/>
        <w:rPr>
          <w:rFonts w:ascii="JetBrains Mono" w:eastAsia="Times New Roman" w:hAnsi="JetBrains Mono" w:cs="JetBrains Mono"/>
          <w:color w:val="586E75"/>
          <w:sz w:val="20"/>
          <w:szCs w:val="20"/>
          <w:lang w:eastAsia="ru-RU"/>
        </w:rPr>
      </w:pPr>
      <w:r>
        <w:t xml:space="preserve">Файлы </w:t>
      </w:r>
      <w:r>
        <w:rPr>
          <w:lang w:val="en-US"/>
        </w:rPr>
        <w:t>index</w:t>
      </w:r>
      <w:r w:rsidRPr="00453668">
        <w:t>.</w:t>
      </w:r>
      <w:r>
        <w:rPr>
          <w:lang w:val="en-US"/>
        </w:rPr>
        <w:t>php</w:t>
      </w:r>
      <w:r w:rsidRPr="00453668">
        <w:t xml:space="preserve"> </w:t>
      </w:r>
      <w:r>
        <w:t xml:space="preserve">и </w:t>
      </w:r>
      <w:r>
        <w:rPr>
          <w:lang w:val="en-US"/>
        </w:rPr>
        <w:t>style</w:t>
      </w:r>
      <w:r w:rsidRPr="00453668">
        <w:t>.</w:t>
      </w:r>
      <w:r>
        <w:rPr>
          <w:lang w:val="en-US"/>
        </w:rPr>
        <w:t>css</w:t>
      </w:r>
      <w:r w:rsidRPr="00453668">
        <w:t xml:space="preserve"> </w:t>
      </w:r>
      <w:r>
        <w:t>предназначены для клиентской части сервера (Рисунок 3).</w:t>
      </w:r>
      <w:r w:rsidRPr="00891E8A">
        <w:t xml:space="preserve"> </w:t>
      </w:r>
    </w:p>
    <w:p w14:paraId="4EBE7B08" w14:textId="7A58583E" w:rsidR="00F40185" w:rsidRDefault="00F81846" w:rsidP="00F40185">
      <w:pPr>
        <w:spacing w:line="360" w:lineRule="auto"/>
        <w:ind w:firstLine="0"/>
        <w:jc w:val="center"/>
        <w:rPr>
          <w:rFonts w:ascii="JetBrains Mono" w:hAnsi="JetBrains Mono" w:cs="JetBrains Mono"/>
          <w:color w:val="839496"/>
          <w:lang w:val="en-US"/>
        </w:rPr>
      </w:pPr>
      <w:r w:rsidRPr="00F81846">
        <w:rPr>
          <w:rFonts w:ascii="JetBrains Mono" w:hAnsi="JetBrains Mono" w:cs="JetBrains Mono"/>
          <w:noProof/>
          <w:color w:val="839496"/>
          <w:lang w:val="en-US"/>
        </w:rPr>
        <w:lastRenderedPageBreak/>
        <w:drawing>
          <wp:inline distT="0" distB="0" distL="0" distR="0" wp14:anchorId="2A3E2E0C" wp14:editId="60701E0E">
            <wp:extent cx="6031816" cy="586740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9545" cy="5874918"/>
                    </a:xfrm>
                    <a:prstGeom prst="rect">
                      <a:avLst/>
                    </a:prstGeom>
                  </pic:spPr>
                </pic:pic>
              </a:graphicData>
            </a:graphic>
          </wp:inline>
        </w:drawing>
      </w:r>
    </w:p>
    <w:p w14:paraId="7C82B9CB" w14:textId="77777777" w:rsidR="00F40185" w:rsidRPr="00C024F0" w:rsidRDefault="00F40185" w:rsidP="00F40185">
      <w:pPr>
        <w:spacing w:line="360" w:lineRule="auto"/>
        <w:ind w:firstLine="0"/>
        <w:jc w:val="center"/>
      </w:pPr>
      <w:r>
        <w:t xml:space="preserve">Рисунок </w:t>
      </w:r>
      <w:r w:rsidRPr="00DB2D7F">
        <w:t>3</w:t>
      </w:r>
      <w:r>
        <w:t xml:space="preserve"> – Файл </w:t>
      </w:r>
      <w:r>
        <w:rPr>
          <w:lang w:val="en-US"/>
        </w:rPr>
        <w:t>index</w:t>
      </w:r>
      <w:r w:rsidRPr="00CE779F">
        <w:t>.</w:t>
      </w:r>
      <w:r>
        <w:rPr>
          <w:lang w:val="en-US"/>
        </w:rPr>
        <w:t>php</w:t>
      </w:r>
    </w:p>
    <w:p w14:paraId="3E1EA36C" w14:textId="77777777" w:rsidR="00F40185" w:rsidRPr="00E563C4" w:rsidRDefault="00F40185" w:rsidP="00F40185">
      <w:pPr>
        <w:spacing w:line="360" w:lineRule="auto"/>
      </w:pPr>
      <w:r>
        <w:t xml:space="preserve">Здесь сначала на странице должны появиться записи из базы данных </w:t>
      </w:r>
      <w:r>
        <w:rPr>
          <w:lang w:val="en-US"/>
        </w:rPr>
        <w:t>appDB</w:t>
      </w:r>
      <w:r>
        <w:t xml:space="preserve"> из таблицы </w:t>
      </w:r>
      <w:r>
        <w:rPr>
          <w:lang w:val="en-US"/>
        </w:rPr>
        <w:t>user</w:t>
      </w:r>
      <w:r>
        <w:t xml:space="preserve">. Затем выводится информация о сборке </w:t>
      </w:r>
      <w:r>
        <w:rPr>
          <w:lang w:val="en-US"/>
        </w:rPr>
        <w:t>PHP</w:t>
      </w:r>
      <w:r>
        <w:t xml:space="preserve"> с помощью функции </w:t>
      </w:r>
      <w:proofErr w:type="gramStart"/>
      <w:r>
        <w:rPr>
          <w:lang w:val="en-US"/>
        </w:rPr>
        <w:t>phpinfo</w:t>
      </w:r>
      <w:r w:rsidRPr="00422885">
        <w:t>(</w:t>
      </w:r>
      <w:proofErr w:type="gramEnd"/>
      <w:r w:rsidRPr="00422885">
        <w:t>)</w:t>
      </w:r>
      <w:r>
        <w:t>.</w:t>
      </w:r>
    </w:p>
    <w:p w14:paraId="387037AF" w14:textId="77777777" w:rsidR="00F40185" w:rsidRPr="00453668" w:rsidRDefault="00F40185" w:rsidP="00F40185">
      <w:pPr>
        <w:spacing w:line="360" w:lineRule="auto"/>
        <w:rPr>
          <w:rFonts w:ascii="JetBrains Mono" w:eastAsia="Times New Roman" w:hAnsi="JetBrains Mono" w:cs="JetBrains Mono"/>
          <w:b/>
          <w:bCs/>
          <w:color w:val="268BD2"/>
          <w:sz w:val="20"/>
          <w:szCs w:val="20"/>
          <w:lang w:eastAsia="ru-RU"/>
        </w:rPr>
      </w:pPr>
      <w:r>
        <w:t xml:space="preserve">Файл </w:t>
      </w:r>
      <w:r>
        <w:rPr>
          <w:lang w:val="en-US"/>
        </w:rPr>
        <w:t>docker</w:t>
      </w:r>
      <w:r w:rsidRPr="00B04564">
        <w:t>-</w:t>
      </w:r>
      <w:r>
        <w:rPr>
          <w:lang w:val="en-US"/>
        </w:rPr>
        <w:t>compose</w:t>
      </w:r>
      <w:r w:rsidRPr="00B04564">
        <w:t>.</w:t>
      </w:r>
      <w:r>
        <w:rPr>
          <w:lang w:val="en-US"/>
        </w:rPr>
        <w:t>yml</w:t>
      </w:r>
      <w:r w:rsidRPr="00B04564">
        <w:t xml:space="preserve"> </w:t>
      </w:r>
      <w:r>
        <w:t>содержит параметры контейнеров, составляющих окружение</w:t>
      </w:r>
      <w:r w:rsidRPr="00453668">
        <w:t xml:space="preserve"> (</w:t>
      </w:r>
      <w:r>
        <w:t>Рисунок 4</w:t>
      </w:r>
      <w:r w:rsidRPr="00453668">
        <w:t>)</w:t>
      </w:r>
      <w:r>
        <w:t>.</w:t>
      </w:r>
    </w:p>
    <w:p w14:paraId="4414F90F" w14:textId="4A0637F2" w:rsidR="00F40185" w:rsidRPr="00CE779F" w:rsidRDefault="00F81846" w:rsidP="00F40185">
      <w:pPr>
        <w:spacing w:line="360" w:lineRule="auto"/>
        <w:ind w:firstLine="0"/>
        <w:jc w:val="center"/>
      </w:pPr>
      <w:r w:rsidRPr="00F81846">
        <w:rPr>
          <w:noProof/>
        </w:rPr>
        <w:lastRenderedPageBreak/>
        <w:drawing>
          <wp:inline distT="0" distB="0" distL="0" distR="0" wp14:anchorId="6B9D25F0" wp14:editId="0CEDAF3A">
            <wp:extent cx="5168804" cy="6210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0106" cy="6211865"/>
                    </a:xfrm>
                    <a:prstGeom prst="rect">
                      <a:avLst/>
                    </a:prstGeom>
                  </pic:spPr>
                </pic:pic>
              </a:graphicData>
            </a:graphic>
          </wp:inline>
        </w:drawing>
      </w:r>
    </w:p>
    <w:p w14:paraId="73A38F09" w14:textId="77777777" w:rsidR="00F40185" w:rsidRDefault="00F40185" w:rsidP="00F40185">
      <w:pPr>
        <w:spacing w:line="360" w:lineRule="auto"/>
        <w:ind w:firstLine="0"/>
        <w:jc w:val="center"/>
      </w:pPr>
      <w:r>
        <w:t xml:space="preserve">Рисунок 4 – Файл </w:t>
      </w:r>
      <w:r>
        <w:rPr>
          <w:lang w:val="en-US"/>
        </w:rPr>
        <w:t>docker</w:t>
      </w:r>
      <w:r w:rsidRPr="00CE779F">
        <w:t>-</w:t>
      </w:r>
      <w:r>
        <w:rPr>
          <w:lang w:val="en-US"/>
        </w:rPr>
        <w:t>compose</w:t>
      </w:r>
      <w:r w:rsidRPr="00CE779F">
        <w:t>.</w:t>
      </w:r>
      <w:r>
        <w:rPr>
          <w:lang w:val="en-US"/>
        </w:rPr>
        <w:t>yml</w:t>
      </w:r>
    </w:p>
    <w:p w14:paraId="64B33D42" w14:textId="77777777" w:rsidR="00F40185" w:rsidRDefault="00F40185" w:rsidP="00F40185">
      <w:pPr>
        <w:spacing w:line="360" w:lineRule="auto"/>
      </w:pPr>
      <w:r>
        <w:t>Здесь настраиваются два контейнера:</w:t>
      </w:r>
    </w:p>
    <w:p w14:paraId="4B4209E2" w14:textId="77777777" w:rsidR="00F40185" w:rsidRDefault="00F40185" w:rsidP="00F40185">
      <w:pPr>
        <w:pStyle w:val="a4"/>
        <w:numPr>
          <w:ilvl w:val="0"/>
          <w:numId w:val="1"/>
        </w:numPr>
        <w:spacing w:line="360" w:lineRule="auto"/>
      </w:pPr>
      <w:r>
        <w:rPr>
          <w:lang w:val="en-US"/>
        </w:rPr>
        <w:t>mysql</w:t>
      </w:r>
      <w:r w:rsidRPr="0099679A">
        <w:t xml:space="preserve">: </w:t>
      </w:r>
      <w:r>
        <w:t xml:space="preserve">настраивает </w:t>
      </w:r>
      <w:r>
        <w:rPr>
          <w:lang w:val="en-US"/>
        </w:rPr>
        <w:t>MySQL</w:t>
      </w:r>
      <w:r>
        <w:t xml:space="preserve"> для работы.</w:t>
      </w:r>
    </w:p>
    <w:p w14:paraId="3F81F513" w14:textId="77777777" w:rsidR="00F40185" w:rsidRDefault="00F40185" w:rsidP="00F40185">
      <w:pPr>
        <w:pStyle w:val="a4"/>
        <w:numPr>
          <w:ilvl w:val="0"/>
          <w:numId w:val="1"/>
        </w:numPr>
        <w:spacing w:line="360" w:lineRule="auto"/>
      </w:pPr>
      <w:r>
        <w:rPr>
          <w:lang w:val="en-US"/>
        </w:rPr>
        <w:t>php</w:t>
      </w:r>
      <w:r w:rsidRPr="00DB2D7F">
        <w:t>-</w:t>
      </w:r>
      <w:r>
        <w:rPr>
          <w:lang w:val="en-US"/>
        </w:rPr>
        <w:t>apache</w:t>
      </w:r>
      <w:r w:rsidRPr="0099679A">
        <w:t xml:space="preserve">: </w:t>
      </w:r>
      <w:r>
        <w:t xml:space="preserve">базируется на образе, который собирается из </w:t>
      </w:r>
      <w:r>
        <w:rPr>
          <w:lang w:val="en-US"/>
        </w:rPr>
        <w:t>Dockerfile</w:t>
      </w:r>
      <w:r>
        <w:t>, содержание которого было показано выше;</w:t>
      </w:r>
    </w:p>
    <w:p w14:paraId="77A3A8CC" w14:textId="77777777" w:rsidR="00F40185" w:rsidRPr="00CE31F7" w:rsidRDefault="00F40185" w:rsidP="00F40185">
      <w:pPr>
        <w:spacing w:line="360" w:lineRule="auto"/>
      </w:pPr>
      <w:r>
        <w:t xml:space="preserve">Теперь соберём образ с помощью команды </w:t>
      </w:r>
      <w:r w:rsidRPr="00655AD1">
        <w:rPr>
          <w:lang w:val="en-US"/>
        </w:rPr>
        <w:t>docker</w:t>
      </w:r>
      <w:r w:rsidRPr="00CE72BE">
        <w:t>-</w:t>
      </w:r>
      <w:r w:rsidRPr="00655AD1">
        <w:rPr>
          <w:lang w:val="en-US"/>
        </w:rPr>
        <w:t>compose</w:t>
      </w:r>
      <w:r w:rsidRPr="00CE72BE">
        <w:t xml:space="preserve"> </w:t>
      </w:r>
      <w:r w:rsidRPr="00655AD1">
        <w:rPr>
          <w:lang w:val="en-US"/>
        </w:rPr>
        <w:t>up</w:t>
      </w:r>
      <w:r w:rsidRPr="00CE72BE">
        <w:t xml:space="preserve"> (</w:t>
      </w:r>
      <w:r>
        <w:t>Рисунок 5).</w:t>
      </w:r>
    </w:p>
    <w:p w14:paraId="5C8FA493" w14:textId="7EE80AFF" w:rsidR="00F40185" w:rsidRPr="00CD791B" w:rsidRDefault="00F81846" w:rsidP="00F40185">
      <w:pPr>
        <w:ind w:firstLine="0"/>
        <w:jc w:val="center"/>
      </w:pPr>
      <w:r w:rsidRPr="00F81846">
        <w:rPr>
          <w:noProof/>
        </w:rPr>
        <w:lastRenderedPageBreak/>
        <w:drawing>
          <wp:inline distT="0" distB="0" distL="0" distR="0" wp14:anchorId="26FAD744" wp14:editId="0A24DB41">
            <wp:extent cx="5940425" cy="40697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069715"/>
                    </a:xfrm>
                    <a:prstGeom prst="rect">
                      <a:avLst/>
                    </a:prstGeom>
                  </pic:spPr>
                </pic:pic>
              </a:graphicData>
            </a:graphic>
          </wp:inline>
        </w:drawing>
      </w:r>
    </w:p>
    <w:p w14:paraId="0DA98F05" w14:textId="77777777" w:rsidR="00F40185" w:rsidRDefault="00F40185" w:rsidP="00F40185">
      <w:pPr>
        <w:spacing w:line="360" w:lineRule="auto"/>
        <w:ind w:firstLine="0"/>
        <w:jc w:val="center"/>
      </w:pPr>
      <w:r>
        <w:t>Рисунок 5 – Сборка образа</w:t>
      </w:r>
    </w:p>
    <w:p w14:paraId="3CE070B5" w14:textId="77777777" w:rsidR="00F40185" w:rsidRDefault="00F40185" w:rsidP="00F40185">
      <w:pPr>
        <w:spacing w:line="360" w:lineRule="auto"/>
      </w:pPr>
      <w:r>
        <w:t xml:space="preserve">Перейдём по адресу </w:t>
      </w:r>
      <w:hyperlink r:id="rId13" w:history="1">
        <w:r w:rsidRPr="001950FA">
          <w:rPr>
            <w:rStyle w:val="a3"/>
            <w:lang w:val="en-US"/>
          </w:rPr>
          <w:t>http</w:t>
        </w:r>
        <w:r w:rsidRPr="001950FA">
          <w:rPr>
            <w:rStyle w:val="a3"/>
          </w:rPr>
          <w:t>:</w:t>
        </w:r>
        <w:r w:rsidRPr="008813FE">
          <w:rPr>
            <w:rStyle w:val="a3"/>
          </w:rPr>
          <w:t>//</w:t>
        </w:r>
        <w:r w:rsidRPr="001950FA">
          <w:rPr>
            <w:rStyle w:val="a3"/>
            <w:lang w:val="en-US"/>
          </w:rPr>
          <w:t>localhost</w:t>
        </w:r>
      </w:hyperlink>
      <w:r w:rsidRPr="008813FE">
        <w:t xml:space="preserve"> (</w:t>
      </w:r>
      <w:r>
        <w:t>Рисунок 6).</w:t>
      </w:r>
    </w:p>
    <w:p w14:paraId="0950AAF2" w14:textId="711A0371" w:rsidR="00F40185" w:rsidRPr="006B7351" w:rsidRDefault="00F81846" w:rsidP="00F40185">
      <w:pPr>
        <w:ind w:firstLine="0"/>
        <w:jc w:val="center"/>
        <w:rPr>
          <w:lang w:val="en-US"/>
        </w:rPr>
      </w:pPr>
      <w:r w:rsidRPr="00F81846">
        <w:rPr>
          <w:noProof/>
        </w:rPr>
        <w:drawing>
          <wp:inline distT="0" distB="0" distL="0" distR="0" wp14:anchorId="0E0307E8" wp14:editId="5E0F6329">
            <wp:extent cx="5940425" cy="390969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909695"/>
                    </a:xfrm>
                    <a:prstGeom prst="rect">
                      <a:avLst/>
                    </a:prstGeom>
                  </pic:spPr>
                </pic:pic>
              </a:graphicData>
            </a:graphic>
          </wp:inline>
        </w:drawing>
      </w:r>
    </w:p>
    <w:p w14:paraId="76BABB8F" w14:textId="77777777" w:rsidR="00F40185" w:rsidRPr="00F40185" w:rsidRDefault="00F40185" w:rsidP="00F40185">
      <w:pPr>
        <w:ind w:firstLine="0"/>
        <w:jc w:val="center"/>
      </w:pPr>
      <w:r>
        <w:t xml:space="preserve">Рисунок 6 – Страница </w:t>
      </w:r>
      <w:r>
        <w:rPr>
          <w:lang w:val="en-US"/>
        </w:rPr>
        <w:t>index</w:t>
      </w:r>
      <w:r w:rsidRPr="00655AD1">
        <w:t>.</w:t>
      </w:r>
      <w:r>
        <w:rPr>
          <w:lang w:val="en-US"/>
        </w:rPr>
        <w:t>php</w:t>
      </w:r>
    </w:p>
    <w:p w14:paraId="74BA5F3F" w14:textId="77777777" w:rsidR="00F40185" w:rsidRDefault="00F40185" w:rsidP="00F40185">
      <w:pPr>
        <w:ind w:firstLine="0"/>
        <w:jc w:val="center"/>
      </w:pPr>
    </w:p>
    <w:p w14:paraId="2CE4EF4C" w14:textId="77777777" w:rsidR="00F40185" w:rsidRDefault="00F40185" w:rsidP="00F40185">
      <w:pPr>
        <w:spacing w:line="360" w:lineRule="auto"/>
      </w:pPr>
      <w:r>
        <w:t>Как видно, сначала отображаются записи из таблицы u</w:t>
      </w:r>
      <w:r>
        <w:rPr>
          <w:lang w:val="en-US"/>
        </w:rPr>
        <w:t>ser</w:t>
      </w:r>
      <w:r>
        <w:t xml:space="preserve">, а затем с помощью функции </w:t>
      </w:r>
      <w:proofErr w:type="gramStart"/>
      <w:r>
        <w:rPr>
          <w:lang w:val="en-US"/>
        </w:rPr>
        <w:t>phpinfo</w:t>
      </w:r>
      <w:r w:rsidRPr="0035662A">
        <w:t>(</w:t>
      </w:r>
      <w:proofErr w:type="gramEnd"/>
      <w:r w:rsidRPr="0035662A">
        <w:t xml:space="preserve">) </w:t>
      </w:r>
      <w:r>
        <w:t xml:space="preserve">выводится информация о сборке </w:t>
      </w:r>
      <w:r>
        <w:rPr>
          <w:lang w:val="en-US"/>
        </w:rPr>
        <w:t>PHP</w:t>
      </w:r>
      <w:r>
        <w:t>.</w:t>
      </w:r>
    </w:p>
    <w:p w14:paraId="65BCF061" w14:textId="0ABE7E17" w:rsidR="00F40185" w:rsidRDefault="00F40185" w:rsidP="00F40185">
      <w:pPr>
        <w:spacing w:line="360" w:lineRule="auto"/>
      </w:pPr>
      <w:r>
        <w:t xml:space="preserve">Код проекта опубликован на </w:t>
      </w:r>
      <w:r>
        <w:rPr>
          <w:lang w:val="en-US"/>
        </w:rPr>
        <w:t>GitHub</w:t>
      </w:r>
      <w:r>
        <w:t xml:space="preserve"> можно перейти по ссылке- </w:t>
      </w:r>
      <w:r w:rsidR="005B6216" w:rsidRPr="005B6216">
        <w:t>https://github.com/AIdaveloper/RSCHIR_3.1</w:t>
      </w:r>
      <w:r w:rsidR="005B6216" w:rsidRPr="005B6216">
        <w:t xml:space="preserve"> </w:t>
      </w:r>
      <w:r w:rsidRPr="005E36D7">
        <w:t>(</w:t>
      </w:r>
      <w:r>
        <w:t>Рисунок 7).</w:t>
      </w:r>
    </w:p>
    <w:p w14:paraId="1C5E94CE" w14:textId="2FF66182" w:rsidR="00F40185" w:rsidRDefault="005B6216" w:rsidP="005B6216">
      <w:pPr>
        <w:spacing w:line="360" w:lineRule="auto"/>
        <w:jc w:val="center"/>
      </w:pPr>
      <w:r w:rsidRPr="005B6216">
        <w:drawing>
          <wp:inline distT="0" distB="0" distL="0" distR="0" wp14:anchorId="1A07967D" wp14:editId="749DE78A">
            <wp:extent cx="5124450" cy="1139923"/>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9555" cy="1145507"/>
                    </a:xfrm>
                    <a:prstGeom prst="rect">
                      <a:avLst/>
                    </a:prstGeom>
                  </pic:spPr>
                </pic:pic>
              </a:graphicData>
            </a:graphic>
          </wp:inline>
        </w:drawing>
      </w:r>
    </w:p>
    <w:p w14:paraId="737F54F6" w14:textId="77777777" w:rsidR="00F40185" w:rsidRPr="005E36D7" w:rsidRDefault="00F40185" w:rsidP="00F40185">
      <w:pPr>
        <w:spacing w:line="360" w:lineRule="auto"/>
        <w:jc w:val="center"/>
      </w:pPr>
      <w:r>
        <w:t>Рисунок 7 – Код проекта</w:t>
      </w:r>
    </w:p>
    <w:p w14:paraId="76EB4F0F" w14:textId="77777777" w:rsidR="00F40185" w:rsidRPr="008719D2" w:rsidRDefault="00F40185" w:rsidP="00F40185">
      <w:pPr>
        <w:spacing w:after="160" w:line="259" w:lineRule="auto"/>
        <w:ind w:firstLine="0"/>
        <w:jc w:val="left"/>
      </w:pPr>
      <w:r>
        <w:br w:type="page"/>
      </w:r>
    </w:p>
    <w:p w14:paraId="3C44EFA8" w14:textId="77777777" w:rsidR="00F40185" w:rsidRDefault="00F40185" w:rsidP="00F40185">
      <w:pPr>
        <w:pStyle w:val="1"/>
      </w:pPr>
      <w:bookmarkStart w:id="3" w:name="_Toc113212190"/>
      <w:r>
        <w:lastRenderedPageBreak/>
        <w:t>3. Выводы</w:t>
      </w:r>
      <w:bookmarkEnd w:id="3"/>
    </w:p>
    <w:p w14:paraId="3BAAC797" w14:textId="77777777" w:rsidR="00F40185" w:rsidRDefault="00F40185" w:rsidP="00F40185">
      <w:pPr>
        <w:spacing w:line="360" w:lineRule="auto"/>
      </w:pPr>
      <w:r>
        <w:t>В ходе работы была создана конфигурация серверного программного обеспечения, состоящего из:</w:t>
      </w:r>
    </w:p>
    <w:p w14:paraId="21B7B13E" w14:textId="77777777" w:rsidR="00F40185" w:rsidRDefault="00F40185" w:rsidP="00F40185">
      <w:pPr>
        <w:pStyle w:val="a4"/>
        <w:numPr>
          <w:ilvl w:val="0"/>
          <w:numId w:val="2"/>
        </w:numPr>
        <w:spacing w:line="360" w:lineRule="auto"/>
      </w:pPr>
      <w:r>
        <w:t xml:space="preserve">Веб-сервера </w:t>
      </w:r>
      <w:r>
        <w:rPr>
          <w:lang w:val="en-US"/>
        </w:rPr>
        <w:t>Apache</w:t>
      </w:r>
      <w:r>
        <w:t>;</w:t>
      </w:r>
    </w:p>
    <w:p w14:paraId="1F1752A5" w14:textId="77777777" w:rsidR="00F40185" w:rsidRDefault="00F40185" w:rsidP="00F40185">
      <w:pPr>
        <w:pStyle w:val="a4"/>
        <w:numPr>
          <w:ilvl w:val="0"/>
          <w:numId w:val="2"/>
        </w:numPr>
        <w:spacing w:line="360" w:lineRule="auto"/>
      </w:pPr>
      <w:r>
        <w:t xml:space="preserve">СУБД </w:t>
      </w:r>
      <w:r>
        <w:rPr>
          <w:lang w:val="en-US"/>
        </w:rPr>
        <w:t>MySQL</w:t>
      </w:r>
      <w:r>
        <w:t>;</w:t>
      </w:r>
    </w:p>
    <w:p w14:paraId="5CCA437B" w14:textId="77777777" w:rsidR="00F40185" w:rsidRDefault="00F40185" w:rsidP="00F40185">
      <w:pPr>
        <w:pStyle w:val="a4"/>
        <w:numPr>
          <w:ilvl w:val="0"/>
          <w:numId w:val="2"/>
        </w:numPr>
        <w:spacing w:line="360" w:lineRule="auto"/>
      </w:pPr>
      <w:r>
        <w:t xml:space="preserve">Языка программирования </w:t>
      </w:r>
      <w:r>
        <w:rPr>
          <w:lang w:val="en-US"/>
        </w:rPr>
        <w:t>PHP</w:t>
      </w:r>
      <w:r>
        <w:t>.</w:t>
      </w:r>
    </w:p>
    <w:p w14:paraId="568BA0B8" w14:textId="77777777" w:rsidR="00F40185" w:rsidRDefault="00F40185" w:rsidP="00F40185">
      <w:pPr>
        <w:pStyle w:val="a4"/>
        <w:spacing w:line="360" w:lineRule="auto"/>
        <w:ind w:left="1069" w:firstLine="0"/>
      </w:pPr>
    </w:p>
    <w:p w14:paraId="45A1A748" w14:textId="77777777" w:rsidR="00F40185" w:rsidRPr="0026420C" w:rsidRDefault="00F40185" w:rsidP="00F40185">
      <w:pPr>
        <w:pStyle w:val="1"/>
        <w:numPr>
          <w:ilvl w:val="0"/>
          <w:numId w:val="2"/>
        </w:numPr>
      </w:pPr>
      <w:r w:rsidRPr="0026420C">
        <w:t>Список используемой литературы</w:t>
      </w:r>
    </w:p>
    <w:p w14:paraId="659B5955" w14:textId="77777777" w:rsidR="00F40185" w:rsidRPr="0026420C" w:rsidRDefault="00F40185" w:rsidP="00F40185">
      <w:pPr>
        <w:spacing w:line="360" w:lineRule="auto"/>
        <w:ind w:firstLine="708"/>
        <w:rPr>
          <w:rFonts w:cs="Times New Roman"/>
          <w:szCs w:val="28"/>
        </w:rPr>
      </w:pPr>
      <w:r w:rsidRPr="0026420C">
        <w:rPr>
          <w:rFonts w:cs="Times New Roman"/>
          <w:color w:val="000000"/>
          <w:szCs w:val="28"/>
          <w:shd w:val="clear" w:color="auto" w:fill="FFFFFF"/>
        </w:rPr>
        <w:t>1. Дергачев А. М. Проблемы эффективного использования сетевых сервисов / Научно-технический вестник СПбГУ ИТМО. 2011. № 1 (71). С. 83-87.</w:t>
      </w:r>
      <w:r w:rsidRPr="0026420C">
        <w:rPr>
          <w:rFonts w:cs="Times New Roman"/>
          <w:color w:val="000000"/>
          <w:szCs w:val="28"/>
        </w:rPr>
        <w:br/>
      </w:r>
      <w:r w:rsidRPr="0026420C">
        <w:rPr>
          <w:rFonts w:cs="Times New Roman"/>
          <w:color w:val="000000"/>
          <w:szCs w:val="28"/>
          <w:shd w:val="clear" w:color="auto" w:fill="FFFFFF"/>
        </w:rPr>
        <w:t>2. Розенфельд Л., Морвиль П. Информационная архитектура в Интернете, 2 е издание. – Пер. с англ. – СПб: Символ Плюс, 2005 – 544 с., ил.</w:t>
      </w:r>
      <w:r w:rsidRPr="0026420C">
        <w:rPr>
          <w:rFonts w:cs="Times New Roman"/>
          <w:color w:val="000000"/>
          <w:szCs w:val="28"/>
        </w:rPr>
        <w:br/>
      </w:r>
      <w:r w:rsidRPr="0026420C">
        <w:rPr>
          <w:rFonts w:cs="Times New Roman"/>
          <w:color w:val="000000"/>
          <w:szCs w:val="28"/>
          <w:shd w:val="clear" w:color="auto" w:fill="FFFFFF"/>
        </w:rPr>
        <w:t>3. Спинеллис Д., Гусиос Г. Идеальная архитектура. Ведущие специалисты о красоте программных архитектур. – Пер. с англ. – СПб.: Символ Плюс, 2010 – 528 с., ил.</w:t>
      </w:r>
      <w:r w:rsidRPr="0026420C">
        <w:rPr>
          <w:rFonts w:cs="Times New Roman"/>
          <w:color w:val="000000"/>
          <w:szCs w:val="28"/>
        </w:rPr>
        <w:br/>
      </w:r>
      <w:r w:rsidRPr="0026420C">
        <w:rPr>
          <w:rFonts w:cs="Times New Roman"/>
          <w:color w:val="000000"/>
          <w:szCs w:val="28"/>
          <w:shd w:val="clear" w:color="auto" w:fill="FFFFFF"/>
        </w:rPr>
        <w:t>4. Фаулер, Мартин. Ф28 Архитектура корпоративных программных приложений.: Пер. с англ. — М.: Издательский дом "Вильяме", 2006 — 544 с.: ил. — Парал. тит. англ.</w:t>
      </w:r>
      <w:r w:rsidRPr="0026420C">
        <w:rPr>
          <w:rFonts w:cs="Times New Roman"/>
          <w:color w:val="000000"/>
          <w:szCs w:val="28"/>
        </w:rPr>
        <w:br/>
      </w:r>
      <w:r w:rsidRPr="0026420C">
        <w:rPr>
          <w:rFonts w:cs="Times New Roman"/>
          <w:color w:val="000000"/>
          <w:szCs w:val="28"/>
          <w:shd w:val="clear" w:color="auto" w:fill="FFFFFF"/>
        </w:rPr>
        <w:t>5. Голицына О.Л., Максимов Н.В., Партыка Т.Л., Попов И.И. ИНФОРМАЦИОННЫЕ ТЕХНОЛОГИИ. - 2-е изд. - Москва: ФОРУМ - ИНФРА-М, 2008. - 395 с.</w:t>
      </w:r>
      <w:r w:rsidRPr="0026420C">
        <w:rPr>
          <w:rFonts w:cs="Times New Roman"/>
          <w:color w:val="000000"/>
          <w:szCs w:val="28"/>
        </w:rPr>
        <w:br/>
      </w:r>
      <w:r w:rsidRPr="0026420C">
        <w:rPr>
          <w:rFonts w:cs="Times New Roman"/>
          <w:color w:val="000000"/>
          <w:szCs w:val="28"/>
          <w:shd w:val="clear" w:color="auto" w:fill="FFFFFF"/>
        </w:rPr>
        <w:t>6. Распределенные системы. Принципы и парадигмы / Э. Таненбаум, М. ван Стеен. — СПб.: Питер, 2003. — с. 83-93 — (Серия «Классик computer science»). ISBN 5-272-00053-6-.</w:t>
      </w:r>
    </w:p>
    <w:p w14:paraId="13BF0C77" w14:textId="77777777" w:rsidR="00F40185" w:rsidRDefault="00F40185" w:rsidP="00F40185">
      <w:pPr>
        <w:spacing w:after="160" w:line="259" w:lineRule="auto"/>
        <w:ind w:firstLine="0"/>
        <w:jc w:val="left"/>
      </w:pPr>
      <w:r>
        <w:br w:type="page"/>
      </w:r>
    </w:p>
    <w:p w14:paraId="234DEB01" w14:textId="77777777" w:rsidR="00F40185" w:rsidRDefault="00F40185" w:rsidP="00F40185">
      <w:pPr>
        <w:pStyle w:val="1"/>
        <w:numPr>
          <w:ilvl w:val="0"/>
          <w:numId w:val="2"/>
        </w:numPr>
      </w:pPr>
      <w:bookmarkStart w:id="4" w:name="_Toc113212191"/>
      <w:r>
        <w:lastRenderedPageBreak/>
        <w:t>Ответы на вопросы</w:t>
      </w:r>
      <w:bookmarkEnd w:id="4"/>
    </w:p>
    <w:p w14:paraId="7F3D3A8F" w14:textId="77777777" w:rsidR="00F40185" w:rsidRPr="00820325" w:rsidRDefault="00F40185" w:rsidP="00F40185">
      <w:pPr>
        <w:pStyle w:val="a4"/>
        <w:numPr>
          <w:ilvl w:val="0"/>
          <w:numId w:val="3"/>
        </w:numPr>
        <w:rPr>
          <w:highlight w:val="yellow"/>
          <w:lang w:val="en-US"/>
        </w:rPr>
      </w:pPr>
      <w:r w:rsidRPr="009B51F2">
        <w:rPr>
          <w:highlight w:val="yellow"/>
        </w:rPr>
        <w:t>Сервер и клиент</w:t>
      </w:r>
    </w:p>
    <w:p w14:paraId="6AFC7ECD" w14:textId="77777777" w:rsidR="00F40185" w:rsidRDefault="00F40185" w:rsidP="00F40185">
      <w:r w:rsidRPr="004374D3">
        <w:t xml:space="preserve">Технология клиент-сервер </w:t>
      </w:r>
      <w:proofErr w:type="gramStart"/>
      <w:r w:rsidRPr="004374D3">
        <w:t>- это</w:t>
      </w:r>
      <w:proofErr w:type="gramEnd"/>
      <w:r w:rsidRPr="004374D3">
        <w:t xml:space="preserve"> сетевая архитектура, в которой процессы обмена данными или файлами распределена между так называемыми поставщиками и заказчиками.</w:t>
      </w:r>
    </w:p>
    <w:p w14:paraId="73996C3D" w14:textId="77777777" w:rsidR="00F40185" w:rsidRPr="004374D3" w:rsidRDefault="00F40185" w:rsidP="00F40185">
      <w:pPr>
        <w:ind w:firstLine="708"/>
      </w:pPr>
      <w:r w:rsidRPr="004374D3">
        <w:t>В технологии клиент-сервер есть два главных действующих лица:</w:t>
      </w:r>
    </w:p>
    <w:p w14:paraId="5FDA6468" w14:textId="77777777" w:rsidR="00F40185" w:rsidRPr="004374D3" w:rsidRDefault="00F40185" w:rsidP="00F40185">
      <w:pPr>
        <w:numPr>
          <w:ilvl w:val="0"/>
          <w:numId w:val="4"/>
        </w:numPr>
        <w:tabs>
          <w:tab w:val="num" w:pos="720"/>
        </w:tabs>
      </w:pPr>
      <w:r w:rsidRPr="004374D3">
        <w:t>клиент - компьютерное или мобильное устройство при управлении пользователем, которое отправляет запрос или команду серверу (например, ввод поискового запроса в Google тоже относится к этому процессу);</w:t>
      </w:r>
    </w:p>
    <w:p w14:paraId="584ADA8C" w14:textId="77777777" w:rsidR="00F40185" w:rsidRPr="004374D3" w:rsidRDefault="00F40185" w:rsidP="00F40185">
      <w:pPr>
        <w:numPr>
          <w:ilvl w:val="0"/>
          <w:numId w:val="4"/>
        </w:numPr>
        <w:tabs>
          <w:tab w:val="num" w:pos="720"/>
        </w:tabs>
      </w:pPr>
      <w:r w:rsidRPr="004374D3">
        <w:t>сервер - аппаратный или облачный сервер, который принимает запрос и выполняет его (обработка данных на сайтах, приложениях и в сервисах происходит через веб-узлы).</w:t>
      </w:r>
    </w:p>
    <w:p w14:paraId="4AAF14DC" w14:textId="77777777" w:rsidR="00F40185" w:rsidRPr="00F97331" w:rsidRDefault="00F40185" w:rsidP="00F40185"/>
    <w:p w14:paraId="39C01A42" w14:textId="77777777" w:rsidR="00F40185" w:rsidRPr="009B51F2" w:rsidRDefault="00F40185" w:rsidP="00F40185">
      <w:pPr>
        <w:pStyle w:val="a4"/>
        <w:numPr>
          <w:ilvl w:val="0"/>
          <w:numId w:val="3"/>
        </w:numPr>
        <w:rPr>
          <w:highlight w:val="yellow"/>
          <w:lang w:val="en-US"/>
        </w:rPr>
      </w:pPr>
      <w:r w:rsidRPr="009B51F2">
        <w:rPr>
          <w:highlight w:val="yellow"/>
        </w:rPr>
        <w:t>База данных</w:t>
      </w:r>
    </w:p>
    <w:p w14:paraId="19BC23C1" w14:textId="77777777" w:rsidR="00F40185" w:rsidRPr="00F97331" w:rsidRDefault="00F40185" w:rsidP="00F40185">
      <w:r w:rsidRPr="00A91246">
        <w:t>База данных (БД) — это имеющая название совокупность данных, которая отражает состояние объектов и их отношений в рассматриваемой предметной области.</w:t>
      </w:r>
    </w:p>
    <w:p w14:paraId="61B46B6B" w14:textId="77777777" w:rsidR="00F40185" w:rsidRPr="009B51F2" w:rsidRDefault="00F40185" w:rsidP="00F40185">
      <w:pPr>
        <w:pStyle w:val="a4"/>
        <w:numPr>
          <w:ilvl w:val="0"/>
          <w:numId w:val="3"/>
        </w:numPr>
        <w:rPr>
          <w:highlight w:val="yellow"/>
          <w:lang w:val="en-US"/>
        </w:rPr>
      </w:pPr>
      <w:r w:rsidRPr="009B51F2">
        <w:rPr>
          <w:highlight w:val="yellow"/>
          <w:lang w:val="en-US"/>
        </w:rPr>
        <w:t>API</w:t>
      </w:r>
    </w:p>
    <w:p w14:paraId="6189CC93" w14:textId="77777777" w:rsidR="00F40185" w:rsidRPr="00F97331" w:rsidRDefault="00F40185" w:rsidP="00F40185">
      <w:r w:rsidRPr="00A91246">
        <w:t>API – это механизмы, которые позволяют двум программным компонентам взаимодействовать друг с другом, используя набор определений и протоколов.</w:t>
      </w:r>
    </w:p>
    <w:p w14:paraId="7E7A0209" w14:textId="77777777" w:rsidR="00F40185" w:rsidRPr="009B51F2" w:rsidRDefault="00F40185" w:rsidP="00F40185">
      <w:pPr>
        <w:pStyle w:val="a4"/>
        <w:numPr>
          <w:ilvl w:val="0"/>
          <w:numId w:val="3"/>
        </w:numPr>
        <w:rPr>
          <w:highlight w:val="yellow"/>
          <w:lang w:val="en-US"/>
        </w:rPr>
      </w:pPr>
      <w:r w:rsidRPr="009B51F2">
        <w:rPr>
          <w:highlight w:val="yellow"/>
        </w:rPr>
        <w:t>Сервис, отличия от сервера</w:t>
      </w:r>
    </w:p>
    <w:p w14:paraId="29ACFCEC" w14:textId="77777777" w:rsidR="00F40185" w:rsidRPr="00A91246" w:rsidRDefault="00F40185" w:rsidP="00F40185">
      <w:pPr>
        <w:pStyle w:val="a4"/>
        <w:ind w:left="0" w:firstLine="708"/>
        <w:rPr>
          <w:lang w:val="en-US"/>
        </w:rPr>
      </w:pPr>
      <w:r w:rsidRPr="00A91246">
        <w:t>Сервер находится уровнем выше, чем сервис. Любой полученный запрос прежде, чем попадёт в сервис, проходит через сервер. И уже сервер передаёт запрос сервису. И сервис отдаёт ответ именно серверу. А уже сервер отправляет ответ клиенту.</w:t>
      </w:r>
    </w:p>
    <w:p w14:paraId="6C6FA1B4" w14:textId="77777777" w:rsidR="00F40185" w:rsidRPr="009B51F2" w:rsidRDefault="00F40185" w:rsidP="00F40185">
      <w:pPr>
        <w:pStyle w:val="a4"/>
        <w:numPr>
          <w:ilvl w:val="0"/>
          <w:numId w:val="3"/>
        </w:numPr>
        <w:rPr>
          <w:highlight w:val="yellow"/>
          <w:lang w:val="en-US"/>
        </w:rPr>
      </w:pPr>
      <w:r w:rsidRPr="009B51F2">
        <w:rPr>
          <w:highlight w:val="yellow"/>
        </w:rPr>
        <w:t>Архитектура клиент-сервер</w:t>
      </w:r>
    </w:p>
    <w:p w14:paraId="119B6A88" w14:textId="77777777" w:rsidR="00F40185" w:rsidRPr="00F97331" w:rsidRDefault="00F40185" w:rsidP="00F40185">
      <w:r w:rsidRPr="00A91246">
        <w:t>В архитектуре «Клиент-Сервер» несколько компьютеров-клиентов (удалённые системы) посылают запросы и получают услуги от централизованной служебной машины – сервера</w:t>
      </w:r>
    </w:p>
    <w:p w14:paraId="1252ABDD" w14:textId="77777777" w:rsidR="00F40185" w:rsidRPr="009B51F2" w:rsidRDefault="00F40185" w:rsidP="00F40185">
      <w:pPr>
        <w:pStyle w:val="a4"/>
        <w:numPr>
          <w:ilvl w:val="0"/>
          <w:numId w:val="3"/>
        </w:numPr>
        <w:rPr>
          <w:highlight w:val="yellow"/>
          <w:lang w:val="en-US"/>
        </w:rPr>
      </w:pPr>
      <w:r w:rsidRPr="009B51F2">
        <w:rPr>
          <w:highlight w:val="yellow"/>
        </w:rPr>
        <w:t>Виды сервисов</w:t>
      </w:r>
    </w:p>
    <w:p w14:paraId="08980991" w14:textId="77777777" w:rsidR="00F40185" w:rsidRDefault="00F40185" w:rsidP="00F40185">
      <w:r>
        <w:t>Сервер приложений — это программная платформа (фреймворк), предназначенная для эффективного исполнения процедур (программ, скриптов), на которых построены приложения.</w:t>
      </w:r>
    </w:p>
    <w:p w14:paraId="4BB3AFB4" w14:textId="77777777" w:rsidR="00F40185" w:rsidRDefault="00F40185" w:rsidP="00F40185">
      <w:r>
        <w:t>Веб-серверы. Являются подвидом серверов приложений. Изначально предоставляли доступ к гипертекстовым документам по протоколу HTTP. Сейчас поддерживают расширенные возможности, в частности, передачу произвольных данных.</w:t>
      </w:r>
    </w:p>
    <w:p w14:paraId="476876CA" w14:textId="77777777" w:rsidR="00F40185" w:rsidRDefault="00F40185" w:rsidP="00F40185">
      <w:r>
        <w:t>Серверы баз данных. Серверы баз данных используются для обработки запросов. На сервере находится СУБД для управления БД и ответов на запросы.</w:t>
      </w:r>
    </w:p>
    <w:p w14:paraId="0DA1FA87" w14:textId="77777777" w:rsidR="00F40185" w:rsidRDefault="00F40185" w:rsidP="00F40185">
      <w:r>
        <w:lastRenderedPageBreak/>
        <w:t>Файл-серверы. Файл-сервер хранит информацию в виде файлов и предоставляет пользователям доступ к ней.</w:t>
      </w:r>
    </w:p>
    <w:p w14:paraId="1A14CA0A" w14:textId="77777777" w:rsidR="00F40185" w:rsidRDefault="00F40185" w:rsidP="00F40185">
      <w:r>
        <w:t>Прокси-сервер - промежуточный сервер (комплекс программ) в компьютерных сетях, выполняющий роль посредника (без шифрования)</w:t>
      </w:r>
    </w:p>
    <w:p w14:paraId="2A978F91" w14:textId="77777777" w:rsidR="00F40185" w:rsidRDefault="00F40185" w:rsidP="00F40185">
      <w:r>
        <w:t>Файрволы (брандмауэры). Межсетевые экраны, анализирующие и фильтрующие проходящий сетевой трафик, с целью обеспечения безопасности сети.</w:t>
      </w:r>
    </w:p>
    <w:p w14:paraId="136B6E6B" w14:textId="77777777" w:rsidR="00F40185" w:rsidRPr="00F97331" w:rsidRDefault="00F40185" w:rsidP="00F40185">
      <w:r>
        <w:t>Почтовые серверы. Предоставляют услуги по отправке и получению электронных почтовых сообщений.</w:t>
      </w:r>
    </w:p>
    <w:p w14:paraId="1B77AFF4" w14:textId="77777777" w:rsidR="00F40185" w:rsidRPr="00820325" w:rsidRDefault="00F40185" w:rsidP="00F40185">
      <w:pPr>
        <w:pStyle w:val="a4"/>
        <w:numPr>
          <w:ilvl w:val="0"/>
          <w:numId w:val="3"/>
        </w:numPr>
        <w:rPr>
          <w:highlight w:val="yellow"/>
          <w:lang w:val="en-US"/>
        </w:rPr>
      </w:pPr>
      <w:r w:rsidRPr="009B51F2">
        <w:rPr>
          <w:highlight w:val="yellow"/>
        </w:rPr>
        <w:t>Масштабируемость</w:t>
      </w:r>
    </w:p>
    <w:p w14:paraId="59A5D624" w14:textId="77777777" w:rsidR="00F40185" w:rsidRPr="00820325" w:rsidRDefault="00F40185" w:rsidP="00F40185">
      <w:pPr>
        <w:pStyle w:val="a4"/>
        <w:ind w:left="0" w:firstLine="708"/>
        <w:rPr>
          <w:highlight w:val="yellow"/>
        </w:rPr>
      </w:pPr>
      <w:r w:rsidRPr="00820325">
        <w:t>Система называется масштабируемой, если она способна увеличивать производительность пропорционально дополнительным ресурсам.</w:t>
      </w:r>
    </w:p>
    <w:p w14:paraId="4A150D40" w14:textId="77777777" w:rsidR="00F40185" w:rsidRPr="00820325" w:rsidRDefault="00F40185" w:rsidP="00F40185">
      <w:pPr>
        <w:pStyle w:val="a4"/>
        <w:numPr>
          <w:ilvl w:val="0"/>
          <w:numId w:val="3"/>
        </w:numPr>
        <w:rPr>
          <w:highlight w:val="yellow"/>
        </w:rPr>
      </w:pPr>
      <w:r w:rsidRPr="009B51F2">
        <w:rPr>
          <w:highlight w:val="yellow"/>
        </w:rPr>
        <w:t>Протоколы передачи данных</w:t>
      </w:r>
    </w:p>
    <w:p w14:paraId="24AA38DA" w14:textId="77777777" w:rsidR="00F40185" w:rsidRPr="00F97331" w:rsidRDefault="00F40185" w:rsidP="00F40185">
      <w:r>
        <w:t>С</w:t>
      </w:r>
      <w:r w:rsidRPr="00820325">
        <w:t>етевые протоколы передачи данных — перечень правил, определяющих особенности и порядок передачи информации.</w:t>
      </w:r>
    </w:p>
    <w:p w14:paraId="3153CC8D" w14:textId="77777777" w:rsidR="00F40185" w:rsidRPr="009B51F2" w:rsidRDefault="00F40185" w:rsidP="00F40185">
      <w:pPr>
        <w:pStyle w:val="a4"/>
        <w:numPr>
          <w:ilvl w:val="0"/>
          <w:numId w:val="3"/>
        </w:numPr>
        <w:rPr>
          <w:highlight w:val="yellow"/>
          <w:lang w:val="en-US"/>
        </w:rPr>
      </w:pPr>
      <w:r w:rsidRPr="009B51F2">
        <w:rPr>
          <w:highlight w:val="yellow"/>
        </w:rPr>
        <w:t>Тонкий и толстый клиенты</w:t>
      </w:r>
    </w:p>
    <w:p w14:paraId="76DB1064" w14:textId="77777777" w:rsidR="00F40185" w:rsidRDefault="00F40185" w:rsidP="00F40185">
      <w:r w:rsidRPr="00820325">
        <w:t>Толстый клиент — клиент, выполняющий запрашиваемые со стороны пользователя манипуляции независимо от ведущего сервера. Основной сервер в такой вариации системной архитектуры может применяться как особое хранилище информации, обработка и конечное предоставление которых просто переносится на локальную машину пользователя.</w:t>
      </w:r>
    </w:p>
    <w:p w14:paraId="4D10BDFE" w14:textId="77777777" w:rsidR="00F40185" w:rsidRDefault="00F40185" w:rsidP="00F40185"/>
    <w:p w14:paraId="1655A83F" w14:textId="77777777" w:rsidR="00F40185" w:rsidRPr="008719D2" w:rsidRDefault="00F40185" w:rsidP="00F40185">
      <w:r w:rsidRPr="00820325">
        <w:t>Тонкий клиент — вид клиента, который может переносить выполнение задач по обработке информации на сервер, не применяя свои мощности по вычислению для их внедрения. Все вычислительные ресурсы подобного клиента максимально ограничены, важно, чтобы их хватало для старта нужного сетевого ПО, применяя, к примеру, веб-интерфейс.</w:t>
      </w:r>
    </w:p>
    <w:p w14:paraId="6F242CBC" w14:textId="77777777" w:rsidR="00F40185" w:rsidRPr="005E36D7" w:rsidRDefault="00F40185" w:rsidP="00F40185">
      <w:pPr>
        <w:pStyle w:val="a4"/>
        <w:numPr>
          <w:ilvl w:val="0"/>
          <w:numId w:val="3"/>
        </w:numPr>
        <w:rPr>
          <w:highlight w:val="yellow"/>
          <w:lang w:val="en-US"/>
        </w:rPr>
      </w:pPr>
      <w:r w:rsidRPr="009B51F2">
        <w:rPr>
          <w:highlight w:val="yellow"/>
        </w:rPr>
        <w:t xml:space="preserve">Паттерн </w:t>
      </w:r>
      <w:r w:rsidRPr="009B51F2">
        <w:rPr>
          <w:highlight w:val="yellow"/>
          <w:lang w:val="en-US"/>
        </w:rPr>
        <w:t xml:space="preserve">MVC: </w:t>
      </w:r>
      <w:r w:rsidRPr="009B51F2">
        <w:rPr>
          <w:highlight w:val="yellow"/>
        </w:rPr>
        <w:t>общие тезисы</w:t>
      </w:r>
    </w:p>
    <w:p w14:paraId="59D51CCF" w14:textId="77777777" w:rsidR="00F40185" w:rsidRPr="00820325" w:rsidRDefault="00F40185" w:rsidP="00F40185">
      <w:pPr>
        <w:pStyle w:val="a4"/>
        <w:ind w:left="1070" w:firstLine="0"/>
        <w:jc w:val="center"/>
        <w:rPr>
          <w:highlight w:val="yellow"/>
          <w:lang w:val="en-US"/>
        </w:rPr>
      </w:pPr>
      <w:r>
        <w:rPr>
          <w:noProof/>
          <w:lang w:eastAsia="ru-RU"/>
        </w:rPr>
        <w:drawing>
          <wp:inline distT="0" distB="0" distL="0" distR="0" wp14:anchorId="0C3C8E1A" wp14:editId="0A242A6E">
            <wp:extent cx="2210435" cy="2687320"/>
            <wp:effectExtent l="0" t="0" r="0" b="0"/>
            <wp:docPr id="10" name="Рисунок 10" descr="https://habrastorage.org/r/w1560/getpro/habr/post_images/01c/c4f/3f2/01cc4f3f2646eaea356bc50dccce40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r/w1560/getpro/habr/post_images/01c/c4f/3f2/01cc4f3f2646eaea356bc50dccce40d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0435" cy="2687320"/>
                    </a:xfrm>
                    <a:prstGeom prst="rect">
                      <a:avLst/>
                    </a:prstGeom>
                    <a:noFill/>
                    <a:ln>
                      <a:noFill/>
                    </a:ln>
                  </pic:spPr>
                </pic:pic>
              </a:graphicData>
            </a:graphic>
          </wp:inline>
        </w:drawing>
      </w:r>
    </w:p>
    <w:p w14:paraId="5FBF1C6C" w14:textId="77777777" w:rsidR="00F40185" w:rsidRPr="00820325" w:rsidRDefault="00F40185" w:rsidP="00F40185">
      <w:r w:rsidRPr="00820325">
        <w:rPr>
          <w:lang w:val="en-US"/>
        </w:rPr>
        <w:t>MVC</w:t>
      </w:r>
      <w:r w:rsidRPr="00820325">
        <w:t xml:space="preserve"> расшифровывается как модель-представление-контроллер (от англ. </w:t>
      </w:r>
      <w:r w:rsidRPr="00820325">
        <w:rPr>
          <w:lang w:val="en-US"/>
        </w:rPr>
        <w:t>model</w:t>
      </w:r>
      <w:r w:rsidRPr="00820325">
        <w:t>-</w:t>
      </w:r>
      <w:r w:rsidRPr="00820325">
        <w:rPr>
          <w:lang w:val="en-US"/>
        </w:rPr>
        <w:t>view</w:t>
      </w:r>
      <w:r w:rsidRPr="00820325">
        <w:t>-</w:t>
      </w:r>
      <w:r w:rsidRPr="00820325">
        <w:rPr>
          <w:lang w:val="en-US"/>
        </w:rPr>
        <w:t>controller</w:t>
      </w:r>
      <w:r w:rsidRPr="00820325">
        <w:t xml:space="preserve">). Это способ организации кода, который </w:t>
      </w:r>
      <w:r w:rsidRPr="00820325">
        <w:lastRenderedPageBreak/>
        <w:t xml:space="preserve">предполагает выделение блоков, отвечающих за решение разных задач. Один блок отвечает за данные приложения, другой отвечает за внешний вид, а третий контролирует работу приложения. Компоненты </w:t>
      </w:r>
      <w:r w:rsidRPr="00820325">
        <w:rPr>
          <w:lang w:val="en-US"/>
        </w:rPr>
        <w:t>MVC</w:t>
      </w:r>
      <w:r w:rsidRPr="00820325">
        <w:t>:</w:t>
      </w:r>
    </w:p>
    <w:p w14:paraId="41B2324D" w14:textId="77777777" w:rsidR="00F40185" w:rsidRPr="00820325" w:rsidRDefault="00F40185" w:rsidP="00F40185"/>
    <w:p w14:paraId="6C40905B" w14:textId="77777777" w:rsidR="00F40185" w:rsidRPr="00820325" w:rsidRDefault="00F40185" w:rsidP="00F40185">
      <w:r w:rsidRPr="00820325">
        <w:t xml:space="preserve">Модель — этот компонент отвечает за данные, а также определяет структуру приложения. Например, если вы создаете </w:t>
      </w:r>
      <w:r w:rsidRPr="00820325">
        <w:rPr>
          <w:lang w:val="en-US"/>
        </w:rPr>
        <w:t>To</w:t>
      </w:r>
      <w:r w:rsidRPr="00820325">
        <w:t>-</w:t>
      </w:r>
      <w:r w:rsidRPr="00820325">
        <w:rPr>
          <w:lang w:val="en-US"/>
        </w:rPr>
        <w:t>Do</w:t>
      </w:r>
      <w:r w:rsidRPr="00820325">
        <w:t xml:space="preserve"> приложение, код компонента </w:t>
      </w:r>
      <w:r w:rsidRPr="00820325">
        <w:rPr>
          <w:lang w:val="en-US"/>
        </w:rPr>
        <w:t>model</w:t>
      </w:r>
      <w:r w:rsidRPr="00820325">
        <w:t xml:space="preserve"> будет определять список задач и отдельные задачи.</w:t>
      </w:r>
    </w:p>
    <w:p w14:paraId="03EEF1D7" w14:textId="77777777" w:rsidR="00F40185" w:rsidRPr="00820325" w:rsidRDefault="00F40185" w:rsidP="00F40185">
      <w:r w:rsidRPr="00820325">
        <w:t xml:space="preserve">Представление — этот компонент отвечает за взаимодействие с пользователем. То есть код компонента </w:t>
      </w:r>
      <w:r w:rsidRPr="00820325">
        <w:rPr>
          <w:lang w:val="en-US"/>
        </w:rPr>
        <w:t>view</w:t>
      </w:r>
      <w:r w:rsidRPr="00820325">
        <w:t xml:space="preserve"> определяет внешний вид приложения и способы его использования.</w:t>
      </w:r>
    </w:p>
    <w:p w14:paraId="00C08579" w14:textId="77777777" w:rsidR="00F40185" w:rsidRPr="00655AD1" w:rsidRDefault="00F40185" w:rsidP="00F40185">
      <w:pPr>
        <w:rPr>
          <w:lang w:val="en-US"/>
        </w:rPr>
      </w:pPr>
      <w:r w:rsidRPr="00820325">
        <w:t xml:space="preserve">Контроллер — этот компонент отвечает за связь между </w:t>
      </w:r>
      <w:r w:rsidRPr="00820325">
        <w:rPr>
          <w:lang w:val="en-US"/>
        </w:rPr>
        <w:t>model</w:t>
      </w:r>
      <w:r w:rsidRPr="00820325">
        <w:t xml:space="preserve"> и </w:t>
      </w:r>
      <w:r w:rsidRPr="00820325">
        <w:rPr>
          <w:lang w:val="en-US"/>
        </w:rPr>
        <w:t>view</w:t>
      </w:r>
      <w:r w:rsidRPr="00820325">
        <w:t xml:space="preserve">. Код компонента </w:t>
      </w:r>
      <w:r w:rsidRPr="00820325">
        <w:rPr>
          <w:lang w:val="en-US"/>
        </w:rPr>
        <w:t>controller</w:t>
      </w:r>
      <w:r w:rsidRPr="00820325">
        <w:t xml:space="preserve"> определяет, как сайт реагирует на действия пользователя. </w:t>
      </w:r>
      <w:r w:rsidRPr="00820325">
        <w:rPr>
          <w:lang w:val="en-US"/>
        </w:rPr>
        <w:t>По сути, это мозг MVC-приложения.</w:t>
      </w:r>
    </w:p>
    <w:p w14:paraId="74CD278E" w14:textId="77777777" w:rsidR="00F40185" w:rsidRDefault="00F40185" w:rsidP="00F40185">
      <w:pPr>
        <w:pStyle w:val="a4"/>
        <w:ind w:left="1069" w:firstLine="0"/>
        <w:rPr>
          <w:highlight w:val="yellow"/>
        </w:rPr>
      </w:pPr>
    </w:p>
    <w:p w14:paraId="7D73600E" w14:textId="77777777" w:rsidR="00F40185" w:rsidRDefault="00F40185" w:rsidP="00F40185">
      <w:pPr>
        <w:pStyle w:val="a4"/>
        <w:ind w:left="1069" w:firstLine="0"/>
        <w:rPr>
          <w:highlight w:val="yellow"/>
        </w:rPr>
      </w:pPr>
    </w:p>
    <w:p w14:paraId="4E38ED00" w14:textId="77777777" w:rsidR="00F40185" w:rsidRDefault="00F40185" w:rsidP="00F40185">
      <w:pPr>
        <w:pStyle w:val="a4"/>
        <w:ind w:left="1069" w:firstLine="0"/>
        <w:rPr>
          <w:highlight w:val="yellow"/>
        </w:rPr>
      </w:pPr>
    </w:p>
    <w:p w14:paraId="78E8F2D6" w14:textId="77777777" w:rsidR="00F40185" w:rsidRDefault="00F40185" w:rsidP="00F40185">
      <w:pPr>
        <w:pStyle w:val="a4"/>
        <w:ind w:left="1069" w:firstLine="0"/>
        <w:rPr>
          <w:highlight w:val="yellow"/>
        </w:rPr>
      </w:pPr>
    </w:p>
    <w:p w14:paraId="1BB8F3C8" w14:textId="77777777" w:rsidR="00F40185" w:rsidRDefault="00F40185" w:rsidP="00F40185">
      <w:pPr>
        <w:pStyle w:val="a4"/>
        <w:ind w:left="1069" w:firstLine="0"/>
        <w:rPr>
          <w:highlight w:val="yellow"/>
        </w:rPr>
      </w:pPr>
    </w:p>
    <w:p w14:paraId="216CF2D6" w14:textId="77777777" w:rsidR="00F40185" w:rsidRPr="00820325" w:rsidRDefault="00F40185" w:rsidP="00F40185">
      <w:pPr>
        <w:pStyle w:val="a4"/>
        <w:ind w:left="1069" w:firstLine="0"/>
        <w:rPr>
          <w:highlight w:val="yellow"/>
        </w:rPr>
      </w:pPr>
    </w:p>
    <w:p w14:paraId="6BACB18A" w14:textId="77777777" w:rsidR="00F40185" w:rsidRDefault="00F40185" w:rsidP="00F40185">
      <w:pPr>
        <w:pStyle w:val="a4"/>
        <w:numPr>
          <w:ilvl w:val="0"/>
          <w:numId w:val="3"/>
        </w:numPr>
        <w:rPr>
          <w:highlight w:val="yellow"/>
          <w:lang w:val="en-US"/>
        </w:rPr>
      </w:pPr>
      <w:r w:rsidRPr="009B51F2">
        <w:rPr>
          <w:highlight w:val="yellow"/>
        </w:rPr>
        <w:t>Паттерн</w:t>
      </w:r>
      <w:r w:rsidRPr="009B51F2">
        <w:rPr>
          <w:highlight w:val="yellow"/>
          <w:lang w:val="en-US"/>
        </w:rPr>
        <w:t xml:space="preserve"> MVC: Model-View-Presenter</w:t>
      </w:r>
    </w:p>
    <w:p w14:paraId="5B23E501" w14:textId="084D0E14" w:rsidR="00F40185" w:rsidRPr="009B51F2" w:rsidRDefault="00F40185" w:rsidP="00F40185">
      <w:pPr>
        <w:pStyle w:val="a4"/>
        <w:ind w:left="1070" w:firstLine="0"/>
        <w:rPr>
          <w:highlight w:val="yellow"/>
          <w:lang w:val="en-US"/>
        </w:rPr>
      </w:pPr>
      <w:r>
        <w:rPr>
          <w:noProof/>
          <w:highlight w:val="yellow"/>
          <w:lang w:val="en-US"/>
        </w:rPr>
        <w:drawing>
          <wp:inline distT="0" distB="0" distL="0" distR="0" wp14:anchorId="4989C0A9" wp14:editId="430740C8">
            <wp:extent cx="1650365" cy="979805"/>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50365" cy="979805"/>
                    </a:xfrm>
                    <a:prstGeom prst="rect">
                      <a:avLst/>
                    </a:prstGeom>
                    <a:noFill/>
                    <a:ln>
                      <a:noFill/>
                    </a:ln>
                  </pic:spPr>
                </pic:pic>
              </a:graphicData>
            </a:graphic>
          </wp:inline>
        </w:drawing>
      </w:r>
    </w:p>
    <w:p w14:paraId="0B154A88" w14:textId="77777777" w:rsidR="00F40185" w:rsidRPr="0075500F" w:rsidRDefault="00F40185" w:rsidP="00F40185">
      <w:r w:rsidRPr="0075500F">
        <w:rPr>
          <w:b/>
          <w:bCs/>
          <w:i/>
          <w:iCs/>
        </w:rPr>
        <w:t>Model View Presenter (MVP)</w:t>
      </w:r>
      <w:r w:rsidRPr="0075500F">
        <w:t> - шаблон, который впервые появился в IBM, а затем использовался в Taligent в 1990-х. MVP является производным от MVC, при этом имеет несколько иной подход. В MVP представление не тесно связано с моделью, как это было в MVC.Presenter общается с представлением через интерфейс, который позволяет увеличить тестируемость, так как модель может быть заменена на специальный макет для модульных тестов.</w:t>
      </w:r>
    </w:p>
    <w:p w14:paraId="4AD8FDDA" w14:textId="77777777" w:rsidR="00F40185" w:rsidRDefault="00F40185" w:rsidP="00F40185">
      <w:pPr>
        <w:pStyle w:val="a4"/>
        <w:numPr>
          <w:ilvl w:val="0"/>
          <w:numId w:val="3"/>
        </w:numPr>
        <w:rPr>
          <w:highlight w:val="yellow"/>
          <w:lang w:val="en-US"/>
        </w:rPr>
      </w:pPr>
      <w:r w:rsidRPr="009B51F2">
        <w:rPr>
          <w:highlight w:val="yellow"/>
        </w:rPr>
        <w:t>Паттерн</w:t>
      </w:r>
      <w:r w:rsidRPr="009B51F2">
        <w:rPr>
          <w:highlight w:val="yellow"/>
          <w:lang w:val="en-US"/>
        </w:rPr>
        <w:t xml:space="preserve"> MVC: Model-View-View Model</w:t>
      </w:r>
    </w:p>
    <w:p w14:paraId="018F61C0" w14:textId="77777777" w:rsidR="00F40185" w:rsidRDefault="00F40185" w:rsidP="00F40185">
      <w:pPr>
        <w:pStyle w:val="a4"/>
        <w:ind w:left="1070" w:firstLine="0"/>
        <w:rPr>
          <w:highlight w:val="yellow"/>
          <w:lang w:val="en-US"/>
        </w:rPr>
      </w:pPr>
    </w:p>
    <w:p w14:paraId="74A5B626" w14:textId="77777777" w:rsidR="00F40185" w:rsidRDefault="00F40185" w:rsidP="00F40185">
      <w:pPr>
        <w:pStyle w:val="a4"/>
        <w:ind w:left="1070" w:firstLine="0"/>
        <w:jc w:val="center"/>
        <w:rPr>
          <w:highlight w:val="yellow"/>
          <w:lang w:val="en-US"/>
        </w:rPr>
      </w:pPr>
      <w:r>
        <w:rPr>
          <w:noProof/>
          <w:lang w:eastAsia="ru-RU"/>
        </w:rPr>
        <w:drawing>
          <wp:inline distT="0" distB="0" distL="0" distR="0" wp14:anchorId="287C6D2B" wp14:editId="4874CEBB">
            <wp:extent cx="3371353" cy="2017977"/>
            <wp:effectExtent l="0" t="0" r="635" b="1905"/>
            <wp:docPr id="9" name="Рисунок 9" descr="https://highload.today/wp-content/uploads/2021/08/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ighload.today/wp-content/uploads/2021/08/image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9548" cy="2022882"/>
                    </a:xfrm>
                    <a:prstGeom prst="rect">
                      <a:avLst/>
                    </a:prstGeom>
                    <a:noFill/>
                    <a:ln>
                      <a:noFill/>
                    </a:ln>
                  </pic:spPr>
                </pic:pic>
              </a:graphicData>
            </a:graphic>
          </wp:inline>
        </w:drawing>
      </w:r>
    </w:p>
    <w:p w14:paraId="1449C0E0" w14:textId="77777777" w:rsidR="00F40185" w:rsidRDefault="00F40185" w:rsidP="00F40185">
      <w:pPr>
        <w:pStyle w:val="a4"/>
        <w:ind w:left="0" w:firstLine="708"/>
      </w:pPr>
      <w:r w:rsidRPr="005E36D7">
        <w:rPr>
          <w:lang w:val="en-US"/>
        </w:rPr>
        <w:lastRenderedPageBreak/>
        <w:t xml:space="preserve">MVVM (Model-View-ViewModel) — способ организации кода. </w:t>
      </w:r>
      <w:r w:rsidRPr="005E36D7">
        <w:t>Он помогает отделить пользовательский интерфейс от логики.</w:t>
      </w:r>
    </w:p>
    <w:p w14:paraId="6C791422" w14:textId="77777777" w:rsidR="00F40185" w:rsidRDefault="00F40185" w:rsidP="00F40185">
      <w:pPr>
        <w:pStyle w:val="a4"/>
        <w:ind w:left="0" w:firstLine="708"/>
      </w:pPr>
      <w:r>
        <w:t xml:space="preserve">View содержит только код пользовательского интерфейса. Он отображает экран (текстовые поля, ярлыки, кнопки) и пользовательский ввод. </w:t>
      </w:r>
    </w:p>
    <w:p w14:paraId="7C06567B" w14:textId="77777777" w:rsidR="00F40185" w:rsidRDefault="00F40185" w:rsidP="00F40185">
      <w:pPr>
        <w:pStyle w:val="a4"/>
        <w:ind w:left="0" w:firstLine="708"/>
      </w:pPr>
      <w:r>
        <w:t>Model — это классы. Это «вещи» в вашей программе. Например, в программе ввода заказов вашими классами моделей могут быть: Customer, Order, InventoryItem. Эти классы будут содержать логику, необходимую для выполнения функций.</w:t>
      </w:r>
    </w:p>
    <w:p w14:paraId="1A30AFE3" w14:textId="77777777" w:rsidR="00F40185" w:rsidRPr="005E36D7" w:rsidRDefault="00F40185" w:rsidP="00F40185">
      <w:pPr>
        <w:pStyle w:val="a4"/>
        <w:ind w:left="0" w:firstLine="708"/>
        <w:rPr>
          <w:highlight w:val="yellow"/>
        </w:rPr>
      </w:pPr>
      <w:r>
        <w:t>ViewModel используются для связи между View и Model. Они обычно не содержат много логики. Они содержат Model, который должен быть использован во View. Когда человек взаимодействует с пользовательским интерфейсом, ViewModel узнает, какое действие необходимо выполнить, и просит Model сделать это.</w:t>
      </w:r>
    </w:p>
    <w:p w14:paraId="58D84D0A" w14:textId="77777777" w:rsidR="00F40185" w:rsidRPr="00820325" w:rsidRDefault="00F40185" w:rsidP="00F40185">
      <w:pPr>
        <w:pStyle w:val="a4"/>
        <w:numPr>
          <w:ilvl w:val="0"/>
          <w:numId w:val="3"/>
        </w:numPr>
        <w:rPr>
          <w:highlight w:val="yellow"/>
          <w:lang w:val="en-US"/>
        </w:rPr>
      </w:pPr>
      <w:r w:rsidRPr="00820325">
        <w:rPr>
          <w:highlight w:val="yellow"/>
        </w:rPr>
        <w:t>Паттерн</w:t>
      </w:r>
      <w:r w:rsidRPr="00820325">
        <w:rPr>
          <w:highlight w:val="yellow"/>
          <w:lang w:val="en-US"/>
        </w:rPr>
        <w:t xml:space="preserve"> MVC: Model-View-Controller</w:t>
      </w:r>
    </w:p>
    <w:p w14:paraId="7D104D99" w14:textId="77777777" w:rsidR="00F40185" w:rsidRPr="00F97331" w:rsidRDefault="00F40185" w:rsidP="00F40185">
      <w:r w:rsidRPr="0075500F">
        <w:t>MVC — подход к проектированию приложения, который предполагает выделение кода в блоки модель, представление и контроллер. Контроллер обрабатывает входящие запросы. Модель достаёт из базы данных информацию, нужную для выполнения конкретных запросов. Представление определяет результат запроса, который получает пользователь.</w:t>
      </w:r>
    </w:p>
    <w:p w14:paraId="757DE608" w14:textId="77777777" w:rsidR="00F40185" w:rsidRPr="009B51F2" w:rsidRDefault="00F40185" w:rsidP="00F40185">
      <w:pPr>
        <w:pStyle w:val="a4"/>
        <w:numPr>
          <w:ilvl w:val="0"/>
          <w:numId w:val="3"/>
        </w:numPr>
        <w:rPr>
          <w:highlight w:val="yellow"/>
        </w:rPr>
      </w:pPr>
      <w:r w:rsidRPr="009B51F2">
        <w:rPr>
          <w:highlight w:val="yellow"/>
          <w:lang w:val="en-US"/>
        </w:rPr>
        <w:t>Docker</w:t>
      </w:r>
      <w:r w:rsidRPr="009B51F2">
        <w:rPr>
          <w:highlight w:val="yellow"/>
        </w:rPr>
        <w:t>: общие тезисы и определения</w:t>
      </w:r>
    </w:p>
    <w:p w14:paraId="79EEC00E" w14:textId="77777777" w:rsidR="00F40185" w:rsidRDefault="00F40185" w:rsidP="00F40185">
      <w:pPr>
        <w:pStyle w:val="a4"/>
        <w:ind w:left="0" w:firstLine="708"/>
      </w:pPr>
      <w:r w:rsidRPr="0075500F">
        <w:t>Docker — это программное обеспечение для автоматизации развёртывания и управления приложениями в средах с поддержкой контейнеризации.</w:t>
      </w:r>
    </w:p>
    <w:p w14:paraId="574AE2BA" w14:textId="77777777" w:rsidR="00F40185" w:rsidRDefault="00F40185" w:rsidP="00F40185">
      <w:pPr>
        <w:pStyle w:val="a4"/>
        <w:ind w:left="0" w:firstLine="708"/>
      </w:pPr>
    </w:p>
    <w:p w14:paraId="6EE8ED55" w14:textId="77777777" w:rsidR="00F40185" w:rsidRDefault="00F40185" w:rsidP="00F40185">
      <w:pPr>
        <w:pStyle w:val="a4"/>
        <w:ind w:left="0" w:firstLine="708"/>
      </w:pPr>
      <w:r>
        <w:t>Docker состоит из нескольких компонентов:</w:t>
      </w:r>
    </w:p>
    <w:p w14:paraId="78E5C811" w14:textId="77777777" w:rsidR="00F40185" w:rsidRDefault="00F40185" w:rsidP="00F40185">
      <w:pPr>
        <w:pStyle w:val="a4"/>
        <w:ind w:left="708" w:firstLine="708"/>
      </w:pPr>
      <w:r>
        <w:t>Docker Daemon — то самое Container Engine; запускает контейнеры.</w:t>
      </w:r>
    </w:p>
    <w:p w14:paraId="22392D7D" w14:textId="77777777" w:rsidR="00F40185" w:rsidRDefault="00F40185" w:rsidP="00F40185">
      <w:pPr>
        <w:pStyle w:val="a4"/>
        <w:ind w:left="708" w:firstLine="708"/>
      </w:pPr>
      <w:r>
        <w:t>Docker CII — утилита по управлению Docker.</w:t>
      </w:r>
    </w:p>
    <w:p w14:paraId="0692CAE3" w14:textId="77777777" w:rsidR="00F40185" w:rsidRDefault="00F40185" w:rsidP="00F40185">
      <w:pPr>
        <w:pStyle w:val="a4"/>
        <w:ind w:left="708" w:firstLine="708"/>
      </w:pPr>
      <w:r>
        <w:t>Dockerfile — инструкция по тому, как собирать образ.</w:t>
      </w:r>
    </w:p>
    <w:p w14:paraId="487E1BF7" w14:textId="77777777" w:rsidR="00F40185" w:rsidRDefault="00F40185" w:rsidP="00F40185">
      <w:pPr>
        <w:pStyle w:val="a4"/>
        <w:ind w:left="708" w:firstLine="708"/>
      </w:pPr>
      <w:r>
        <w:t>Image — образ, из которого раскатывается контейнер.</w:t>
      </w:r>
    </w:p>
    <w:p w14:paraId="2903A0BC" w14:textId="77777777" w:rsidR="00F40185" w:rsidRDefault="00F40185" w:rsidP="00F40185">
      <w:pPr>
        <w:pStyle w:val="a4"/>
        <w:ind w:left="708" w:firstLine="708"/>
      </w:pPr>
      <w:r>
        <w:t xml:space="preserve">Container </w:t>
      </w:r>
      <w:proofErr w:type="gramStart"/>
      <w:r>
        <w:t xml:space="preserve">- </w:t>
      </w:r>
      <w:r w:rsidRPr="009B51F2">
        <w:t>это</w:t>
      </w:r>
      <w:proofErr w:type="gramEnd"/>
      <w:r w:rsidRPr="009B51F2">
        <w:t xml:space="preserve"> способ стандартизации развертки приложения и отделения его от общей инфраструктуры. Экземпляр приложения запускается в изолированной среде, не влияющей на основную операционную систему.</w:t>
      </w:r>
    </w:p>
    <w:p w14:paraId="0B3A0326" w14:textId="77777777" w:rsidR="00F40185" w:rsidRDefault="00F40185" w:rsidP="00F40185">
      <w:pPr>
        <w:pStyle w:val="a4"/>
        <w:ind w:left="696" w:firstLine="720"/>
      </w:pPr>
      <w:r>
        <w:t>Docker registry — хранилище образов.</w:t>
      </w:r>
    </w:p>
    <w:p w14:paraId="4B977AC8" w14:textId="77777777" w:rsidR="00F40185" w:rsidRDefault="00F40185" w:rsidP="00F40185"/>
    <w:p w14:paraId="0D4E2A6B" w14:textId="77777777" w:rsidR="00F40185" w:rsidRDefault="00F40185" w:rsidP="00F40185">
      <w:r>
        <w:t>Docker daemon (демон) — это серверная часть, она работает на хост-машине: скачивает образы и запускает из них контейнеры, создаёт сеть между контейнерами, собирает логи. Когда мы говорим «создай образ», этим тоже занимается демон.</w:t>
      </w:r>
    </w:p>
    <w:p w14:paraId="0ABE0398" w14:textId="77777777" w:rsidR="00F40185" w:rsidRDefault="00F40185" w:rsidP="00F40185"/>
    <w:p w14:paraId="369CA4F4" w14:textId="77777777" w:rsidR="00F40185" w:rsidRPr="00F97331" w:rsidRDefault="00F40185" w:rsidP="00F40185">
      <w:r>
        <w:t>Docker CLI — клиентская часть Docker, консольная утилита для работы с демоном. Повторю, она может работать не только локально, но и по сети.</w:t>
      </w:r>
    </w:p>
    <w:p w14:paraId="3270EA1A" w14:textId="77777777" w:rsidR="00F40185" w:rsidRPr="009B51F2" w:rsidRDefault="00F40185" w:rsidP="00F40185">
      <w:pPr>
        <w:pStyle w:val="a4"/>
        <w:numPr>
          <w:ilvl w:val="0"/>
          <w:numId w:val="3"/>
        </w:numPr>
        <w:rPr>
          <w:highlight w:val="yellow"/>
          <w:lang w:val="en-US"/>
        </w:rPr>
      </w:pPr>
      <w:r w:rsidRPr="009B51F2">
        <w:rPr>
          <w:highlight w:val="yellow"/>
          <w:lang w:val="en-US"/>
        </w:rPr>
        <w:lastRenderedPageBreak/>
        <w:t>Dockerfile</w:t>
      </w:r>
    </w:p>
    <w:p w14:paraId="30D1A989" w14:textId="77777777" w:rsidR="00F40185" w:rsidRPr="00F97331" w:rsidRDefault="00F40185" w:rsidP="00F40185">
      <w:pPr>
        <w:ind w:firstLine="708"/>
      </w:pPr>
      <w:r w:rsidRPr="0075500F">
        <w:t>Dockerfile — это </w:t>
      </w:r>
      <w:r w:rsidRPr="0075500F">
        <w:rPr>
          <w:bCs/>
        </w:rPr>
        <w:t>текстовый сценарий инструкций, который используется для создания образа контейнера</w:t>
      </w:r>
      <w:r>
        <w:rPr>
          <w:bCs/>
        </w:rPr>
        <w:t>.</w:t>
      </w:r>
    </w:p>
    <w:p w14:paraId="7661A82F" w14:textId="77777777" w:rsidR="00F40185" w:rsidRPr="009B51F2" w:rsidRDefault="00F40185" w:rsidP="00F40185">
      <w:pPr>
        <w:pStyle w:val="a4"/>
        <w:numPr>
          <w:ilvl w:val="0"/>
          <w:numId w:val="3"/>
        </w:numPr>
        <w:rPr>
          <w:highlight w:val="yellow"/>
          <w:lang w:val="en-US"/>
        </w:rPr>
      </w:pPr>
      <w:r w:rsidRPr="009B51F2">
        <w:rPr>
          <w:highlight w:val="yellow"/>
          <w:lang w:val="en-US"/>
        </w:rPr>
        <w:t>Docker Compose</w:t>
      </w:r>
    </w:p>
    <w:p w14:paraId="1B7E14DA" w14:textId="77777777" w:rsidR="00F40185" w:rsidRPr="00F97331" w:rsidRDefault="00F40185" w:rsidP="00F40185">
      <w:r w:rsidRPr="0075500F">
        <w:rPr>
          <w:lang w:val="en-US"/>
        </w:rPr>
        <w:t>Docker</w:t>
      </w:r>
      <w:r w:rsidRPr="0075500F">
        <w:t xml:space="preserve"> </w:t>
      </w:r>
      <w:r w:rsidRPr="0075500F">
        <w:rPr>
          <w:lang w:val="en-US"/>
        </w:rPr>
        <w:t>Compose</w:t>
      </w:r>
      <w:r w:rsidRPr="0075500F">
        <w:t xml:space="preserve"> — это средство для определения и запуска приложений </w:t>
      </w:r>
      <w:r w:rsidRPr="0075500F">
        <w:rPr>
          <w:lang w:val="en-US"/>
        </w:rPr>
        <w:t>Docker</w:t>
      </w:r>
      <w:r w:rsidRPr="0075500F">
        <w:t xml:space="preserve"> с несколькими контейнерами.</w:t>
      </w:r>
    </w:p>
    <w:p w14:paraId="4EF2B9C0" w14:textId="77777777" w:rsidR="00F40185" w:rsidRPr="009B51F2" w:rsidRDefault="00F40185" w:rsidP="00F40185">
      <w:pPr>
        <w:pStyle w:val="a4"/>
        <w:numPr>
          <w:ilvl w:val="0"/>
          <w:numId w:val="3"/>
        </w:numPr>
        <w:rPr>
          <w:highlight w:val="yellow"/>
          <w:lang w:val="en-US"/>
        </w:rPr>
      </w:pPr>
      <w:r w:rsidRPr="009B51F2">
        <w:rPr>
          <w:highlight w:val="yellow"/>
          <w:lang w:val="en-US"/>
        </w:rPr>
        <w:t>LAMP</w:t>
      </w:r>
    </w:p>
    <w:p w14:paraId="50CCCA53" w14:textId="77777777" w:rsidR="00F40185" w:rsidRPr="00DB2D7F" w:rsidRDefault="00F40185" w:rsidP="00F40185">
      <w:pPr>
        <w:spacing w:line="360" w:lineRule="auto"/>
        <w:rPr>
          <w:szCs w:val="28"/>
        </w:rPr>
      </w:pPr>
      <w:r w:rsidRPr="00DB2D7F">
        <w:rPr>
          <w:szCs w:val="28"/>
          <w:lang w:val="en-US"/>
        </w:rPr>
        <w:t>LAMP</w:t>
      </w:r>
      <w:r w:rsidRPr="00DB2D7F">
        <w:rPr>
          <w:szCs w:val="28"/>
        </w:rPr>
        <w:t xml:space="preserve"> – это комплекс серверного программного обеспечения, состоящий из операционной системы </w:t>
      </w:r>
      <w:r w:rsidRPr="00DB2D7F">
        <w:rPr>
          <w:szCs w:val="28"/>
          <w:lang w:val="en-US"/>
        </w:rPr>
        <w:t>Linux</w:t>
      </w:r>
      <w:r w:rsidRPr="00DB2D7F">
        <w:rPr>
          <w:szCs w:val="28"/>
        </w:rPr>
        <w:t xml:space="preserve">, веб-сервера </w:t>
      </w:r>
      <w:r w:rsidRPr="00DB2D7F">
        <w:rPr>
          <w:szCs w:val="28"/>
          <w:lang w:val="en-US"/>
        </w:rPr>
        <w:t>Apache</w:t>
      </w:r>
      <w:r w:rsidRPr="00DB2D7F">
        <w:rPr>
          <w:szCs w:val="28"/>
        </w:rPr>
        <w:t xml:space="preserve">, СУБД </w:t>
      </w:r>
      <w:r w:rsidRPr="00DB2D7F">
        <w:rPr>
          <w:szCs w:val="28"/>
          <w:lang w:val="en-US"/>
        </w:rPr>
        <w:t>MySQL</w:t>
      </w:r>
      <w:r w:rsidRPr="00DB2D7F">
        <w:rPr>
          <w:szCs w:val="28"/>
        </w:rPr>
        <w:t xml:space="preserve">, языка программирования </w:t>
      </w:r>
      <w:r>
        <w:rPr>
          <w:szCs w:val="28"/>
          <w:lang w:val="en-US"/>
        </w:rPr>
        <w:t>PHP</w:t>
      </w:r>
      <w:r w:rsidRPr="00DB2D7F">
        <w:rPr>
          <w:szCs w:val="28"/>
        </w:rPr>
        <w:t xml:space="preserve"> (помимо него также могут использоваться </w:t>
      </w:r>
      <w:r w:rsidRPr="00DB2D7F">
        <w:rPr>
          <w:szCs w:val="28"/>
          <w:lang w:val="en-US"/>
        </w:rPr>
        <w:t>Perl</w:t>
      </w:r>
      <w:r w:rsidRPr="00DB2D7F">
        <w:rPr>
          <w:szCs w:val="28"/>
        </w:rPr>
        <w:t xml:space="preserve">, </w:t>
      </w:r>
      <w:r w:rsidRPr="00DB2D7F">
        <w:rPr>
          <w:szCs w:val="28"/>
          <w:lang w:val="en-US"/>
        </w:rPr>
        <w:t>Python</w:t>
      </w:r>
      <w:r w:rsidRPr="00DB2D7F">
        <w:rPr>
          <w:szCs w:val="28"/>
        </w:rPr>
        <w:t>).</w:t>
      </w:r>
    </w:p>
    <w:p w14:paraId="072F20BA" w14:textId="77777777" w:rsidR="001A5278" w:rsidRDefault="001A5278"/>
    <w:sectPr w:rsidR="001A5278" w:rsidSect="001E1839">
      <w:footerReference w:type="default" r:id="rId1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D1421" w14:textId="77777777" w:rsidR="007D7DF5" w:rsidRDefault="007D7DF5">
      <w:pPr>
        <w:spacing w:after="0"/>
      </w:pPr>
      <w:r>
        <w:separator/>
      </w:r>
    </w:p>
  </w:endnote>
  <w:endnote w:type="continuationSeparator" w:id="0">
    <w:p w14:paraId="242C3D88" w14:textId="77777777" w:rsidR="007D7DF5" w:rsidRDefault="007D7D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JetBrains Mono">
    <w:altName w:val="Calibri"/>
    <w:charset w:val="CC"/>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232913"/>
      <w:docPartObj>
        <w:docPartGallery w:val="Page Numbers (Bottom of Page)"/>
        <w:docPartUnique/>
      </w:docPartObj>
    </w:sdtPr>
    <w:sdtContent>
      <w:p w14:paraId="442BBA0B" w14:textId="77777777" w:rsidR="001E1839" w:rsidRDefault="00000000">
        <w:pPr>
          <w:pStyle w:val="a6"/>
          <w:jc w:val="right"/>
        </w:pPr>
        <w:r>
          <w:fldChar w:fldCharType="begin"/>
        </w:r>
        <w:r>
          <w:instrText>PAGE   \* MERGEFORMAT</w:instrText>
        </w:r>
        <w:r>
          <w:fldChar w:fldCharType="separate"/>
        </w:r>
        <w:r>
          <w:rPr>
            <w:noProof/>
          </w:rPr>
          <w:t>10</w:t>
        </w:r>
        <w:r>
          <w:fldChar w:fldCharType="end"/>
        </w:r>
      </w:p>
    </w:sdtContent>
  </w:sdt>
  <w:p w14:paraId="5C8D173B" w14:textId="77777777" w:rsidR="001E1839" w:rsidRDefault="00000000" w:rsidP="001E1839">
    <w:pPr>
      <w:pStyle w:val="a6"/>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CE6CD" w14:textId="77777777" w:rsidR="007D7DF5" w:rsidRDefault="007D7DF5">
      <w:pPr>
        <w:spacing w:after="0"/>
      </w:pPr>
      <w:r>
        <w:separator/>
      </w:r>
    </w:p>
  </w:footnote>
  <w:footnote w:type="continuationSeparator" w:id="0">
    <w:p w14:paraId="5D2671B9" w14:textId="77777777" w:rsidR="007D7DF5" w:rsidRDefault="007D7D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A27"/>
    <w:multiLevelType w:val="multilevel"/>
    <w:tmpl w:val="A9F0D5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B310411"/>
    <w:multiLevelType w:val="hybridMultilevel"/>
    <w:tmpl w:val="48545424"/>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F053AD2"/>
    <w:multiLevelType w:val="hybridMultilevel"/>
    <w:tmpl w:val="9D8EF3B6"/>
    <w:lvl w:ilvl="0" w:tplc="0419000F">
      <w:start w:val="1"/>
      <w:numFmt w:val="decimal"/>
      <w:lvlText w:val="%1."/>
      <w:lvlJc w:val="left"/>
      <w:pPr>
        <w:ind w:left="1070"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C443D4E"/>
    <w:multiLevelType w:val="hybridMultilevel"/>
    <w:tmpl w:val="4B127C8C"/>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58113462">
    <w:abstractNumId w:val="3"/>
  </w:num>
  <w:num w:numId="2" w16cid:durableId="78214980">
    <w:abstractNumId w:val="1"/>
  </w:num>
  <w:num w:numId="3" w16cid:durableId="1041975147">
    <w:abstractNumId w:val="2"/>
  </w:num>
  <w:num w:numId="4" w16cid:durableId="55944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85"/>
    <w:rsid w:val="001A5278"/>
    <w:rsid w:val="005B6216"/>
    <w:rsid w:val="006B7351"/>
    <w:rsid w:val="007D7DF5"/>
    <w:rsid w:val="00D12929"/>
    <w:rsid w:val="00F40185"/>
    <w:rsid w:val="00F818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05FE"/>
  <w15:chartTrackingRefBased/>
  <w15:docId w15:val="{017774B8-D8CA-417D-ADFB-BC987FFB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0185"/>
    <w:pPr>
      <w:spacing w:after="40" w:line="24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F40185"/>
    <w:pPr>
      <w:keepNext/>
      <w:keepLines/>
      <w:spacing w:before="120" w:after="120"/>
      <w:jc w:val="left"/>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0185"/>
    <w:rPr>
      <w:rFonts w:ascii="Times New Roman" w:eastAsiaTheme="majorEastAsia" w:hAnsi="Times New Roman" w:cstheme="majorBidi"/>
      <w:b/>
      <w:bCs/>
      <w:kern w:val="0"/>
      <w:sz w:val="28"/>
      <w:szCs w:val="28"/>
      <w14:ligatures w14:val="none"/>
    </w:rPr>
  </w:style>
  <w:style w:type="paragraph" w:customStyle="1" w:styleId="5">
    <w:name w:val="Обычный5"/>
    <w:rsid w:val="00F40185"/>
    <w:pPr>
      <w:widowControl w:val="0"/>
      <w:spacing w:after="0" w:line="360" w:lineRule="auto"/>
      <w:ind w:firstLine="709"/>
      <w:jc w:val="both"/>
    </w:pPr>
    <w:rPr>
      <w:rFonts w:ascii="Times New Roman" w:eastAsia="Times New Roman" w:hAnsi="Times New Roman" w:cs="Times New Roman"/>
      <w:snapToGrid w:val="0"/>
      <w:kern w:val="0"/>
      <w:sz w:val="26"/>
      <w:szCs w:val="20"/>
      <w:lang w:eastAsia="ru-RU"/>
      <w14:ligatures w14:val="none"/>
    </w:rPr>
  </w:style>
  <w:style w:type="character" w:customStyle="1" w:styleId="translation-chunk">
    <w:name w:val="translation-chunk"/>
    <w:basedOn w:val="a0"/>
    <w:rsid w:val="00F40185"/>
  </w:style>
  <w:style w:type="character" w:styleId="a3">
    <w:name w:val="Hyperlink"/>
    <w:basedOn w:val="a0"/>
    <w:uiPriority w:val="99"/>
    <w:unhideWhenUsed/>
    <w:rsid w:val="00F40185"/>
    <w:rPr>
      <w:color w:val="0563C1" w:themeColor="hyperlink"/>
      <w:u w:val="single"/>
    </w:rPr>
  </w:style>
  <w:style w:type="paragraph" w:styleId="a4">
    <w:name w:val="List Paragraph"/>
    <w:basedOn w:val="a"/>
    <w:uiPriority w:val="34"/>
    <w:qFormat/>
    <w:rsid w:val="00F40185"/>
    <w:pPr>
      <w:ind w:left="720"/>
      <w:contextualSpacing/>
    </w:pPr>
  </w:style>
  <w:style w:type="paragraph" w:styleId="a5">
    <w:name w:val="TOC Heading"/>
    <w:basedOn w:val="1"/>
    <w:next w:val="a"/>
    <w:uiPriority w:val="39"/>
    <w:unhideWhenUsed/>
    <w:qFormat/>
    <w:rsid w:val="00F40185"/>
    <w:pPr>
      <w:spacing w:before="480" w:after="0" w:line="276" w:lineRule="auto"/>
      <w:ind w:firstLine="0"/>
      <w:outlineLvl w:val="9"/>
    </w:pPr>
    <w:rPr>
      <w:rFonts w:asciiTheme="majorHAnsi" w:hAnsiTheme="majorHAnsi"/>
      <w:color w:val="2F5496" w:themeColor="accent1" w:themeShade="BF"/>
      <w:lang w:eastAsia="ru-RU"/>
    </w:rPr>
  </w:style>
  <w:style w:type="paragraph" w:styleId="11">
    <w:name w:val="toc 1"/>
    <w:basedOn w:val="a"/>
    <w:next w:val="a"/>
    <w:autoRedefine/>
    <w:uiPriority w:val="39"/>
    <w:unhideWhenUsed/>
    <w:rsid w:val="00F40185"/>
    <w:pPr>
      <w:spacing w:after="100"/>
    </w:pPr>
  </w:style>
  <w:style w:type="paragraph" w:styleId="a6">
    <w:name w:val="footer"/>
    <w:basedOn w:val="a"/>
    <w:link w:val="a7"/>
    <w:uiPriority w:val="99"/>
    <w:unhideWhenUsed/>
    <w:rsid w:val="00F40185"/>
    <w:pPr>
      <w:tabs>
        <w:tab w:val="center" w:pos="4677"/>
        <w:tab w:val="right" w:pos="9355"/>
      </w:tabs>
      <w:spacing w:after="0"/>
    </w:pPr>
  </w:style>
  <w:style w:type="character" w:customStyle="1" w:styleId="a7">
    <w:name w:val="Нижний колонтитул Знак"/>
    <w:basedOn w:val="a0"/>
    <w:link w:val="a6"/>
    <w:uiPriority w:val="99"/>
    <w:rsid w:val="00F40185"/>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iff"/><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15</Pages>
  <Words>1781</Words>
  <Characters>10156</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4</cp:revision>
  <dcterms:created xsi:type="dcterms:W3CDTF">2023-01-25T00:35:00Z</dcterms:created>
  <dcterms:modified xsi:type="dcterms:W3CDTF">2023-01-25T01:29:00Z</dcterms:modified>
</cp:coreProperties>
</file>