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建筑安全检测报告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检测时间</w:t>
            </w:r>
          </w:p>
        </w:tc>
        <w:tc>
          <w:tcPr>
            <w:tcW w:type="dxa" w:w="4320"/>
          </w:tcPr>
          <w:p>
            <w:r>
              <w:t>2025-08-14 22:30:00</w:t>
            </w:r>
          </w:p>
        </w:tc>
      </w:tr>
      <w:tr>
        <w:tc>
          <w:tcPr>
            <w:tcW w:type="dxa" w:w="4320"/>
          </w:tcPr>
          <w:p>
            <w:r>
              <w:t>检测地点</w:t>
            </w:r>
          </w:p>
        </w:tc>
        <w:tc>
          <w:tcPr>
            <w:tcW w:type="dxa" w:w="4320"/>
          </w:tcPr>
          <w:p>
            <w:r>
              <w:t>测试建筑工地</w:t>
            </w:r>
          </w:p>
        </w:tc>
      </w:tr>
      <w:tr>
        <w:tc>
          <w:tcPr>
            <w:tcW w:type="dxa" w:w="4320"/>
          </w:tcPr>
          <w:p>
            <w:r>
              <w:t>检测人员</w:t>
            </w:r>
          </w:p>
        </w:tc>
        <w:tc>
          <w:tcPr>
            <w:tcW w:type="dxa" w:w="4320"/>
          </w:tcPr>
          <w:p>
            <w:r>
              <w:t>AI系统</w:t>
            </w:r>
          </w:p>
        </w:tc>
      </w:tr>
      <w:tr>
        <w:tc>
          <w:tcPr>
            <w:tcW w:type="dxa" w:w="4320"/>
          </w:tcPr>
          <w:p>
            <w:r>
              <w:t>报告编号</w:t>
            </w:r>
          </w:p>
        </w:tc>
        <w:tc>
          <w:tcPr>
            <w:tcW w:type="dxa" w:w="4320"/>
          </w:tcPr>
          <w:p>
            <w:r>
              <w:t>AI-20250814223000</w:t>
            </w:r>
          </w:p>
        </w:tc>
      </w:tr>
    </w:tbl>
    <w:p>
      <w:pPr>
        <w:pStyle w:val="Heading1"/>
      </w:pPr>
      <w:r>
        <w:t>安全评分</w:t>
      </w:r>
    </w:p>
    <w:p>
      <w:r>
        <w:t>整体安全评分：75/100</w:t>
      </w:r>
    </w:p>
    <w:p>
      <w:pPr>
        <w:pStyle w:val="Heading1"/>
      </w:pPr>
      <w:r>
        <w:t>违规统计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违规类型</w:t>
            </w:r>
          </w:p>
        </w:tc>
        <w:tc>
          <w:tcPr>
            <w:tcW w:type="dxa" w:w="2880"/>
          </w:tcPr>
          <w:p>
            <w:r>
              <w:t>违规描述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严重违规</w:t>
            </w:r>
          </w:p>
        </w:tc>
        <w:tc>
          <w:tcPr>
            <w:tcW w:type="dxa" w:w="2880"/>
          </w:tcPr>
          <w:p>
            <w:r>
              <w:t>工人未佩戴安全帽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