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92AFB" w14:textId="7C2DC323" w:rsidR="00252671" w:rsidRDefault="00C208FB" w:rsidP="006B7480">
      <w:pPr>
        <w:pStyle w:val="1"/>
        <w:ind w:left="840" w:firstLineChars="100" w:firstLine="440"/>
      </w:pPr>
      <w:r>
        <w:rPr>
          <w:rFonts w:hint="eastAsia"/>
        </w:rPr>
        <w:t>最大熵</w:t>
      </w:r>
      <w:r w:rsidR="009D0750">
        <w:rPr>
          <w:rFonts w:hint="eastAsia"/>
        </w:rPr>
        <w:t>强化学习</w:t>
      </w:r>
    </w:p>
    <w:p w14:paraId="4EE2C9A8" w14:textId="41F2C15D" w:rsidR="00252671" w:rsidRDefault="00252671" w:rsidP="00252671">
      <w:pPr>
        <w:pStyle w:val="a8"/>
        <w:ind w:left="1260" w:firstLine="420"/>
      </w:pPr>
      <w:r>
        <w:rPr>
          <w:rFonts w:hint="eastAsia"/>
        </w:rPr>
        <w:t>《强化学习：原理与P</w:t>
      </w:r>
      <w:r>
        <w:t>ython</w:t>
      </w:r>
      <w:r>
        <w:rPr>
          <w:rFonts w:hint="eastAsia"/>
        </w:rPr>
        <w:t>实现》读书笔记</w:t>
      </w:r>
    </w:p>
    <w:p w14:paraId="4F8205FD" w14:textId="36BD66BE" w:rsidR="004B5155" w:rsidRDefault="00252671" w:rsidP="004B5155">
      <w:pPr>
        <w:ind w:firstLine="420"/>
      </w:pPr>
      <w:r>
        <w:rPr>
          <w:rFonts w:hint="eastAsia"/>
        </w:rPr>
        <w:t>近年来，强化学习发展火热，</w:t>
      </w:r>
      <w:r w:rsidR="00AB0739">
        <w:rPr>
          <w:rFonts w:hint="eastAsia"/>
        </w:rPr>
        <w:t>最大熵</w:t>
      </w:r>
      <w:r>
        <w:rPr>
          <w:rFonts w:hint="eastAsia"/>
        </w:rPr>
        <w:t>强化学习</w:t>
      </w:r>
      <w:r w:rsidR="00E847E4">
        <w:rPr>
          <w:rFonts w:hint="eastAsia"/>
        </w:rPr>
        <w:t>类算法</w:t>
      </w:r>
      <w:r>
        <w:rPr>
          <w:rFonts w:hint="eastAsia"/>
        </w:rPr>
        <w:t>是强化学习的主流</w:t>
      </w:r>
      <w:r w:rsidR="00E847E4">
        <w:rPr>
          <w:rFonts w:hint="eastAsia"/>
        </w:rPr>
        <w:t>算法</w:t>
      </w:r>
      <w:r>
        <w:rPr>
          <w:rFonts w:hint="eastAsia"/>
        </w:rPr>
        <w:t>之一。</w:t>
      </w:r>
      <w:r w:rsidR="004B5155">
        <w:rPr>
          <w:rFonts w:hint="eastAsia"/>
        </w:rPr>
        <w:t>本文的写作受启发于</w:t>
      </w:r>
      <w:r>
        <w:rPr>
          <w:rFonts w:hint="eastAsia"/>
        </w:rPr>
        <w:t>《强化学习：原理与P</w:t>
      </w:r>
      <w:r>
        <w:t>ython</w:t>
      </w:r>
      <w:r>
        <w:rPr>
          <w:rFonts w:hint="eastAsia"/>
        </w:rPr>
        <w:t>实现》</w:t>
      </w:r>
      <w:r w:rsidR="004B5155">
        <w:rPr>
          <w:rFonts w:hint="eastAsia"/>
        </w:rPr>
        <w:t>一书，这是一本不可多得的介绍强化学习的好书。</w:t>
      </w:r>
      <w:r>
        <w:rPr>
          <w:rFonts w:hint="eastAsia"/>
        </w:rPr>
        <w:t>特此记录一番。</w:t>
      </w:r>
    </w:p>
    <w:p w14:paraId="6A91BB4E" w14:textId="77777777" w:rsidR="00687A46" w:rsidRDefault="00687A46" w:rsidP="004B5155">
      <w:pPr>
        <w:ind w:firstLine="420"/>
      </w:pPr>
    </w:p>
    <w:p w14:paraId="61FFAD7B" w14:textId="1BCF9D78" w:rsidR="00687A46" w:rsidRPr="00687A46" w:rsidRDefault="004B5155" w:rsidP="004A26E3">
      <w:pPr>
        <w:pStyle w:val="2"/>
      </w:pPr>
      <w:r>
        <w:rPr>
          <w:rFonts w:hint="eastAsia"/>
        </w:rPr>
        <w:t>问题引入</w:t>
      </w:r>
    </w:p>
    <w:p w14:paraId="3E9E27B6" w14:textId="28AF324F" w:rsidR="004B5155" w:rsidRDefault="004B5155" w:rsidP="009C6618">
      <w:r>
        <w:rPr>
          <w:rFonts w:hint="eastAsia"/>
        </w:rPr>
        <w:t>传统的强化学习的目标是最大化来自环境的奖励：</w:t>
      </w:r>
    </w:p>
    <w:p w14:paraId="6429C661" w14:textId="77777777" w:rsidR="00687A46" w:rsidRDefault="00687A46" w:rsidP="009C6618"/>
    <w:p w14:paraId="77672DAE" w14:textId="6D2856BA" w:rsidR="004B5155" w:rsidRDefault="004B5155" w:rsidP="004B5155">
      <w:r w:rsidRPr="004B5155">
        <w:rPr>
          <w:noProof/>
        </w:rPr>
        <w:drawing>
          <wp:inline distT="0" distB="0" distL="0" distR="0" wp14:anchorId="65D2AE5C" wp14:editId="2B7BE673">
            <wp:extent cx="3695114" cy="54092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7147" cy="547073"/>
                    </a:xfrm>
                    <a:prstGeom prst="rect">
                      <a:avLst/>
                    </a:prstGeom>
                  </pic:spPr>
                </pic:pic>
              </a:graphicData>
            </a:graphic>
          </wp:inline>
        </w:drawing>
      </w:r>
      <w:r w:rsidR="009B2FD2">
        <w:rPr>
          <w:rFonts w:hint="eastAsia"/>
        </w:rPr>
        <w:t>（1）</w:t>
      </w:r>
    </w:p>
    <w:p w14:paraId="4001C0A3" w14:textId="77777777" w:rsidR="00687A46" w:rsidRDefault="00687A46" w:rsidP="004B5155"/>
    <w:p w14:paraId="09750EA0" w14:textId="7B56FC68" w:rsidR="004B5155" w:rsidRDefault="004B5155" w:rsidP="004B5155">
      <w:r>
        <w:rPr>
          <w:rFonts w:hint="eastAsia"/>
        </w:rPr>
        <w:t>典型的代表就是Q</w:t>
      </w:r>
      <w:r>
        <w:t>-learning</w:t>
      </w:r>
      <w:r>
        <w:rPr>
          <w:rFonts w:hint="eastAsia"/>
        </w:rPr>
        <w:t>算法，它定义了一个Q</w:t>
      </w:r>
      <w:r>
        <w:t>(s,a)</w:t>
      </w:r>
      <w:r>
        <w:rPr>
          <w:rFonts w:hint="eastAsia"/>
        </w:rPr>
        <w:t>函数，表示在当前状态s</w:t>
      </w:r>
      <w:r w:rsidR="009C6618">
        <w:rPr>
          <w:rFonts w:hint="eastAsia"/>
        </w:rPr>
        <w:t>下采取动作</w:t>
      </w:r>
      <w:r w:rsidR="009C6618">
        <w:t>a</w:t>
      </w:r>
      <w:r w:rsidR="009C6618">
        <w:rPr>
          <w:rFonts w:hint="eastAsia"/>
        </w:rPr>
        <w:t>所获得的累计奖励的期望值。而这样的目标设置存在一定的局限性。请看下图：</w:t>
      </w:r>
    </w:p>
    <w:p w14:paraId="531E2D99" w14:textId="77777777" w:rsidR="00687A46" w:rsidRDefault="00687A46" w:rsidP="004B5155"/>
    <w:p w14:paraId="4CAAF11A" w14:textId="77777777" w:rsidR="00687A46" w:rsidRDefault="00687A46" w:rsidP="004B5155"/>
    <w:p w14:paraId="1EACFB03" w14:textId="17A3C8E4" w:rsidR="009C6618" w:rsidRPr="00DF7C1F" w:rsidRDefault="00DF7C1F" w:rsidP="004B5155">
      <w:pPr>
        <w:rPr>
          <w:b/>
          <w:bCs/>
        </w:rPr>
      </w:pPr>
      <w:r w:rsidRPr="00DF7C1F">
        <w:rPr>
          <w:noProof/>
        </w:rPr>
        <w:drawing>
          <wp:inline distT="0" distB="0" distL="0" distR="0" wp14:anchorId="07EAD735" wp14:editId="3B9890A3">
            <wp:extent cx="1684646" cy="1097160"/>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3456" cy="1115923"/>
                    </a:xfrm>
                    <a:prstGeom prst="rect">
                      <a:avLst/>
                    </a:prstGeom>
                  </pic:spPr>
                </pic:pic>
              </a:graphicData>
            </a:graphic>
          </wp:inline>
        </w:drawing>
      </w:r>
      <w:r w:rsidRPr="00DF7C1F">
        <w:rPr>
          <w:b/>
          <w:bCs/>
          <w:noProof/>
        </w:rPr>
        <w:drawing>
          <wp:inline distT="0" distB="0" distL="0" distR="0" wp14:anchorId="55408A4D" wp14:editId="40376B17">
            <wp:extent cx="1685614" cy="11106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8904" cy="1145727"/>
                    </a:xfrm>
                    <a:prstGeom prst="rect">
                      <a:avLst/>
                    </a:prstGeom>
                  </pic:spPr>
                </pic:pic>
              </a:graphicData>
            </a:graphic>
          </wp:inline>
        </w:drawing>
      </w:r>
      <w:r w:rsidRPr="00DF7C1F">
        <w:rPr>
          <w:b/>
          <w:bCs/>
          <w:noProof/>
        </w:rPr>
        <w:drawing>
          <wp:inline distT="0" distB="0" distL="0" distR="0" wp14:anchorId="015E98F7" wp14:editId="6E1C02E4">
            <wp:extent cx="1706880" cy="1107576"/>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9144" cy="1135000"/>
                    </a:xfrm>
                    <a:prstGeom prst="rect">
                      <a:avLst/>
                    </a:prstGeom>
                  </pic:spPr>
                </pic:pic>
              </a:graphicData>
            </a:graphic>
          </wp:inline>
        </w:drawing>
      </w:r>
    </w:p>
    <w:p w14:paraId="082C3533" w14:textId="54F050EE" w:rsidR="009C6618" w:rsidRDefault="009C6618" w:rsidP="004B5155">
      <w:r>
        <w:tab/>
      </w:r>
      <w:r>
        <w:tab/>
      </w:r>
      <w:r>
        <w:tab/>
        <w:t>A</w:t>
      </w:r>
      <w:r>
        <w:rPr>
          <w:rFonts w:hint="eastAsia"/>
        </w:rPr>
        <w:t>1</w:t>
      </w:r>
      <w:r>
        <w:t xml:space="preserve">                     B</w:t>
      </w:r>
      <w:r>
        <w:rPr>
          <w:rFonts w:hint="eastAsia"/>
        </w:rPr>
        <w:t>1</w:t>
      </w:r>
      <w:r w:rsidR="00DF7C1F">
        <w:tab/>
      </w:r>
      <w:r w:rsidR="00DF7C1F">
        <w:tab/>
      </w:r>
      <w:r w:rsidR="00DF7C1F">
        <w:tab/>
      </w:r>
      <w:r w:rsidR="00DF7C1F">
        <w:tab/>
      </w:r>
      <w:r w:rsidR="00DF7C1F">
        <w:tab/>
      </w:r>
      <w:r w:rsidR="00DF7C1F">
        <w:tab/>
        <w:t>A2</w:t>
      </w:r>
    </w:p>
    <w:p w14:paraId="225D962D" w14:textId="77777777" w:rsidR="00687A46" w:rsidRDefault="00687A46" w:rsidP="004B5155"/>
    <w:p w14:paraId="70E9BD44" w14:textId="520EC526" w:rsidR="00CC7177" w:rsidRDefault="00CC7177" w:rsidP="004B5155"/>
    <w:p w14:paraId="5C2C33ED" w14:textId="041747CF" w:rsidR="004B5155" w:rsidRDefault="00CC7177" w:rsidP="004B5155">
      <w:r>
        <w:t>A</w:t>
      </w:r>
      <w:r>
        <w:rPr>
          <w:rFonts w:hint="eastAsia"/>
        </w:rPr>
        <w:t>1图中，智能体可以通过上下两条路径到达目标点，向上的路径比向下的路径短，对应的奖励也稍高。这时候的</w:t>
      </w:r>
      <w:r>
        <w:t>Q</w:t>
      </w:r>
      <w:r>
        <w:rPr>
          <w:rFonts w:hint="eastAsia"/>
        </w:rPr>
        <w:t>函数可以用</w:t>
      </w:r>
      <w:r>
        <w:t>A2</w:t>
      </w:r>
      <w:r>
        <w:rPr>
          <w:rFonts w:hint="eastAsia"/>
        </w:rPr>
        <w:t>图的灰色曲线表示。传统的基于Q-</w:t>
      </w:r>
      <w:r>
        <w:t>learning</w:t>
      </w:r>
      <w:r>
        <w:rPr>
          <w:rFonts w:hint="eastAsia"/>
        </w:rPr>
        <w:t>的强化学习的策略比如</w:t>
      </w:r>
      <w:r>
        <w:t>DDPG</w:t>
      </w:r>
      <w:r>
        <w:rPr>
          <w:rFonts w:hint="eastAsia"/>
        </w:rPr>
        <w:t>等会选择Q值最大的a</w:t>
      </w:r>
      <w:r>
        <w:t>ction</w:t>
      </w:r>
      <w:r>
        <w:rPr>
          <w:rFonts w:hint="eastAsia"/>
        </w:rPr>
        <w:t>，再加上e</w:t>
      </w:r>
      <w:r>
        <w:t>xploration noise</w:t>
      </w:r>
      <w:r>
        <w:rPr>
          <w:rFonts w:hint="eastAsia"/>
        </w:rPr>
        <w:t>构成一个高斯分布，如图A</w:t>
      </w:r>
      <w:r>
        <w:t>2</w:t>
      </w:r>
      <w:r>
        <w:rPr>
          <w:rFonts w:hint="eastAsia"/>
        </w:rPr>
        <w:t>的红色曲线部分。这样的策略是s</w:t>
      </w:r>
      <w:r>
        <w:t>ingle modal</w:t>
      </w:r>
      <w:r>
        <w:rPr>
          <w:rFonts w:hint="eastAsia"/>
        </w:rPr>
        <w:t>，而原来的Q函数的分布是m</w:t>
      </w:r>
      <w:r>
        <w:t>ultimodal</w:t>
      </w:r>
      <w:r>
        <w:rPr>
          <w:rFonts w:hint="eastAsia"/>
        </w:rPr>
        <w:t>。传统Q</w:t>
      </w:r>
      <w:r>
        <w:t>-learning</w:t>
      </w:r>
      <w:r>
        <w:rPr>
          <w:rFonts w:hint="eastAsia"/>
        </w:rPr>
        <w:t>对应的策略无法表达这种m</w:t>
      </w:r>
      <w:r>
        <w:t>ultimodal</w:t>
      </w:r>
      <w:r>
        <w:rPr>
          <w:rFonts w:hint="eastAsia"/>
        </w:rPr>
        <w:t>，进而在测试中如果遇到B1图所示的障碍时候，智能体</w:t>
      </w:r>
      <w:r w:rsidR="00DF7C1F">
        <w:rPr>
          <w:rFonts w:hint="eastAsia"/>
        </w:rPr>
        <w:t>会一直选择向上的那条路径，</w:t>
      </w:r>
      <w:r>
        <w:rPr>
          <w:rFonts w:hint="eastAsia"/>
        </w:rPr>
        <w:t>无法到达目标点。</w:t>
      </w:r>
    </w:p>
    <w:p w14:paraId="0C2A8733" w14:textId="75258371" w:rsidR="00CB438D" w:rsidRDefault="00CB438D" w:rsidP="004B5155">
      <w:r>
        <w:rPr>
          <w:rFonts w:hint="eastAsia"/>
        </w:rPr>
        <w:t>那如何解决上诉问题呢？一种</w:t>
      </w:r>
      <w:r w:rsidR="004A26E3">
        <w:rPr>
          <w:rFonts w:hint="eastAsia"/>
        </w:rPr>
        <w:t>策略</w:t>
      </w:r>
      <w:r>
        <w:rPr>
          <w:rFonts w:hint="eastAsia"/>
        </w:rPr>
        <w:t>是让智能体在选择动作时，不仅要考虑最优动作，还要考虑</w:t>
      </w:r>
      <w:r w:rsidR="00C41BA9">
        <w:rPr>
          <w:rFonts w:hint="eastAsia"/>
        </w:rPr>
        <w:t>其他</w:t>
      </w:r>
      <w:r>
        <w:rPr>
          <w:rFonts w:hint="eastAsia"/>
        </w:rPr>
        <w:t>动作，这样智能体的探索能力和</w:t>
      </w:r>
      <w:r w:rsidR="00C90179">
        <w:rPr>
          <w:rFonts w:hint="eastAsia"/>
        </w:rPr>
        <w:t>抗噪声</w:t>
      </w:r>
      <w:r>
        <w:rPr>
          <w:rFonts w:hint="eastAsia"/>
        </w:rPr>
        <w:t>能力都会得到提升</w:t>
      </w:r>
      <w:r w:rsidR="00456CE1">
        <w:rPr>
          <w:rFonts w:hint="eastAsia"/>
        </w:rPr>
        <w:t>。</w:t>
      </w:r>
      <w:r w:rsidR="004A26E3">
        <w:rPr>
          <w:rFonts w:hint="eastAsia"/>
        </w:rPr>
        <w:t>为了实现这样的策略</w:t>
      </w:r>
      <w:r w:rsidR="00456CE1">
        <w:rPr>
          <w:rFonts w:hint="eastAsia"/>
        </w:rPr>
        <w:t>一种想法是利用最大熵的思想来定义我们的策略。</w:t>
      </w:r>
    </w:p>
    <w:p w14:paraId="7B105BC8" w14:textId="3D9DFBDF" w:rsidR="00456CE1" w:rsidRDefault="00456CE1" w:rsidP="004B5155"/>
    <w:p w14:paraId="70D4695C" w14:textId="077A7EC4" w:rsidR="00456CE1" w:rsidRDefault="00456CE1" w:rsidP="00456CE1">
      <w:pPr>
        <w:pStyle w:val="2"/>
      </w:pPr>
      <w:r>
        <w:rPr>
          <w:rFonts w:hint="eastAsia"/>
        </w:rPr>
        <w:lastRenderedPageBreak/>
        <w:t>最大熵</w:t>
      </w:r>
      <w:r>
        <w:t>RL</w:t>
      </w:r>
    </w:p>
    <w:p w14:paraId="015DD17D" w14:textId="7C110393" w:rsidR="00456CE1" w:rsidRDefault="00456CE1" w:rsidP="00456CE1">
      <w:r>
        <w:rPr>
          <w:rFonts w:hint="eastAsia"/>
        </w:rPr>
        <w:t>我们定义最大熵R</w:t>
      </w:r>
      <w:r>
        <w:t>L</w:t>
      </w:r>
      <w:r>
        <w:rPr>
          <w:rFonts w:hint="eastAsia"/>
        </w:rPr>
        <w:t>的策略如下。</w:t>
      </w:r>
    </w:p>
    <w:p w14:paraId="10B4AF86" w14:textId="29F8498E" w:rsidR="00456CE1" w:rsidRPr="00456CE1" w:rsidRDefault="00456CE1" w:rsidP="00456CE1">
      <w:r w:rsidRPr="00456CE1">
        <w:rPr>
          <w:noProof/>
        </w:rPr>
        <w:drawing>
          <wp:inline distT="0" distB="0" distL="0" distR="0" wp14:anchorId="330504C0" wp14:editId="7267213D">
            <wp:extent cx="5022166" cy="393623"/>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6626" cy="403378"/>
                    </a:xfrm>
                    <a:prstGeom prst="rect">
                      <a:avLst/>
                    </a:prstGeom>
                  </pic:spPr>
                </pic:pic>
              </a:graphicData>
            </a:graphic>
          </wp:inline>
        </w:drawing>
      </w:r>
      <w:r w:rsidR="009B2FD2">
        <w:rPr>
          <w:rFonts w:hint="eastAsia"/>
        </w:rPr>
        <w:t>（2）</w:t>
      </w:r>
    </w:p>
    <w:p w14:paraId="1F3D8023" w14:textId="13642D71" w:rsidR="00456CE1" w:rsidRDefault="00456CE1" w:rsidP="004B5155">
      <w:r>
        <w:rPr>
          <w:rFonts w:hint="eastAsia"/>
        </w:rPr>
        <w:t>其中的</w:t>
      </w:r>
      <m:oMath>
        <m:r>
          <w:rPr>
            <w:rFonts w:ascii="Cambria Math" w:hAnsi="Cambria Math"/>
          </w:rPr>
          <m:t>α</m:t>
        </m:r>
      </m:oMath>
      <w:r>
        <w:rPr>
          <w:rFonts w:hint="eastAsia"/>
        </w:rPr>
        <w:t>是平衡探索</w:t>
      </w:r>
      <w:r w:rsidR="000B71CA">
        <w:rPr>
          <w:rFonts w:hint="eastAsia"/>
        </w:rPr>
        <w:t>程度的参数。</w:t>
      </w:r>
      <w:r>
        <w:rPr>
          <w:rFonts w:hint="eastAsia"/>
        </w:rPr>
        <w:t>传统的策略是最大化环境给予的奖励，最大熵R</w:t>
      </w:r>
      <w:r>
        <w:t>L</w:t>
      </w:r>
      <w:r>
        <w:rPr>
          <w:rFonts w:hint="eastAsia"/>
        </w:rPr>
        <w:t>的策略是在最大化环境给予奖励的基础上，还要最大化动作的熵。</w:t>
      </w:r>
      <w:r w:rsidR="000B71CA">
        <w:rPr>
          <w:rFonts w:hint="eastAsia"/>
        </w:rPr>
        <w:t>这样的策略实际上是一种s</w:t>
      </w:r>
      <w:r w:rsidR="000B71CA">
        <w:t>tochastic policy</w:t>
      </w:r>
      <w:r w:rsidR="00457359">
        <w:rPr>
          <w:rFonts w:hint="eastAsia"/>
        </w:rPr>
        <w:t>,</w:t>
      </w:r>
      <w:r w:rsidR="007707FA">
        <w:t xml:space="preserve"> </w:t>
      </w:r>
      <w:r w:rsidR="007707FA">
        <w:rPr>
          <w:rFonts w:hint="eastAsia"/>
        </w:rPr>
        <w:t>即</w:t>
      </w:r>
      <w:r w:rsidR="007707FA" w:rsidRPr="007707FA">
        <w:rPr>
          <w:rFonts w:hint="eastAsia"/>
        </w:rPr>
        <w:t>让策略随机化，即输出的每一个</w:t>
      </w:r>
      <w:r w:rsidR="007707FA" w:rsidRPr="007707FA">
        <w:t>action的概率尽可能分散，而不是集中在一个action上</w:t>
      </w:r>
      <w:r w:rsidR="007707FA">
        <w:rPr>
          <w:rFonts w:hint="eastAsia"/>
        </w:rPr>
        <w:t>。</w:t>
      </w:r>
    </w:p>
    <w:p w14:paraId="0864BABA" w14:textId="06E7D6FB" w:rsidR="00457359" w:rsidRDefault="004A26E3" w:rsidP="004B5155">
      <w:r>
        <w:rPr>
          <w:rFonts w:hint="eastAsia"/>
        </w:rPr>
        <w:t>有了以上定义，接下来我们的目标就是优化最大熵目标，</w:t>
      </w:r>
      <w:r w:rsidR="007707FA">
        <w:rPr>
          <w:rFonts w:hint="eastAsia"/>
        </w:rPr>
        <w:t>在此之前，需要一种形式将最大熵策略表示出来以便我们优化。一种符合我们对策略的定义（</w:t>
      </w:r>
      <m:oMath>
        <m:r>
          <w:rPr>
            <w:rFonts w:ascii="Cambria Math" w:hAnsi="Cambria Math"/>
          </w:rPr>
          <m:t>∀action,p(action)&gt;</m:t>
        </m:r>
      </m:oMath>
      <w:r w:rsidR="007707FA">
        <w:t>0）</w:t>
      </w:r>
      <w:r w:rsidR="007707FA">
        <w:rPr>
          <w:rFonts w:hint="eastAsia"/>
        </w:rPr>
        <w:t>的方法是</w:t>
      </w:r>
      <w:r w:rsidR="007707FA">
        <w:t xml:space="preserve">Model-Based Model(EBM) </w:t>
      </w:r>
      <w:r w:rsidR="007707FA">
        <w:rPr>
          <w:rFonts w:hint="eastAsia"/>
        </w:rPr>
        <w:t>。</w:t>
      </w:r>
    </w:p>
    <w:p w14:paraId="4A9A2367" w14:textId="3C3DE856" w:rsidR="007707FA" w:rsidRDefault="00457359" w:rsidP="007707FA">
      <w:pPr>
        <w:pStyle w:val="2"/>
      </w:pPr>
      <w:r>
        <w:t>Model-Based Model(EBM)</w:t>
      </w:r>
    </w:p>
    <w:p w14:paraId="2E06FD37" w14:textId="0E6DBA61" w:rsidR="007707FA" w:rsidRDefault="007707FA" w:rsidP="007707FA">
      <w:pPr>
        <w:rPr>
          <w:rFonts w:cstheme="majorBidi"/>
        </w:rPr>
      </w:pPr>
      <w:r w:rsidRPr="007707FA">
        <w:rPr>
          <w:rFonts w:eastAsiaTheme="minorHAnsi" w:cstheme="majorBidi" w:hint="eastAsia"/>
        </w:rPr>
        <w:t>对于</w:t>
      </w:r>
      <m:oMath>
        <m:r>
          <w:rPr>
            <w:rFonts w:ascii="Cambria Math" w:hAnsi="Cambria Math"/>
          </w:rPr>
          <m:t>∀x,p</m:t>
        </m:r>
        <m:d>
          <m:dPr>
            <m:ctrlPr>
              <w:rPr>
                <w:rFonts w:ascii="Cambria Math" w:hAnsi="Cambria Math"/>
                <w:i/>
              </w:rPr>
            </m:ctrlPr>
          </m:dPr>
          <m:e>
            <m:r>
              <w:rPr>
                <w:rFonts w:ascii="Cambria Math" w:hAnsi="Cambria Math"/>
              </w:rPr>
              <m:t>x</m:t>
            </m:r>
          </m:e>
        </m:d>
        <m:r>
          <w:rPr>
            <w:rFonts w:ascii="Cambria Math" w:hAnsi="Cambria Math"/>
          </w:rPr>
          <m:t>&gt;0</m:t>
        </m:r>
      </m:oMath>
      <w:r>
        <w:rPr>
          <w:rFonts w:cstheme="majorBidi" w:hint="eastAsia"/>
        </w:rPr>
        <w:t>这样的假设，</w:t>
      </w:r>
      <w:r w:rsidR="00FD3881">
        <w:rPr>
          <w:rFonts w:cstheme="majorBidi" w:hint="eastAsia"/>
        </w:rPr>
        <w:t>E</w:t>
      </w:r>
      <w:r w:rsidR="00FD3881">
        <w:rPr>
          <w:rFonts w:cstheme="majorBidi"/>
        </w:rPr>
        <w:t>BM</w:t>
      </w:r>
      <w:r w:rsidR="00FD3881">
        <w:rPr>
          <w:rFonts w:cstheme="majorBidi" w:hint="eastAsia"/>
        </w:rPr>
        <w:t>表示为：</w:t>
      </w:r>
    </w:p>
    <w:p w14:paraId="49E62993" w14:textId="62828146" w:rsidR="007707FA" w:rsidRDefault="007707FA" w:rsidP="00664925">
      <w:pPr>
        <w:ind w:left="2100" w:firstLine="420"/>
      </w:pPr>
      <w:r w:rsidRPr="007707FA">
        <w:rPr>
          <w:noProof/>
        </w:rPr>
        <w:drawing>
          <wp:inline distT="0" distB="0" distL="0" distR="0" wp14:anchorId="63D9383D" wp14:editId="3258D611">
            <wp:extent cx="2173943" cy="45987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7252" cy="466919"/>
                    </a:xfrm>
                    <a:prstGeom prst="rect">
                      <a:avLst/>
                    </a:prstGeom>
                  </pic:spPr>
                </pic:pic>
              </a:graphicData>
            </a:graphic>
          </wp:inline>
        </w:drawing>
      </w:r>
      <w:r w:rsidR="009B2FD2">
        <w:rPr>
          <w:rFonts w:hint="eastAsia"/>
        </w:rPr>
        <w:t>（3）</w:t>
      </w:r>
    </w:p>
    <w:p w14:paraId="00EC1A9A" w14:textId="1EB56E64" w:rsidR="007707FA" w:rsidRDefault="007707FA" w:rsidP="007707FA">
      <w:r w:rsidRPr="00C86128">
        <w:rPr>
          <w:b/>
          <w:bCs/>
        </w:rPr>
        <w:t>E(x)</w:t>
      </w:r>
      <w:r w:rsidRPr="007707FA">
        <w:t>被称作是能量函数（energy function）。</w:t>
      </w:r>
      <w:r w:rsidR="00FD3881" w:rsidRPr="00FD3881">
        <w:rPr>
          <w:rFonts w:hint="eastAsia"/>
        </w:rPr>
        <w:t>对所有的</w:t>
      </w:r>
      <w:r w:rsidR="00FD3881" w:rsidRPr="00FD3881">
        <w:t>z，exp(z)都是正的，这保证了没有一个能量函数会使得某一个状态x的概率为0</w:t>
      </w:r>
      <w:r w:rsidR="00FD3881">
        <w:rPr>
          <w:rFonts w:hint="eastAsia"/>
        </w:rPr>
        <w:t>。</w:t>
      </w:r>
    </w:p>
    <w:p w14:paraId="5FF62A2B" w14:textId="77777777" w:rsidR="00C86128" w:rsidRDefault="00FD3881" w:rsidP="007707FA">
      <w:r>
        <w:rPr>
          <w:rFonts w:hint="eastAsia"/>
        </w:rPr>
        <w:t>我们可以将能量函数</w:t>
      </w:r>
      <w:r w:rsidR="00C86128">
        <w:rPr>
          <w:rFonts w:hint="eastAsia"/>
        </w:rPr>
        <w:t>定义为与Q相关的函数：</w:t>
      </w:r>
    </w:p>
    <w:p w14:paraId="3E544272" w14:textId="72AC9CE2" w:rsidR="00C86128" w:rsidRPr="009B2FD2" w:rsidRDefault="00C86128" w:rsidP="007707FA">
      <w:pPr>
        <w:rPr>
          <w:szCs w:val="21"/>
        </w:rPr>
      </w:pPr>
      <w:r>
        <w:tab/>
      </w:r>
      <w:r>
        <w:tab/>
      </w:r>
      <w:r w:rsidR="00664925">
        <w:tab/>
      </w:r>
      <w:r w:rsidR="00664925">
        <w:tab/>
      </w:r>
      <w:r w:rsidR="00664925">
        <w:tab/>
      </w:r>
      <w:r w:rsidRPr="00664925">
        <w:rPr>
          <w:sz w:val="32"/>
          <w:szCs w:val="32"/>
        </w:rPr>
        <w:tab/>
      </w:r>
      <m:oMath>
        <m:r>
          <w:rPr>
            <w:rFonts w:ascii="Cambria Math" w:hAnsi="Cambria Math"/>
            <w:sz w:val="32"/>
            <w:szCs w:val="32"/>
          </w:rPr>
          <m:t>E(X)=-</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α</m:t>
            </m:r>
          </m:den>
        </m:f>
        <m:r>
          <w:rPr>
            <w:rFonts w:ascii="Cambria Math" w:hAnsi="Cambria Math"/>
            <w:sz w:val="32"/>
            <w:szCs w:val="32"/>
          </w:rPr>
          <m:t>Q(</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m:t>
            </m:r>
          </m:sub>
        </m:sSub>
        <m:r>
          <w:rPr>
            <w:rFonts w:ascii="Cambria Math" w:hAnsi="Cambria Math"/>
            <w:sz w:val="32"/>
            <w:szCs w:val="32"/>
          </w:rPr>
          <m:t>)</m:t>
        </m:r>
      </m:oMath>
      <w:r w:rsidR="009B2FD2">
        <w:rPr>
          <w:rFonts w:hint="eastAsia"/>
          <w:sz w:val="32"/>
          <w:szCs w:val="32"/>
        </w:rPr>
        <w:t xml:space="preserve"> </w:t>
      </w:r>
      <w:r w:rsidR="009B2FD2">
        <w:rPr>
          <w:rFonts w:hint="eastAsia"/>
          <w:szCs w:val="21"/>
        </w:rPr>
        <w:t>（4）</w:t>
      </w:r>
    </w:p>
    <w:p w14:paraId="3158BDA2" w14:textId="01BCAD62" w:rsidR="00FD3881" w:rsidRDefault="00FD3881" w:rsidP="007707FA">
      <w:r>
        <w:rPr>
          <w:rFonts w:hint="eastAsia"/>
        </w:rPr>
        <w:t>，</w:t>
      </w:r>
      <w:r w:rsidR="00AB36D5">
        <w:rPr>
          <w:rFonts w:hint="eastAsia"/>
        </w:rPr>
        <w:t>这样我们就可以把Q值函数和策略联系起来，利用Q函数的迭代来优化我们的策略，</w:t>
      </w:r>
      <w:r>
        <w:rPr>
          <w:rFonts w:hint="eastAsia"/>
        </w:rPr>
        <w:t>策略表示如下：</w:t>
      </w:r>
    </w:p>
    <w:p w14:paraId="41E7A3C1" w14:textId="55841F5D" w:rsidR="00FD3881" w:rsidRPr="00664925" w:rsidRDefault="00FD3881" w:rsidP="009B2FD2">
      <w:pPr>
        <w:ind w:left="2100" w:firstLine="420"/>
        <w:rPr>
          <w:sz w:val="32"/>
          <w:szCs w:val="32"/>
        </w:rPr>
      </w:pPr>
      <m:oMath>
        <m:r>
          <w:rPr>
            <w:rFonts w:ascii="Cambria Math" w:hAnsi="Cambria Math"/>
            <w:sz w:val="32"/>
            <w:szCs w:val="32"/>
          </w:rPr>
          <m:t>π(</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)∝exp(Q(</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m:t>
            </m:r>
          </m:sub>
        </m:sSub>
        <m:r>
          <w:rPr>
            <w:rFonts w:ascii="Cambria Math" w:hAnsi="Cambria Math"/>
            <w:sz w:val="32"/>
            <w:szCs w:val="32"/>
          </w:rPr>
          <m:t>))</m:t>
        </m:r>
      </m:oMath>
      <w:r w:rsidR="009B2FD2">
        <w:rPr>
          <w:rFonts w:hint="eastAsia"/>
          <w:sz w:val="32"/>
          <w:szCs w:val="32"/>
        </w:rPr>
        <w:t xml:space="preserve"> </w:t>
      </w:r>
      <w:r w:rsidR="009B2FD2">
        <w:rPr>
          <w:sz w:val="32"/>
          <w:szCs w:val="32"/>
        </w:rPr>
        <w:t xml:space="preserve"> </w:t>
      </w:r>
      <w:r w:rsidR="009B2FD2">
        <w:rPr>
          <w:rFonts w:hint="eastAsia"/>
          <w:sz w:val="32"/>
          <w:szCs w:val="32"/>
        </w:rPr>
        <w:t>（5）</w:t>
      </w:r>
    </w:p>
    <w:p w14:paraId="4164CB98" w14:textId="52E36574" w:rsidR="00664925" w:rsidRDefault="00664925" w:rsidP="00664925">
      <w:pPr>
        <w:ind w:firstLineChars="50" w:firstLine="105"/>
        <w:rPr>
          <w:szCs w:val="21"/>
        </w:rPr>
      </w:pPr>
      <w:r>
        <w:rPr>
          <w:rFonts w:hint="eastAsia"/>
          <w:szCs w:val="21"/>
        </w:rPr>
        <w:t>具体的：</w:t>
      </w:r>
    </w:p>
    <w:p w14:paraId="78B7E7CE" w14:textId="6E2E27C4" w:rsidR="00664925" w:rsidRPr="004A277E" w:rsidRDefault="00664925" w:rsidP="00664925">
      <w:pPr>
        <w:ind w:firstLineChars="50" w:firstLine="105"/>
        <w:rPr>
          <w:sz w:val="32"/>
          <w:szCs w:val="32"/>
        </w:rPr>
      </w:pPr>
      <w:r>
        <w:rPr>
          <w:szCs w:val="21"/>
        </w:rPr>
        <w:tab/>
      </w:r>
      <w:r>
        <w:rPr>
          <w:szCs w:val="21"/>
        </w:rPr>
        <w:tab/>
      </w:r>
      <w:r>
        <w:rPr>
          <w:szCs w:val="21"/>
        </w:rPr>
        <w:tab/>
      </w:r>
      <w:r>
        <w:rPr>
          <w:szCs w:val="21"/>
        </w:rPr>
        <w:tab/>
      </w:r>
      <w:r>
        <w:rPr>
          <w:szCs w:val="21"/>
        </w:rPr>
        <w:tab/>
      </w:r>
      <w:r>
        <w:rPr>
          <w:szCs w:val="21"/>
        </w:rPr>
        <w:tab/>
      </w:r>
      <m:oMath>
        <m:r>
          <w:rPr>
            <w:rFonts w:ascii="Cambria Math" w:hAnsi="Cambria Math"/>
            <w:sz w:val="32"/>
            <w:szCs w:val="32"/>
          </w:rPr>
          <m:t>π(</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exp(Q(</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m:t>
                </m:r>
              </m:sub>
            </m:sSub>
            <m:r>
              <w:rPr>
                <w:rFonts w:ascii="Cambria Math" w:hAnsi="Cambria Math"/>
                <w:sz w:val="32"/>
                <w:szCs w:val="32"/>
              </w:rPr>
              <m:t>))</m:t>
            </m:r>
          </m:num>
          <m:den>
            <m:nary>
              <m:naryPr>
                <m:limLoc m:val="undOvr"/>
                <m:subHide m:val="1"/>
                <m:supHide m:val="1"/>
                <m:ctrlPr>
                  <w:rPr>
                    <w:rFonts w:ascii="Cambria Math" w:hAnsi="Cambria Math"/>
                    <w:i/>
                    <w:sz w:val="32"/>
                    <w:szCs w:val="32"/>
                  </w:rPr>
                </m:ctrlPr>
              </m:naryPr>
              <m:sub/>
              <m:sup/>
              <m:e>
                <m:r>
                  <w:rPr>
                    <w:rFonts w:ascii="Cambria Math" w:hAnsi="Cambria Math"/>
                    <w:sz w:val="32"/>
                    <w:szCs w:val="32"/>
                  </w:rPr>
                  <m:t>exp(Q(</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,a))da</m:t>
                </m:r>
              </m:e>
            </m:nary>
          </m:den>
        </m:f>
      </m:oMath>
    </w:p>
    <w:p w14:paraId="6187F444" w14:textId="035FE957" w:rsidR="004A277E" w:rsidRDefault="009B2FD2" w:rsidP="00664925">
      <w:pPr>
        <w:ind w:firstLineChars="50" w:firstLine="105"/>
        <w:rPr>
          <w:szCs w:val="21"/>
        </w:rPr>
      </w:pPr>
      <w:r>
        <w:rPr>
          <w:rFonts w:hint="eastAsia"/>
          <w:szCs w:val="21"/>
        </w:rPr>
        <w:t>其中</w:t>
      </w:r>
      <w:r w:rsidR="004A277E">
        <w:rPr>
          <w:rFonts w:hint="eastAsia"/>
          <w:szCs w:val="21"/>
        </w:rPr>
        <w:t>：</w:t>
      </w:r>
    </w:p>
    <w:p w14:paraId="56990233" w14:textId="228BE2D5" w:rsidR="003B56C7" w:rsidRDefault="009B2FD2" w:rsidP="00664925">
      <w:pPr>
        <w:ind w:firstLineChars="50" w:firstLine="105"/>
        <w:rPr>
          <w:sz w:val="32"/>
          <w:szCs w:val="32"/>
        </w:rPr>
      </w:pPr>
      <w:r>
        <w:rPr>
          <w:szCs w:val="21"/>
        </w:rPr>
        <w:tab/>
      </w:r>
      <w:r>
        <w:rPr>
          <w:szCs w:val="21"/>
        </w:rPr>
        <w:tab/>
      </w:r>
      <w:r>
        <w:rPr>
          <w:szCs w:val="21"/>
        </w:rPr>
        <w:tab/>
      </w:r>
      <w:r>
        <w:rPr>
          <w:szCs w:val="21"/>
        </w:rPr>
        <w:tab/>
      </w:r>
      <w:r>
        <w:rPr>
          <w:szCs w:val="21"/>
        </w:rPr>
        <w:tab/>
      </w:r>
      <w:r>
        <w:rPr>
          <w:szCs w:val="21"/>
        </w:rPr>
        <w:tab/>
      </w:r>
      <m:oMath>
        <m:nary>
          <m:naryPr>
            <m:limLoc m:val="undOvr"/>
            <m:subHide m:val="1"/>
            <m:supHide m:val="1"/>
            <m:ctrlPr>
              <w:rPr>
                <w:rFonts w:ascii="Cambria Math" w:hAnsi="Cambria Math"/>
                <w:i/>
                <w:sz w:val="32"/>
                <w:szCs w:val="32"/>
              </w:rPr>
            </m:ctrlPr>
          </m:naryPr>
          <m:sub/>
          <m:sup/>
          <m:e>
            <m:r>
              <w:rPr>
                <w:rFonts w:ascii="Cambria Math" w:hAnsi="Cambria Math"/>
                <w:sz w:val="32"/>
                <w:szCs w:val="32"/>
              </w:rPr>
              <m:t>exp(Q(</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,a))da</m:t>
            </m:r>
          </m:e>
        </m:nary>
      </m:oMath>
    </w:p>
    <w:p w14:paraId="6B89D879" w14:textId="5DD2B6F1" w:rsidR="009B2FD2" w:rsidRPr="009B2FD2" w:rsidRDefault="009B2FD2" w:rsidP="00664925">
      <w:pPr>
        <w:ind w:firstLineChars="50" w:firstLine="105"/>
        <w:rPr>
          <w:szCs w:val="21"/>
        </w:rPr>
      </w:pPr>
      <w:r>
        <w:rPr>
          <w:rFonts w:hint="eastAsia"/>
          <w:szCs w:val="21"/>
        </w:rPr>
        <w:t>我们称作配分函数</w:t>
      </w:r>
      <m:oMath>
        <m:r>
          <w:rPr>
            <w:rFonts w:ascii="Cambria Math" w:hAnsi="Cambria Math"/>
            <w:szCs w:val="21"/>
          </w:rPr>
          <m:t>Z(</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oMath>
      <w:r>
        <w:rPr>
          <w:rFonts w:hint="eastAsia"/>
          <w:szCs w:val="21"/>
        </w:rPr>
        <w:t>，它是仅与状态</w:t>
      </w:r>
      <w:r>
        <w:rPr>
          <w:szCs w:val="21"/>
        </w:rPr>
        <w:t>s</w:t>
      </w:r>
      <w:r>
        <w:rPr>
          <w:rFonts w:hint="eastAsia"/>
          <w:szCs w:val="21"/>
        </w:rPr>
        <w:t>有关的常数。</w:t>
      </w:r>
    </w:p>
    <w:p w14:paraId="5F9C3C9C" w14:textId="450BAB36" w:rsidR="004A277E" w:rsidRPr="003B56C7" w:rsidRDefault="004A277E" w:rsidP="00664925">
      <w:pPr>
        <w:ind w:firstLineChars="50" w:firstLine="105"/>
        <w:rPr>
          <w:b/>
          <w:bCs/>
          <w:szCs w:val="21"/>
        </w:rPr>
      </w:pPr>
      <w:r>
        <w:rPr>
          <w:szCs w:val="21"/>
        </w:rPr>
        <w:tab/>
      </w:r>
      <w:r>
        <w:rPr>
          <w:szCs w:val="21"/>
        </w:rPr>
        <w:tab/>
      </w:r>
      <w:r>
        <w:rPr>
          <w:szCs w:val="21"/>
        </w:rPr>
        <w:tab/>
      </w:r>
      <w:r>
        <w:rPr>
          <w:szCs w:val="21"/>
        </w:rPr>
        <w:tab/>
      </w:r>
      <w:r>
        <w:rPr>
          <w:szCs w:val="21"/>
        </w:rPr>
        <w:tab/>
      </w:r>
      <w:r w:rsidR="003B56C7">
        <w:rPr>
          <w:szCs w:val="21"/>
        </w:rPr>
        <w:tab/>
      </w:r>
    </w:p>
    <w:p w14:paraId="72723690" w14:textId="79E6A60F" w:rsidR="003B56C7" w:rsidRDefault="003B56C7" w:rsidP="00664925">
      <w:pPr>
        <w:ind w:firstLineChars="50" w:firstLine="105"/>
        <w:rPr>
          <w:szCs w:val="21"/>
        </w:rPr>
      </w:pPr>
      <w:r>
        <w:rPr>
          <w:rFonts w:hint="eastAsia"/>
          <w:szCs w:val="21"/>
        </w:rPr>
        <w:t>所以：</w:t>
      </w:r>
    </w:p>
    <w:p w14:paraId="207D8723" w14:textId="44E5B46F" w:rsidR="003B56C7" w:rsidRPr="003B56C7" w:rsidRDefault="003B56C7" w:rsidP="00664925">
      <w:pPr>
        <w:ind w:firstLineChars="50" w:firstLine="105"/>
        <w:rPr>
          <w:sz w:val="32"/>
          <w:szCs w:val="32"/>
        </w:rPr>
      </w:pPr>
      <w:r>
        <w:rPr>
          <w:szCs w:val="21"/>
        </w:rPr>
        <w:tab/>
      </w:r>
      <w:r>
        <w:rPr>
          <w:szCs w:val="21"/>
        </w:rPr>
        <w:tab/>
      </w:r>
      <w:r>
        <w:rPr>
          <w:szCs w:val="21"/>
        </w:rPr>
        <w:tab/>
      </w:r>
      <w:r>
        <w:rPr>
          <w:szCs w:val="21"/>
        </w:rPr>
        <w:tab/>
      </w:r>
      <w:r>
        <w:rPr>
          <w:szCs w:val="21"/>
        </w:rPr>
        <w:tab/>
      </w:r>
      <w:r w:rsidRPr="003B56C7">
        <w:rPr>
          <w:sz w:val="32"/>
          <w:szCs w:val="32"/>
        </w:rPr>
        <w:tab/>
      </w:r>
      <m:oMath>
        <m:r>
          <w:rPr>
            <w:rFonts w:ascii="Cambria Math" w:hAnsi="Cambria Math"/>
            <w:sz w:val="32"/>
            <w:szCs w:val="32"/>
          </w:rPr>
          <m:t>π(</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m:t>
            </m:r>
          </m:sub>
        </m:sSub>
        <m:r>
          <w:rPr>
            <w:rFonts w:ascii="Cambria Math" w:hAnsi="Cambria Math"/>
            <w:sz w:val="32"/>
            <w:szCs w:val="32"/>
          </w:rPr>
          <m:t>)=exp(</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α</m:t>
            </m:r>
          </m:den>
        </m:f>
        <m:r>
          <w:rPr>
            <w:rFonts w:ascii="Cambria Math" w:hAnsi="Cambria Math"/>
            <w:sz w:val="32"/>
            <w:szCs w:val="32"/>
          </w:rPr>
          <m:t>(Q(</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m:t>
            </m:r>
          </m:sub>
        </m:sSub>
        <m:r>
          <w:rPr>
            <w:rFonts w:ascii="Cambria Math" w:hAnsi="Cambria Math"/>
            <w:sz w:val="32"/>
            <w:szCs w:val="32"/>
          </w:rPr>
          <m:t>)-Z(</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m:t>
        </m:r>
      </m:oMath>
    </w:p>
    <w:p w14:paraId="5982FE89" w14:textId="77777777" w:rsidR="003B56C7" w:rsidRDefault="003B56C7" w:rsidP="00664925">
      <w:pPr>
        <w:ind w:firstLineChars="50" w:firstLine="105"/>
        <w:rPr>
          <w:szCs w:val="21"/>
        </w:rPr>
      </w:pPr>
    </w:p>
    <w:p w14:paraId="6F72F524" w14:textId="37B2C0D3" w:rsidR="00457359" w:rsidRDefault="00FD3881" w:rsidP="00664925">
      <w:pPr>
        <w:ind w:firstLineChars="50" w:firstLine="105"/>
        <w:rPr>
          <w:szCs w:val="21"/>
        </w:rPr>
      </w:pPr>
      <w:r>
        <w:rPr>
          <w:rFonts w:hint="eastAsia"/>
          <w:szCs w:val="21"/>
        </w:rPr>
        <w:t>基于此，我们可以采用K</w:t>
      </w:r>
      <w:r>
        <w:rPr>
          <w:szCs w:val="21"/>
        </w:rPr>
        <w:t>L</w:t>
      </w:r>
      <w:r>
        <w:rPr>
          <w:rFonts w:hint="eastAsia"/>
          <w:szCs w:val="21"/>
        </w:rPr>
        <w:t>散度来</w:t>
      </w:r>
      <w:r w:rsidR="00AB36D5">
        <w:rPr>
          <w:rFonts w:hint="eastAsia"/>
          <w:szCs w:val="21"/>
        </w:rPr>
        <w:t>优化策略，并且证明其等价于</w:t>
      </w:r>
      <w:r w:rsidR="00F150FA">
        <w:rPr>
          <w:rFonts w:hint="eastAsia"/>
          <w:szCs w:val="21"/>
        </w:rPr>
        <w:t>最大化</w:t>
      </w:r>
      <w:r w:rsidR="00AB36D5">
        <w:rPr>
          <w:rFonts w:hint="eastAsia"/>
          <w:szCs w:val="21"/>
        </w:rPr>
        <w:t>最大熵目标：</w:t>
      </w:r>
    </w:p>
    <w:p w14:paraId="6D57DF75" w14:textId="7B968B91" w:rsidR="00F150FA" w:rsidRPr="00F150FA" w:rsidRDefault="00AB36D5" w:rsidP="00457359">
      <w:pPr>
        <w:rPr>
          <w:szCs w:val="21"/>
        </w:rPr>
      </w:pPr>
      <w:r>
        <w:rPr>
          <w:szCs w:val="21"/>
        </w:rPr>
        <w:lastRenderedPageBreak/>
        <w:tab/>
      </w:r>
      <m:oMath>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min</m:t>
                </m:r>
              </m:e>
              <m:lim>
                <m:r>
                  <w:rPr>
                    <w:rFonts w:ascii="Cambria Math" w:hAnsi="Cambria Math"/>
                    <w:szCs w:val="21"/>
                  </w:rPr>
                  <m:t>π</m:t>
                </m:r>
              </m:lim>
            </m:limLow>
          </m:fName>
          <m:e>
            <m:sSub>
              <m:sSubPr>
                <m:ctrlPr>
                  <w:rPr>
                    <w:rFonts w:ascii="Cambria Math" w:hAnsi="Cambria Math"/>
                    <w:i/>
                    <w:szCs w:val="21"/>
                  </w:rPr>
                </m:ctrlPr>
              </m:sSubPr>
              <m:e>
                <m:r>
                  <w:rPr>
                    <w:rFonts w:ascii="Cambria Math" w:hAnsi="Cambria Math"/>
                    <w:szCs w:val="21"/>
                  </w:rPr>
                  <m:t>D</m:t>
                </m:r>
              </m:e>
              <m:sub>
                <m:r>
                  <w:rPr>
                    <w:rFonts w:ascii="Cambria Math" w:hAnsi="Cambria Math"/>
                    <w:szCs w:val="21"/>
                  </w:rPr>
                  <m:t>KL</m:t>
                </m:r>
              </m:sub>
            </m:sSub>
          </m:e>
        </m:func>
        <m:r>
          <w:rPr>
            <w:rFonts w:ascii="Cambria Math" w:hAnsi="Cambria Math"/>
            <w:szCs w:val="21"/>
          </w:rPr>
          <m:t>(π(</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)||exp(Q(</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oMath>
    </w:p>
    <w:p w14:paraId="6D62975D" w14:textId="00B889A8" w:rsidR="00F150FA" w:rsidRPr="00AB36D5" w:rsidRDefault="00AB36D5" w:rsidP="00821EA3">
      <w:pPr>
        <w:ind w:firstLineChars="600" w:firstLine="1260"/>
        <w:rPr>
          <w:szCs w:val="21"/>
        </w:rPr>
      </w:pPr>
      <w:r w:rsidRPr="00AB36D5">
        <w:rPr>
          <w:noProof/>
          <w:szCs w:val="21"/>
        </w:rPr>
        <w:drawing>
          <wp:inline distT="0" distB="0" distL="0" distR="0" wp14:anchorId="35D1A981" wp14:editId="5D454F32">
            <wp:extent cx="2545256" cy="1235242"/>
            <wp:effectExtent l="0" t="0" r="762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2097" cy="1272534"/>
                    </a:xfrm>
                    <a:prstGeom prst="rect">
                      <a:avLst/>
                    </a:prstGeom>
                  </pic:spPr>
                </pic:pic>
              </a:graphicData>
            </a:graphic>
          </wp:inline>
        </w:drawing>
      </w:r>
    </w:p>
    <w:p w14:paraId="086B55DB" w14:textId="1A5AA6E2" w:rsidR="00AB36D5" w:rsidRDefault="00031C55" w:rsidP="00457359">
      <w:pPr>
        <w:rPr>
          <w:szCs w:val="21"/>
        </w:rPr>
      </w:pPr>
      <w:r>
        <w:rPr>
          <w:rFonts w:hint="eastAsia"/>
          <w:szCs w:val="21"/>
        </w:rPr>
        <w:t>有了策略的表示以及优化方式，</w:t>
      </w:r>
      <w:r w:rsidR="00F150FA">
        <w:rPr>
          <w:rFonts w:hint="eastAsia"/>
          <w:szCs w:val="21"/>
        </w:rPr>
        <w:t>接着我们给出策略</w:t>
      </w:r>
      <w:r w:rsidR="00821EA3">
        <w:rPr>
          <w:rFonts w:hint="eastAsia"/>
          <w:szCs w:val="21"/>
        </w:rPr>
        <w:t>改进</w:t>
      </w:r>
      <w:r w:rsidR="00F150FA">
        <w:rPr>
          <w:rFonts w:hint="eastAsia"/>
          <w:szCs w:val="21"/>
        </w:rPr>
        <w:t>定理：</w:t>
      </w:r>
    </w:p>
    <w:p w14:paraId="47753F2F" w14:textId="102C752F" w:rsidR="00821EA3" w:rsidRDefault="00031C55" w:rsidP="00457359">
      <w:pPr>
        <w:rPr>
          <w:szCs w:val="21"/>
        </w:rPr>
      </w:pPr>
      <w:r>
        <w:rPr>
          <w:rFonts w:hint="eastAsia"/>
        </w:rPr>
        <w:t>对于两个策略</w:t>
      </w:r>
      <m:oMath>
        <m:sSub>
          <m:sSubPr>
            <m:ctrlPr>
              <w:rPr>
                <w:rFonts w:ascii="Cambria Math" w:hAnsi="Cambria Math"/>
                <w:i/>
              </w:rPr>
            </m:ctrlPr>
          </m:sSubPr>
          <m:e>
            <m:r>
              <w:rPr>
                <w:rFonts w:ascii="Cambria Math" w:hAnsi="Cambria Math"/>
              </w:rPr>
              <m:t>π</m:t>
            </m:r>
          </m:e>
          <m:sub>
            <m:r>
              <w:rPr>
                <w:rFonts w:ascii="Cambria Math" w:hAnsi="Cambria Math"/>
              </w:rPr>
              <m:t>old</m:t>
            </m:r>
          </m:sub>
        </m:sSub>
      </m:oMath>
      <w:r>
        <w:rPr>
          <w:rFonts w:hint="eastAsia"/>
        </w:rPr>
        <w:t>和</w:t>
      </w:r>
      <m:oMath>
        <m:sSub>
          <m:sSubPr>
            <m:ctrlPr>
              <w:rPr>
                <w:rFonts w:ascii="Cambria Math" w:hAnsi="Cambria Math"/>
                <w:i/>
              </w:rPr>
            </m:ctrlPr>
          </m:sSubPr>
          <m:e>
            <m:r>
              <w:rPr>
                <w:rFonts w:ascii="Cambria Math" w:hAnsi="Cambria Math"/>
              </w:rPr>
              <m:t>π</m:t>
            </m:r>
          </m:e>
          <m:sub>
            <m:r>
              <w:rPr>
                <w:rFonts w:ascii="Cambria Math" w:hAnsi="Cambria Math"/>
              </w:rPr>
              <m:t>new</m:t>
            </m:r>
          </m:sub>
        </m:sSub>
      </m:oMath>
      <w:r>
        <w:rPr>
          <w:rFonts w:hint="eastAsia"/>
        </w:rPr>
        <w:t>，其中</w:t>
      </w:r>
      <m:oMath>
        <m:sSub>
          <m:sSubPr>
            <m:ctrlPr>
              <w:rPr>
                <w:rFonts w:ascii="Cambria Math" w:hAnsi="Cambria Math"/>
                <w:i/>
              </w:rPr>
            </m:ctrlPr>
          </m:sSubPr>
          <m:e>
            <m:r>
              <w:rPr>
                <w:rFonts w:ascii="Cambria Math" w:hAnsi="Cambria Math"/>
              </w:rPr>
              <m:t>π</m:t>
            </m:r>
          </m:e>
          <m:sub>
            <m:r>
              <w:rPr>
                <w:rFonts w:ascii="Cambria Math" w:hAnsi="Cambria Math"/>
              </w:rPr>
              <m:t>new</m:t>
            </m:r>
          </m:sub>
        </m:sSub>
      </m:oMath>
      <w:r>
        <w:rPr>
          <w:rFonts w:hint="eastAsia"/>
        </w:rPr>
        <w:t>是依据</w:t>
      </w:r>
      <m:oMath>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min</m:t>
                </m:r>
              </m:e>
              <m:lim>
                <m:r>
                  <w:rPr>
                    <w:rFonts w:ascii="Cambria Math" w:hAnsi="Cambria Math"/>
                    <w:szCs w:val="21"/>
                  </w:rPr>
                  <m:t>π</m:t>
                </m:r>
              </m:lim>
            </m:limLow>
          </m:fName>
          <m:e>
            <m:sSub>
              <m:sSubPr>
                <m:ctrlPr>
                  <w:rPr>
                    <w:rFonts w:ascii="Cambria Math" w:hAnsi="Cambria Math"/>
                    <w:i/>
                    <w:szCs w:val="21"/>
                  </w:rPr>
                </m:ctrlPr>
              </m:sSubPr>
              <m:e>
                <m:r>
                  <w:rPr>
                    <w:rFonts w:ascii="Cambria Math" w:hAnsi="Cambria Math"/>
                    <w:szCs w:val="21"/>
                  </w:rPr>
                  <m:t>D</m:t>
                </m:r>
              </m:e>
              <m:sub>
                <m:r>
                  <w:rPr>
                    <w:rFonts w:ascii="Cambria Math" w:hAnsi="Cambria Math"/>
                    <w:szCs w:val="21"/>
                  </w:rPr>
                  <m:t>KL</m:t>
                </m:r>
              </m:sub>
            </m:sSub>
          </m:e>
        </m:func>
        <m:r>
          <w:rPr>
            <w:rFonts w:ascii="Cambria Math" w:hAnsi="Cambria Math"/>
            <w:szCs w:val="21"/>
          </w:rPr>
          <m:t>(</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0</m:t>
            </m:r>
          </m:sub>
        </m:sSub>
        <m:r>
          <w:rPr>
            <w:rFonts w:ascii="Cambria Math" w:hAnsi="Cambria Math"/>
            <w:szCs w:val="21"/>
          </w:rPr>
          <m:t>)||exp(Q(</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0</m:t>
            </m:r>
          </m:sub>
        </m:sSub>
        <m:r>
          <w:rPr>
            <w:rFonts w:ascii="Cambria Math" w:hAnsi="Cambria Math"/>
            <w:szCs w:val="21"/>
          </w:rPr>
          <m:t>,∙)))</m:t>
        </m:r>
      </m:oMath>
      <w:r>
        <w:rPr>
          <w:rFonts w:hint="eastAsia"/>
          <w:szCs w:val="21"/>
        </w:rPr>
        <w:t>优化得来，</w:t>
      </w:r>
    </w:p>
    <w:p w14:paraId="304F1898" w14:textId="6880C4D2" w:rsidR="00031C55" w:rsidRDefault="00821EA3" w:rsidP="00457359">
      <w:pPr>
        <w:rPr>
          <w:szCs w:val="21"/>
        </w:rPr>
      </w:pPr>
      <w:r>
        <w:rPr>
          <w:rFonts w:hint="eastAsia"/>
          <w:szCs w:val="21"/>
        </w:rPr>
        <w:t>如果</w:t>
      </w:r>
      <m:oMath>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oMath>
      <w:r>
        <w:rPr>
          <w:rFonts w:hint="eastAsia"/>
          <w:szCs w:val="21"/>
        </w:rPr>
        <w:t>，则</w:t>
      </w:r>
      <m:oMath>
        <m:sSup>
          <m:sSupPr>
            <m:ctrlPr>
              <w:rPr>
                <w:rFonts w:ascii="Cambria Math" w:hAnsi="Cambria Math"/>
                <w:i/>
                <w:szCs w:val="21"/>
              </w:rPr>
            </m:ctrlPr>
          </m:sSupPr>
          <m:e>
            <m:r>
              <w:rPr>
                <w:rFonts w:ascii="Cambria Math" w:hAnsi="Cambria Math"/>
                <w:szCs w:val="21"/>
              </w:rPr>
              <m:t>Q</m:t>
            </m:r>
          </m:e>
          <m:sup>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sup>
        </m:sSup>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Q</m:t>
            </m:r>
          </m:e>
          <m:sup>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sup>
        </m:sSup>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oMath>
      <w:r>
        <w:rPr>
          <w:rFonts w:hint="eastAsia"/>
          <w:szCs w:val="21"/>
        </w:rPr>
        <w:t>，</w:t>
      </w:r>
      <m:oMath>
        <m:r>
          <w:rPr>
            <w:rFonts w:ascii="Cambria Math" w:hAnsi="Cambria Math"/>
            <w:szCs w:val="21"/>
          </w:rPr>
          <m:t>s∈S,a∈</m:t>
        </m:r>
        <m:r>
          <w:rPr>
            <w:rFonts w:ascii="Cambria Math" w:eastAsia="等线" w:hAnsi="Cambria Math" w:hint="eastAsia"/>
            <w:szCs w:val="21"/>
          </w:rPr>
          <m:t>Α</m:t>
        </m:r>
      </m:oMath>
      <w:r>
        <w:rPr>
          <w:szCs w:val="21"/>
        </w:rPr>
        <w:t>.</w:t>
      </w:r>
    </w:p>
    <w:p w14:paraId="27CE6BD7" w14:textId="350BE4CF" w:rsidR="009B2FD2" w:rsidRDefault="009B2FD2" w:rsidP="00457359">
      <w:pPr>
        <w:rPr>
          <w:szCs w:val="21"/>
        </w:rPr>
      </w:pPr>
    </w:p>
    <w:p w14:paraId="24559A8A" w14:textId="03166299" w:rsidR="009B2FD2" w:rsidRDefault="009B2FD2" w:rsidP="00457359">
      <w:pPr>
        <w:rPr>
          <w:szCs w:val="21"/>
        </w:rPr>
      </w:pPr>
    </w:p>
    <w:p w14:paraId="0CD13F7B" w14:textId="527D187E" w:rsidR="009B2FD2" w:rsidRDefault="009B2FD2" w:rsidP="00457359">
      <w:pPr>
        <w:rPr>
          <w:szCs w:val="21"/>
        </w:rPr>
      </w:pPr>
    </w:p>
    <w:p w14:paraId="24217D32" w14:textId="33CCB324" w:rsidR="009B2FD2" w:rsidRDefault="009B2FD2" w:rsidP="00457359">
      <w:pPr>
        <w:rPr>
          <w:szCs w:val="21"/>
        </w:rPr>
      </w:pPr>
    </w:p>
    <w:p w14:paraId="4F014CF6" w14:textId="7FF24DE2" w:rsidR="009B2FD2" w:rsidRDefault="009B2FD2" w:rsidP="00457359">
      <w:pPr>
        <w:rPr>
          <w:szCs w:val="21"/>
        </w:rPr>
      </w:pPr>
    </w:p>
    <w:p w14:paraId="0DA2D31C" w14:textId="77777777" w:rsidR="009B2FD2" w:rsidRDefault="009B2FD2" w:rsidP="00457359">
      <w:pPr>
        <w:rPr>
          <w:szCs w:val="21"/>
        </w:rPr>
      </w:pPr>
    </w:p>
    <w:p w14:paraId="3C60D0BA" w14:textId="6934547F" w:rsidR="00687A46" w:rsidRDefault="00687A46" w:rsidP="004B5155"/>
    <w:p w14:paraId="087192A4" w14:textId="77777777" w:rsidR="00687A46" w:rsidRDefault="00687A46" w:rsidP="004B5155"/>
    <w:p w14:paraId="584218CE" w14:textId="5606FAC4" w:rsidR="00E36D63" w:rsidRPr="00E36D63" w:rsidRDefault="00C90179" w:rsidP="00E36D63">
      <w:pPr>
        <w:pStyle w:val="2"/>
      </w:pPr>
      <w:r>
        <w:rPr>
          <w:rFonts w:hint="eastAsia"/>
        </w:rPr>
        <w:t>柔性</w:t>
      </w:r>
      <w:r w:rsidR="00CB438D">
        <w:t>RL</w:t>
      </w:r>
    </w:p>
    <w:p w14:paraId="229EF00A" w14:textId="3A701A53" w:rsidR="00290988" w:rsidRDefault="00C90179" w:rsidP="00C90179">
      <w:r>
        <w:rPr>
          <w:rFonts w:hint="eastAsia"/>
        </w:rPr>
        <w:t>在介绍柔性R</w:t>
      </w:r>
      <w:r>
        <w:t>L</w:t>
      </w:r>
      <w:r>
        <w:rPr>
          <w:rFonts w:hint="eastAsia"/>
        </w:rPr>
        <w:t>之前，我们</w:t>
      </w:r>
      <w:r w:rsidR="004A26E3">
        <w:rPr>
          <w:rFonts w:hint="eastAsia"/>
        </w:rPr>
        <w:t>先介绍</w:t>
      </w:r>
      <w:r>
        <w:t>Energy-Based Model(EBM)</w:t>
      </w:r>
      <w:r>
        <w:rPr>
          <w:rFonts w:hint="eastAsia"/>
        </w:rPr>
        <w:t>:</w:t>
      </w:r>
    </w:p>
    <w:p w14:paraId="715727D5" w14:textId="22031CD9" w:rsidR="00C90179" w:rsidRDefault="00C90179" w:rsidP="00C90179">
      <w:r w:rsidRPr="00C90179">
        <w:rPr>
          <w:noProof/>
        </w:rPr>
        <w:drawing>
          <wp:inline distT="0" distB="0" distL="0" distR="0" wp14:anchorId="24FE2655" wp14:editId="141AC57B">
            <wp:extent cx="2286000" cy="700335"/>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1069" cy="714142"/>
                    </a:xfrm>
                    <a:prstGeom prst="rect">
                      <a:avLst/>
                    </a:prstGeom>
                  </pic:spPr>
                </pic:pic>
              </a:graphicData>
            </a:graphic>
          </wp:inline>
        </w:drawing>
      </w:r>
    </w:p>
    <w:p w14:paraId="1E5C781F" w14:textId="5BCD7DED" w:rsidR="00C90179" w:rsidRDefault="00C90179" w:rsidP="00C90179">
      <w:r>
        <w:rPr>
          <w:rFonts w:hint="eastAsia"/>
        </w:rPr>
        <w:t>其中</w:t>
      </w:r>
      <w:r>
        <w:t>E(x)</w:t>
      </w:r>
      <w:r>
        <w:rPr>
          <w:rFonts w:hint="eastAsia"/>
        </w:rPr>
        <w:t>被称为能量函数。对于所有的</w:t>
      </w:r>
      <w:r>
        <w:t>z , exp(z)</w:t>
      </w:r>
      <w:r>
        <w:rPr>
          <w:rFonts w:hint="eastAsia"/>
        </w:rPr>
        <w:t>都是正，这保证了没有一个能量函数会使状态x的概率为0(引用</w:t>
      </w:r>
      <w:r w:rsidR="00C41BA9">
        <w:rPr>
          <w:rFonts w:hint="eastAsia"/>
        </w:rPr>
        <w:t>1</w:t>
      </w:r>
      <w:r w:rsidR="00C41BA9">
        <w:rPr>
          <w:rStyle w:val="ac"/>
        </w:rPr>
        <w:footnoteReference w:id="1"/>
      </w:r>
      <w:r w:rsidR="00C41BA9">
        <w:rPr>
          <w:rFonts w:hint="eastAsia"/>
        </w:rPr>
        <w:t>)。同时服从上式定义的分布都是玻尔兹曼分布的一个实例。</w:t>
      </w:r>
    </w:p>
    <w:p w14:paraId="5765FA9A" w14:textId="1D2FF714" w:rsidR="00C41BA9" w:rsidRDefault="00C41BA9" w:rsidP="00C90179">
      <w:r>
        <w:rPr>
          <w:rFonts w:hint="eastAsia"/>
        </w:rPr>
        <w:t>回想一下我们的要求：让智能体在选择动作时，不仅要考虑最优动作，还要考虑其他动作。</w:t>
      </w:r>
    </w:p>
    <w:p w14:paraId="54267F46" w14:textId="32E46543" w:rsidR="00C41BA9" w:rsidRDefault="00C41BA9" w:rsidP="00C90179">
      <w:r>
        <w:rPr>
          <w:rFonts w:hint="eastAsia"/>
        </w:rPr>
        <w:t>能量模型的定义正好符合我们的要求。在此我们定义E</w:t>
      </w:r>
      <w:r>
        <w:t>nergy-Based policy:</w:t>
      </w:r>
    </w:p>
    <w:p w14:paraId="7F0D8990" w14:textId="6311A7A3" w:rsidR="00C41BA9" w:rsidRDefault="00C41BA9" w:rsidP="00C90179">
      <w:r w:rsidRPr="00C41BA9">
        <w:rPr>
          <w:noProof/>
        </w:rPr>
        <w:drawing>
          <wp:inline distT="0" distB="0" distL="0" distR="0" wp14:anchorId="66C85B5F" wp14:editId="42B4829A">
            <wp:extent cx="2631440" cy="4845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8661" cy="498782"/>
                    </a:xfrm>
                    <a:prstGeom prst="rect">
                      <a:avLst/>
                    </a:prstGeom>
                  </pic:spPr>
                </pic:pic>
              </a:graphicData>
            </a:graphic>
          </wp:inline>
        </w:drawing>
      </w:r>
    </w:p>
    <w:p w14:paraId="3758F487" w14:textId="2E7FC054" w:rsidR="00C41BA9" w:rsidRDefault="00C41BA9" w:rsidP="00C90179">
      <w:pPr>
        <w:rPr>
          <w:rFonts w:asciiTheme="minorEastAsia" w:hAnsiTheme="minorEastAsia"/>
          <w:szCs w:val="21"/>
        </w:rPr>
      </w:pPr>
      <w:r>
        <w:rPr>
          <w:rFonts w:hint="eastAsia"/>
        </w:rPr>
        <w:t>上面的形式就是玻尔兹曼分布。</w:t>
      </w:r>
      <w:r w:rsidRPr="00C41BA9">
        <w:rPr>
          <w:rFonts w:asciiTheme="minorEastAsia" w:hAnsiTheme="minorEastAsia" w:hint="eastAsia"/>
          <w:sz w:val="32"/>
          <w:szCs w:val="32"/>
        </w:rPr>
        <w:t>ε</w:t>
      </w:r>
      <w:r w:rsidR="00475A61">
        <w:rPr>
          <w:rFonts w:asciiTheme="minorEastAsia" w:hAnsiTheme="minorEastAsia" w:hint="eastAsia"/>
          <w:szCs w:val="21"/>
        </w:rPr>
        <w:t>是</w:t>
      </w:r>
      <w:r w:rsidR="00716A2F">
        <w:rPr>
          <w:rFonts w:asciiTheme="minorEastAsia" w:hAnsiTheme="minorEastAsia" w:hint="eastAsia"/>
          <w:szCs w:val="21"/>
        </w:rPr>
        <w:t>能量函数。我们设定：</w:t>
      </w:r>
    </w:p>
    <w:p w14:paraId="4056C583" w14:textId="485A1C3B" w:rsidR="00716A2F" w:rsidRDefault="00716A2F" w:rsidP="00C90179">
      <w:pPr>
        <w:rPr>
          <w:szCs w:val="21"/>
        </w:rPr>
      </w:pPr>
      <w:r w:rsidRPr="00716A2F">
        <w:rPr>
          <w:noProof/>
          <w:szCs w:val="21"/>
        </w:rPr>
        <w:drawing>
          <wp:inline distT="0" distB="0" distL="0" distR="0" wp14:anchorId="78D0E4A5" wp14:editId="7A8E8390">
            <wp:extent cx="2397760" cy="524883"/>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2613" cy="536891"/>
                    </a:xfrm>
                    <a:prstGeom prst="rect">
                      <a:avLst/>
                    </a:prstGeom>
                  </pic:spPr>
                </pic:pic>
              </a:graphicData>
            </a:graphic>
          </wp:inline>
        </w:drawing>
      </w:r>
    </w:p>
    <w:p w14:paraId="43F9D315" w14:textId="1A2A89FB" w:rsidR="00716A2F" w:rsidRDefault="00511381" w:rsidP="00C90179">
      <w:pPr>
        <w:rPr>
          <w:szCs w:val="21"/>
        </w:rPr>
      </w:pPr>
      <w:r>
        <w:rPr>
          <w:rFonts w:hint="eastAsia"/>
          <w:szCs w:val="21"/>
        </w:rPr>
        <w:t>因此：</w:t>
      </w:r>
    </w:p>
    <w:p w14:paraId="6471C9F5" w14:textId="06B4D899" w:rsidR="00511381" w:rsidRDefault="00511381" w:rsidP="00C90179">
      <w:pPr>
        <w:rPr>
          <w:szCs w:val="21"/>
        </w:rPr>
      </w:pPr>
      <w:r w:rsidRPr="00511381">
        <w:rPr>
          <w:noProof/>
          <w:szCs w:val="21"/>
        </w:rPr>
        <w:drawing>
          <wp:inline distT="0" distB="0" distL="0" distR="0" wp14:anchorId="279BE5D3" wp14:editId="6EFA3349">
            <wp:extent cx="2443480" cy="436336"/>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1306" cy="452019"/>
                    </a:xfrm>
                    <a:prstGeom prst="rect">
                      <a:avLst/>
                    </a:prstGeom>
                  </pic:spPr>
                </pic:pic>
              </a:graphicData>
            </a:graphic>
          </wp:inline>
        </w:drawing>
      </w:r>
      <w:r>
        <w:rPr>
          <w:rFonts w:hint="eastAsia"/>
          <w:szCs w:val="21"/>
        </w:rPr>
        <w:t>。</w:t>
      </w:r>
      <w:r w:rsidR="00475A61" w:rsidRPr="00475A61">
        <w:rPr>
          <w:noProof/>
          <w:szCs w:val="21"/>
        </w:rPr>
        <w:drawing>
          <wp:inline distT="0" distB="0" distL="0" distR="0" wp14:anchorId="62E60C18" wp14:editId="2CFED330">
            <wp:extent cx="2274145" cy="5181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8676" cy="519192"/>
                    </a:xfrm>
                    <a:prstGeom prst="rect">
                      <a:avLst/>
                    </a:prstGeom>
                  </pic:spPr>
                </pic:pic>
              </a:graphicData>
            </a:graphic>
          </wp:inline>
        </w:drawing>
      </w:r>
    </w:p>
    <w:p w14:paraId="3FFDA428" w14:textId="43FFA322" w:rsidR="00511381" w:rsidRDefault="00511381" w:rsidP="00C90179">
      <w:pPr>
        <w:rPr>
          <w:szCs w:val="21"/>
        </w:rPr>
      </w:pPr>
      <w:r>
        <w:rPr>
          <w:rFonts w:hint="eastAsia"/>
          <w:szCs w:val="21"/>
        </w:rPr>
        <w:t>这样的p</w:t>
      </w:r>
      <w:r>
        <w:rPr>
          <w:szCs w:val="21"/>
        </w:rPr>
        <w:t>olicy</w:t>
      </w:r>
      <w:r>
        <w:rPr>
          <w:rFonts w:hint="eastAsia"/>
          <w:szCs w:val="21"/>
        </w:rPr>
        <w:t>能够为每个</w:t>
      </w:r>
      <w:r>
        <w:rPr>
          <w:szCs w:val="21"/>
        </w:rPr>
        <w:t>action</w:t>
      </w:r>
      <w:r>
        <w:rPr>
          <w:rFonts w:hint="eastAsia"/>
          <w:szCs w:val="21"/>
        </w:rPr>
        <w:t>赋值一个特定符合Q值的分布。</w:t>
      </w:r>
    </w:p>
    <w:p w14:paraId="41221CC1" w14:textId="3241C7DD" w:rsidR="00511381" w:rsidRDefault="00511381" w:rsidP="00C90179">
      <w:pPr>
        <w:rPr>
          <w:szCs w:val="21"/>
        </w:rPr>
      </w:pPr>
      <w:r w:rsidRPr="00511381">
        <w:rPr>
          <w:noProof/>
          <w:szCs w:val="21"/>
        </w:rPr>
        <w:drawing>
          <wp:inline distT="0" distB="0" distL="0" distR="0" wp14:anchorId="169BB26E" wp14:editId="45FDBCD3">
            <wp:extent cx="1924274" cy="11074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4277" cy="1118952"/>
                    </a:xfrm>
                    <a:prstGeom prst="rect">
                      <a:avLst/>
                    </a:prstGeom>
                  </pic:spPr>
                </pic:pic>
              </a:graphicData>
            </a:graphic>
          </wp:inline>
        </w:drawing>
      </w:r>
    </w:p>
    <w:p w14:paraId="209D41A1" w14:textId="2DC40686" w:rsidR="00511381" w:rsidRDefault="00511381" w:rsidP="00C90179">
      <w:pPr>
        <w:rPr>
          <w:szCs w:val="21"/>
        </w:rPr>
      </w:pPr>
      <w:r>
        <w:rPr>
          <w:szCs w:val="21"/>
        </w:rPr>
        <w:tab/>
      </w:r>
      <w:r>
        <w:rPr>
          <w:szCs w:val="21"/>
        </w:rPr>
        <w:tab/>
      </w:r>
      <w:r>
        <w:rPr>
          <w:szCs w:val="21"/>
        </w:rPr>
        <w:tab/>
        <w:t>B</w:t>
      </w:r>
      <w:r>
        <w:rPr>
          <w:rFonts w:hint="eastAsia"/>
          <w:szCs w:val="21"/>
        </w:rPr>
        <w:t>2</w:t>
      </w:r>
    </w:p>
    <w:p w14:paraId="543B013E" w14:textId="542409B5" w:rsidR="00511381" w:rsidRDefault="00511381" w:rsidP="00C90179">
      <w:pPr>
        <w:rPr>
          <w:szCs w:val="21"/>
        </w:rPr>
      </w:pPr>
      <w:r>
        <w:rPr>
          <w:rFonts w:hint="eastAsia"/>
          <w:szCs w:val="21"/>
        </w:rPr>
        <w:t>如B2图所示，</w:t>
      </w:r>
      <w:r>
        <w:rPr>
          <w:szCs w:val="21"/>
        </w:rPr>
        <w:t>Energy-Based Policy</w:t>
      </w:r>
      <w:r>
        <w:rPr>
          <w:rFonts w:hint="eastAsia"/>
          <w:szCs w:val="21"/>
        </w:rPr>
        <w:t>可以很好的反应出Q值</w:t>
      </w:r>
      <w:r w:rsidR="004A26E3">
        <w:rPr>
          <w:rFonts w:hint="eastAsia"/>
          <w:szCs w:val="21"/>
        </w:rPr>
        <w:t>的</w:t>
      </w:r>
      <w:r>
        <w:rPr>
          <w:rFonts w:hint="eastAsia"/>
          <w:szCs w:val="21"/>
        </w:rPr>
        <w:t>分布形态，表达出Q值的m</w:t>
      </w:r>
      <w:r>
        <w:rPr>
          <w:szCs w:val="21"/>
        </w:rPr>
        <w:t>ultimodal</w:t>
      </w:r>
      <w:r>
        <w:rPr>
          <w:rFonts w:hint="eastAsia"/>
          <w:szCs w:val="21"/>
        </w:rPr>
        <w:t>特性。</w:t>
      </w:r>
      <w:r w:rsidR="004A26E3">
        <w:rPr>
          <w:rFonts w:hint="eastAsia"/>
          <w:szCs w:val="21"/>
        </w:rPr>
        <w:t>我们通过</w:t>
      </w:r>
      <w:r w:rsidR="004A26E3">
        <w:rPr>
          <w:szCs w:val="21"/>
        </w:rPr>
        <w:t>KL</w:t>
      </w:r>
      <w:r w:rsidR="004A26E3">
        <w:rPr>
          <w:rFonts w:hint="eastAsia"/>
          <w:szCs w:val="21"/>
        </w:rPr>
        <w:t>散度来优化这样的策略。</w:t>
      </w:r>
    </w:p>
    <w:p w14:paraId="059559F2" w14:textId="7F9BEC92" w:rsidR="004A26E3" w:rsidRDefault="004A26E3" w:rsidP="00C90179">
      <w:pPr>
        <w:rPr>
          <w:szCs w:val="21"/>
        </w:rPr>
      </w:pPr>
    </w:p>
    <w:p w14:paraId="7C448C93" w14:textId="5C6E9168" w:rsidR="00290988" w:rsidRPr="00475A61" w:rsidRDefault="00290988" w:rsidP="00290988">
      <w:pPr>
        <w:rPr>
          <w:szCs w:val="21"/>
        </w:rPr>
      </w:pPr>
    </w:p>
    <w:p w14:paraId="5C2E5104" w14:textId="089851C0" w:rsidR="006B7480" w:rsidRPr="006B7480" w:rsidRDefault="006B7480" w:rsidP="00DF7C1F"/>
    <w:p w14:paraId="798CC7BE" w14:textId="778462EB" w:rsidR="00DF7C1F" w:rsidRPr="00DF7C1F" w:rsidRDefault="00DF7C1F" w:rsidP="00DF7C1F"/>
    <w:p w14:paraId="67F2D56E" w14:textId="77777777" w:rsidR="004B5155" w:rsidRPr="004B5155" w:rsidRDefault="004B5155" w:rsidP="004B5155"/>
    <w:p w14:paraId="37CE9CF8" w14:textId="478B15F5" w:rsidR="009D0750" w:rsidRDefault="009D0750" w:rsidP="009D0750"/>
    <w:p w14:paraId="744F9D40" w14:textId="70CAB5B7" w:rsidR="00796E68" w:rsidRDefault="002B0617" w:rsidP="00796E68">
      <w:pPr>
        <w:pStyle w:val="2"/>
      </w:pPr>
      <w:r>
        <w:rPr>
          <w:rFonts w:hint="eastAsia"/>
        </w:rPr>
        <w:t>S</w:t>
      </w:r>
      <w:r>
        <w:t>QL</w:t>
      </w:r>
      <w:r w:rsidR="009D0750">
        <w:rPr>
          <w:rFonts w:hint="eastAsia"/>
        </w:rPr>
        <w:t>的原理和伪代码</w:t>
      </w:r>
    </w:p>
    <w:p w14:paraId="6F6367A6" w14:textId="77777777" w:rsidR="00C86128" w:rsidRDefault="00796E68" w:rsidP="00796E68">
      <w:r>
        <w:t>SQL</w:t>
      </w:r>
      <w:r>
        <w:rPr>
          <w:rFonts w:hint="eastAsia"/>
        </w:rPr>
        <w:t>即</w:t>
      </w:r>
      <w:r>
        <w:t>Soft Q-Leaening</w:t>
      </w:r>
      <w:r>
        <w:rPr>
          <w:rFonts w:hint="eastAsia"/>
        </w:rPr>
        <w:t>算法，它的基本原理基于我们上文介绍的最大熵R</w:t>
      </w:r>
      <w:r>
        <w:t>L</w:t>
      </w:r>
      <w:r>
        <w:rPr>
          <w:rFonts w:hint="eastAsia"/>
        </w:rPr>
        <w:t>。</w:t>
      </w:r>
    </w:p>
    <w:p w14:paraId="7CA0CD7E" w14:textId="6D5CA7FA" w:rsidR="00796E68" w:rsidRDefault="00C86128" w:rsidP="00796E68">
      <w:r>
        <w:rPr>
          <w:rFonts w:hint="eastAsia"/>
        </w:rPr>
        <w:t>在</w:t>
      </w:r>
      <w:r>
        <w:t>SQL</w:t>
      </w:r>
      <w:r>
        <w:rPr>
          <w:rFonts w:hint="eastAsia"/>
        </w:rPr>
        <w:t>中，</w:t>
      </w:r>
      <w:r w:rsidR="00E67F58">
        <w:rPr>
          <w:szCs w:val="21"/>
        </w:rPr>
        <w:t>V</w:t>
      </w:r>
      <w:r>
        <w:rPr>
          <w:rFonts w:hint="eastAsia"/>
          <w:szCs w:val="21"/>
        </w:rPr>
        <w:t>函数</w:t>
      </w:r>
      <w:r w:rsidR="00501AC2">
        <w:rPr>
          <w:rFonts w:hint="eastAsia"/>
        </w:rPr>
        <w:t>的</w:t>
      </w:r>
      <w:r w:rsidR="00501AC2">
        <w:t>Bellman Equation</w:t>
      </w:r>
      <w:r w:rsidR="00501AC2">
        <w:rPr>
          <w:rFonts w:hint="eastAsia"/>
        </w:rPr>
        <w:t>定义如下</w:t>
      </w:r>
      <w:r w:rsidR="00E67F58">
        <w:rPr>
          <w:rFonts w:hint="eastAsia"/>
        </w:rPr>
        <w:t>：</w:t>
      </w:r>
    </w:p>
    <w:p w14:paraId="2CAC993A" w14:textId="17425158" w:rsidR="00E67F58" w:rsidRDefault="00E67F58" w:rsidP="00796E68">
      <w:pPr>
        <w:rPr>
          <w:b/>
          <w:bCs/>
        </w:rPr>
      </w:pPr>
      <w:r>
        <w:tab/>
      </w:r>
      <w:r w:rsidR="00501AC2" w:rsidRPr="00501AC2">
        <w:rPr>
          <w:noProof/>
        </w:rPr>
        <w:drawing>
          <wp:inline distT="0" distB="0" distL="0" distR="0" wp14:anchorId="244E424B" wp14:editId="32340A1B">
            <wp:extent cx="2522807" cy="388126"/>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4281" cy="434507"/>
                    </a:xfrm>
                    <a:prstGeom prst="rect">
                      <a:avLst/>
                    </a:prstGeom>
                  </pic:spPr>
                </pic:pic>
              </a:graphicData>
            </a:graphic>
          </wp:inline>
        </w:drawing>
      </w:r>
    </w:p>
    <w:p w14:paraId="66374F2B" w14:textId="345CD69C" w:rsidR="00501AC2" w:rsidRDefault="00501AC2" w:rsidP="00796E68">
      <w:r>
        <w:rPr>
          <w:rFonts w:hint="eastAsia"/>
        </w:rPr>
        <w:t>假定：</w:t>
      </w:r>
    </w:p>
    <w:p w14:paraId="68A1DB5D" w14:textId="11747897" w:rsidR="00501AC2" w:rsidRDefault="00501AC2" w:rsidP="00501AC2">
      <w:pPr>
        <w:ind w:firstLine="420"/>
        <w:rPr>
          <w:b/>
          <w:bCs/>
        </w:rPr>
      </w:pPr>
      <w:r w:rsidRPr="00501AC2">
        <w:rPr>
          <w:b/>
          <w:bCs/>
          <w:noProof/>
        </w:rPr>
        <w:drawing>
          <wp:inline distT="0" distB="0" distL="0" distR="0" wp14:anchorId="29993ED4" wp14:editId="005C0840">
            <wp:extent cx="2804152" cy="215704"/>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8855" cy="241450"/>
                    </a:xfrm>
                    <a:prstGeom prst="rect">
                      <a:avLst/>
                    </a:prstGeom>
                  </pic:spPr>
                </pic:pic>
              </a:graphicData>
            </a:graphic>
          </wp:inline>
        </w:drawing>
      </w:r>
    </w:p>
    <w:p w14:paraId="3C42F6F9" w14:textId="6A754EAA" w:rsidR="00501AC2" w:rsidRDefault="00501AC2" w:rsidP="00501AC2">
      <w:r>
        <w:rPr>
          <w:rFonts w:hint="eastAsia"/>
        </w:rPr>
        <w:t>则Q函数的</w:t>
      </w:r>
      <w:r>
        <w:t>Bellman Equation</w:t>
      </w:r>
      <w:r>
        <w:rPr>
          <w:rFonts w:hint="eastAsia"/>
        </w:rPr>
        <w:t>定义如下:</w:t>
      </w:r>
    </w:p>
    <w:p w14:paraId="3157AED8" w14:textId="13B0D503" w:rsidR="00501AC2" w:rsidRDefault="00501AC2" w:rsidP="00501AC2">
      <w:r>
        <w:tab/>
      </w:r>
      <w:r w:rsidRPr="00501AC2">
        <w:rPr>
          <w:noProof/>
        </w:rPr>
        <w:drawing>
          <wp:inline distT="0" distB="0" distL="0" distR="0" wp14:anchorId="053A3786" wp14:editId="2F816FF5">
            <wp:extent cx="4333726" cy="475322"/>
            <wp:effectExtent l="0" t="0" r="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3741" cy="515905"/>
                    </a:xfrm>
                    <a:prstGeom prst="rect">
                      <a:avLst/>
                    </a:prstGeom>
                  </pic:spPr>
                </pic:pic>
              </a:graphicData>
            </a:graphic>
          </wp:inline>
        </w:drawing>
      </w:r>
    </w:p>
    <w:p w14:paraId="01E880C0" w14:textId="3D553BDD" w:rsidR="00501AC2" w:rsidRPr="00501AC2" w:rsidRDefault="00501AC2" w:rsidP="00501AC2">
      <w:r>
        <w:rPr>
          <w:rFonts w:hint="eastAsia"/>
        </w:rPr>
        <w:t>为什么</w:t>
      </w:r>
      <w:r w:rsidR="00880AE8">
        <w:rPr>
          <w:rFonts w:hint="eastAsia"/>
        </w:rPr>
        <w:t>在</w:t>
      </w:r>
      <w:r>
        <w:rPr>
          <w:rFonts w:hint="eastAsia"/>
        </w:rPr>
        <w:t>这里叫做s</w:t>
      </w:r>
      <w:r>
        <w:t>oft</w:t>
      </w:r>
      <w:r>
        <w:rPr>
          <w:rFonts w:hint="eastAsia"/>
        </w:rPr>
        <w:t>呢？回想一下一般的R</w:t>
      </w:r>
      <w:r>
        <w:t>L</w:t>
      </w:r>
      <w:r>
        <w:rPr>
          <w:rFonts w:hint="eastAsia"/>
        </w:rPr>
        <w:t>每次都是选择Q值最大的动作作为策略，而</w:t>
      </w:r>
      <w:r w:rsidR="00880AE8">
        <w:rPr>
          <w:rFonts w:hint="eastAsia"/>
        </w:rPr>
        <w:t>此处的策略是</w:t>
      </w:r>
    </w:p>
    <w:p w14:paraId="620FF6A8" w14:textId="7D444F5E" w:rsidR="00C208FB" w:rsidRPr="00880AE8" w:rsidRDefault="00880AE8" w:rsidP="00796E68">
      <w:pPr>
        <w:rPr>
          <w:sz w:val="32"/>
          <w:szCs w:val="32"/>
        </w:rPr>
      </w:pPr>
      <m:oMathPara>
        <m:oMath>
          <m:r>
            <w:rPr>
              <w:rFonts w:ascii="Cambria Math" w:hAnsi="Cambria Math"/>
              <w:sz w:val="32"/>
              <w:szCs w:val="32"/>
            </w:rPr>
            <m:t>π(</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exp(Q(</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m:t>
                  </m:r>
                </m:sub>
              </m:sSub>
              <m:r>
                <w:rPr>
                  <w:rFonts w:ascii="Cambria Math" w:hAnsi="Cambria Math"/>
                  <w:sz w:val="32"/>
                  <w:szCs w:val="32"/>
                </w:rPr>
                <m:t>))</m:t>
              </m:r>
            </m:num>
            <m:den>
              <m:nary>
                <m:naryPr>
                  <m:limLoc m:val="undOvr"/>
                  <m:subHide m:val="1"/>
                  <m:supHide m:val="1"/>
                  <m:ctrlPr>
                    <w:rPr>
                      <w:rFonts w:ascii="Cambria Math" w:hAnsi="Cambria Math"/>
                      <w:i/>
                      <w:sz w:val="32"/>
                      <w:szCs w:val="32"/>
                    </w:rPr>
                  </m:ctrlPr>
                </m:naryPr>
                <m:sub/>
                <m:sup/>
                <m:e>
                  <m:r>
                    <w:rPr>
                      <w:rFonts w:ascii="Cambria Math" w:hAnsi="Cambria Math"/>
                      <w:sz w:val="32"/>
                      <w:szCs w:val="32"/>
                    </w:rPr>
                    <m:t>exp(Q(</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,a))da</m:t>
                  </m:r>
                </m:e>
              </m:nary>
            </m:den>
          </m:f>
        </m:oMath>
      </m:oMathPara>
    </w:p>
    <w:p w14:paraId="40A5D4BD" w14:textId="47B49F7C" w:rsidR="00880AE8" w:rsidRDefault="00880AE8" w:rsidP="00796E68">
      <w:pPr>
        <w:rPr>
          <w:szCs w:val="21"/>
        </w:rPr>
      </w:pPr>
      <w:r>
        <w:rPr>
          <w:rFonts w:hint="eastAsia"/>
          <w:szCs w:val="21"/>
        </w:rPr>
        <w:lastRenderedPageBreak/>
        <w:t>上式分母</w:t>
      </w:r>
      <w:r w:rsidRPr="00880AE8">
        <w:rPr>
          <w:rFonts w:hint="eastAsia"/>
          <w:szCs w:val="21"/>
        </w:rPr>
        <w:t>其实是</w:t>
      </w:r>
      <w:r w:rsidRPr="00880AE8">
        <w:rPr>
          <w:szCs w:val="21"/>
        </w:rPr>
        <w:t>LogSumExp的积分形式</w:t>
      </w:r>
      <w:r>
        <w:rPr>
          <w:rFonts w:hint="eastAsia"/>
          <w:szCs w:val="21"/>
        </w:rPr>
        <w:t>。如果</w:t>
      </w:r>
      <m:oMath>
        <m:r>
          <w:rPr>
            <w:rFonts w:ascii="Cambria Math" w:hAnsi="Cambria Math"/>
            <w:szCs w:val="21"/>
          </w:rPr>
          <m:t>Q(</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oMath>
      <w:r>
        <w:rPr>
          <w:rFonts w:hint="eastAsia"/>
          <w:szCs w:val="21"/>
        </w:rPr>
        <w:t>非常大，同时由于e</w:t>
      </w:r>
      <w:r>
        <w:rPr>
          <w:szCs w:val="21"/>
        </w:rPr>
        <w:t>xp()</w:t>
      </w:r>
      <w:r>
        <w:rPr>
          <w:rFonts w:hint="eastAsia"/>
          <w:szCs w:val="21"/>
        </w:rPr>
        <w:t>的存在，分母的值将主要取决于</w:t>
      </w:r>
      <m:oMath>
        <m:r>
          <w:rPr>
            <w:rFonts w:ascii="Cambria Math" w:hAnsi="Cambria Math"/>
            <w:szCs w:val="21"/>
          </w:rPr>
          <m:t>Q(</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oMath>
      <w:r>
        <w:rPr>
          <w:rFonts w:hint="eastAsia"/>
          <w:szCs w:val="21"/>
        </w:rPr>
        <w:t>非常大时相对应的a</w:t>
      </w:r>
      <w:r>
        <w:rPr>
          <w:szCs w:val="21"/>
        </w:rPr>
        <w:t>ction</w:t>
      </w:r>
      <w:r>
        <w:rPr>
          <w:rFonts w:hint="eastAsia"/>
          <w:szCs w:val="21"/>
        </w:rPr>
        <w:t>，这时策略将以接近1的概率选择这个动作。而当各个动作的</w:t>
      </w:r>
      <m:oMath>
        <m:r>
          <w:rPr>
            <w:rFonts w:ascii="Cambria Math" w:hAnsi="Cambria Math"/>
            <w:szCs w:val="21"/>
          </w:rPr>
          <m:t>Q(</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oMath>
      <w:r>
        <w:rPr>
          <w:rFonts w:hint="eastAsia"/>
          <w:szCs w:val="21"/>
        </w:rPr>
        <w:t>都相似或者没有特别突出大的值的时候，策略就</w:t>
      </w:r>
      <w:r w:rsidR="008C5AFA">
        <w:rPr>
          <w:rFonts w:hint="eastAsia"/>
          <w:szCs w:val="21"/>
        </w:rPr>
        <w:t>将</w:t>
      </w:r>
      <w:r>
        <w:rPr>
          <w:rFonts w:hint="eastAsia"/>
          <w:szCs w:val="21"/>
        </w:rPr>
        <w:t>趋向于对各个动作赋予近似均匀的概率，每个动作都有被选择的机会。</w:t>
      </w:r>
      <w:r w:rsidR="008C5AFA">
        <w:rPr>
          <w:rFonts w:hint="eastAsia"/>
          <w:szCs w:val="21"/>
        </w:rPr>
        <w:t>这就非常s</w:t>
      </w:r>
      <w:r w:rsidR="008C5AFA">
        <w:rPr>
          <w:szCs w:val="21"/>
        </w:rPr>
        <w:t>oft</w:t>
      </w:r>
      <w:r w:rsidR="008C5AFA">
        <w:rPr>
          <w:rFonts w:hint="eastAsia"/>
          <w:szCs w:val="21"/>
        </w:rPr>
        <w:t>，即当当前局面的动作明确时，果断选择，而当动作不明确时候，随机探索。对比一般Q-</w:t>
      </w:r>
      <w:r w:rsidR="008C5AFA">
        <w:rPr>
          <w:szCs w:val="21"/>
        </w:rPr>
        <w:t>Learning</w:t>
      </w:r>
      <w:r w:rsidR="008C5AFA">
        <w:rPr>
          <w:rFonts w:hint="eastAsia"/>
          <w:szCs w:val="21"/>
        </w:rPr>
        <w:t>的</w:t>
      </w:r>
      <w:r w:rsidR="008C5AFA">
        <w:rPr>
          <w:szCs w:val="21"/>
        </w:rPr>
        <w:t>Hard max</w:t>
      </w:r>
      <w:r w:rsidR="008C5AFA">
        <w:rPr>
          <w:rFonts w:hint="eastAsia"/>
          <w:szCs w:val="21"/>
        </w:rPr>
        <w:t>策略，这里便是s</w:t>
      </w:r>
      <w:r w:rsidR="008C5AFA">
        <w:rPr>
          <w:szCs w:val="21"/>
        </w:rPr>
        <w:t>oft max</w:t>
      </w:r>
      <w:r w:rsidR="008C5AFA">
        <w:rPr>
          <w:rFonts w:hint="eastAsia"/>
          <w:szCs w:val="21"/>
        </w:rPr>
        <w:t>。</w:t>
      </w:r>
    </w:p>
    <w:p w14:paraId="77572751" w14:textId="658C555F" w:rsidR="008C5AFA" w:rsidRDefault="008C5AFA" w:rsidP="00796E68">
      <w:pPr>
        <w:rPr>
          <w:szCs w:val="21"/>
        </w:rPr>
      </w:pPr>
    </w:p>
    <w:p w14:paraId="53B3FC98" w14:textId="10DCC739" w:rsidR="008C5AFA" w:rsidRDefault="008C5AFA" w:rsidP="00796E68">
      <w:pPr>
        <w:rPr>
          <w:szCs w:val="21"/>
        </w:rPr>
      </w:pPr>
      <w:r>
        <w:rPr>
          <w:rFonts w:hint="eastAsia"/>
          <w:szCs w:val="21"/>
        </w:rPr>
        <w:t>有了上述Q，V函数的定义，接下来给出S</w:t>
      </w:r>
      <w:r>
        <w:rPr>
          <w:szCs w:val="21"/>
        </w:rPr>
        <w:t>QL</w:t>
      </w:r>
      <w:r>
        <w:rPr>
          <w:rFonts w:hint="eastAsia"/>
          <w:szCs w:val="21"/>
        </w:rPr>
        <w:t>的值函数迭代方程：</w:t>
      </w:r>
    </w:p>
    <w:p w14:paraId="161C8BFB" w14:textId="38505FD6" w:rsidR="008C5AFA" w:rsidRDefault="008C5AFA" w:rsidP="00796E68">
      <w:pPr>
        <w:rPr>
          <w:szCs w:val="21"/>
        </w:rPr>
      </w:pPr>
      <w:r>
        <w:rPr>
          <w:szCs w:val="21"/>
        </w:rPr>
        <w:tab/>
      </w:r>
      <w:r w:rsidR="00F93343">
        <w:rPr>
          <w:szCs w:val="21"/>
        </w:rPr>
        <w:t xml:space="preserve">     </w:t>
      </w:r>
      <w:r w:rsidRPr="008C5AFA">
        <w:rPr>
          <w:noProof/>
          <w:szCs w:val="21"/>
        </w:rPr>
        <w:drawing>
          <wp:inline distT="0" distB="0" distL="0" distR="0" wp14:anchorId="5523A76D" wp14:editId="6B2F7622">
            <wp:extent cx="3216813" cy="656887"/>
            <wp:effectExtent l="0" t="0" r="317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9879" cy="677934"/>
                    </a:xfrm>
                    <a:prstGeom prst="rect">
                      <a:avLst/>
                    </a:prstGeom>
                  </pic:spPr>
                </pic:pic>
              </a:graphicData>
            </a:graphic>
          </wp:inline>
        </w:drawing>
      </w:r>
    </w:p>
    <w:p w14:paraId="59F4965F" w14:textId="63964DE8" w:rsidR="008C5AFA" w:rsidRDefault="008C5AFA" w:rsidP="00796E68">
      <w:pPr>
        <w:rPr>
          <w:szCs w:val="21"/>
        </w:rPr>
      </w:pPr>
      <w:r>
        <w:rPr>
          <w:rFonts w:hint="eastAsia"/>
          <w:szCs w:val="21"/>
        </w:rPr>
        <w:t>在S</w:t>
      </w:r>
      <w:r>
        <w:rPr>
          <w:szCs w:val="21"/>
        </w:rPr>
        <w:t>QL</w:t>
      </w:r>
      <w:r>
        <w:rPr>
          <w:rFonts w:hint="eastAsia"/>
          <w:szCs w:val="21"/>
        </w:rPr>
        <w:t>算法中，作者利用神经网络来近似Q函数，同时利用重要性采样的方法来近似V函数的积分形式。</w:t>
      </w:r>
    </w:p>
    <w:p w14:paraId="6B1703EC" w14:textId="7E797865" w:rsidR="008C5AFA" w:rsidRDefault="008C5AFA" w:rsidP="00796E68">
      <w:pPr>
        <w:rPr>
          <w:szCs w:val="21"/>
        </w:rPr>
      </w:pPr>
      <w:r>
        <w:rPr>
          <w:szCs w:val="21"/>
        </w:rPr>
        <w:tab/>
      </w:r>
      <w:r>
        <w:rPr>
          <w:szCs w:val="21"/>
        </w:rPr>
        <w:tab/>
      </w:r>
      <w:r w:rsidR="00F93343">
        <w:rPr>
          <w:szCs w:val="21"/>
        </w:rPr>
        <w:t xml:space="preserve"> </w:t>
      </w:r>
      <w:r w:rsidRPr="008C5AFA">
        <w:rPr>
          <w:noProof/>
          <w:szCs w:val="21"/>
        </w:rPr>
        <w:drawing>
          <wp:inline distT="0" distB="0" distL="0" distR="0" wp14:anchorId="2737F7B1" wp14:editId="661E4C0E">
            <wp:extent cx="3000663" cy="558018"/>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76701" cy="572158"/>
                    </a:xfrm>
                    <a:prstGeom prst="rect">
                      <a:avLst/>
                    </a:prstGeom>
                  </pic:spPr>
                </pic:pic>
              </a:graphicData>
            </a:graphic>
          </wp:inline>
        </w:drawing>
      </w:r>
    </w:p>
    <w:p w14:paraId="7739F32E" w14:textId="0B5CFE62" w:rsidR="008C5AFA" w:rsidRDefault="008C5AFA" w:rsidP="00796E68">
      <w:pPr>
        <w:rPr>
          <w:szCs w:val="21"/>
        </w:rPr>
      </w:pPr>
      <w:r>
        <w:rPr>
          <w:rFonts w:hint="eastAsia"/>
          <w:szCs w:val="21"/>
        </w:rPr>
        <w:t>其中可以</w:t>
      </w:r>
      <m:oMath>
        <m:sSub>
          <m:sSubPr>
            <m:ctrlPr>
              <w:rPr>
                <w:rFonts w:ascii="Cambria Math" w:hAnsi="Cambria Math"/>
                <w:i/>
                <w:szCs w:val="21"/>
              </w:rPr>
            </m:ctrlPr>
          </m:sSubPr>
          <m:e>
            <m:r>
              <w:rPr>
                <w:rFonts w:ascii="Cambria Math" w:hAnsi="Cambria Math"/>
                <w:szCs w:val="21"/>
              </w:rPr>
              <m:t>q</m:t>
            </m:r>
          </m:e>
          <m:sub>
            <m:sSup>
              <m:sSupPr>
                <m:ctrlPr>
                  <w:rPr>
                    <w:rFonts w:ascii="Cambria Math" w:hAnsi="Cambria Math"/>
                    <w:i/>
                    <w:szCs w:val="21"/>
                  </w:rPr>
                </m:ctrlPr>
              </m:sSupPr>
              <m:e>
                <m:r>
                  <w:rPr>
                    <w:rFonts w:ascii="Cambria Math" w:hAnsi="Cambria Math"/>
                    <w:szCs w:val="21"/>
                  </w:rPr>
                  <m:t>a</m:t>
                </m:r>
              </m:e>
              <m:sup>
                <m:r>
                  <w:rPr>
                    <w:rFonts w:ascii="Cambria Math" w:hAnsi="Cambria Math"/>
                    <w:szCs w:val="21"/>
                  </w:rPr>
                  <m:t>,</m:t>
                </m:r>
              </m:sup>
            </m:sSup>
          </m:sub>
        </m:sSub>
      </m:oMath>
      <w:r>
        <w:rPr>
          <w:rFonts w:hint="eastAsia"/>
          <w:szCs w:val="21"/>
        </w:rPr>
        <w:t>可以是任意分布，这里为了方便采用均匀分布。</w:t>
      </w:r>
      <w:r>
        <w:rPr>
          <w:szCs w:val="21"/>
        </w:rPr>
        <w:t>loss</w:t>
      </w:r>
      <w:r>
        <w:rPr>
          <w:rFonts w:hint="eastAsia"/>
          <w:szCs w:val="21"/>
        </w:rPr>
        <w:t>函数为</w:t>
      </w:r>
    </w:p>
    <w:p w14:paraId="0997A20A" w14:textId="2203909E" w:rsidR="008C5AFA" w:rsidRDefault="008C5AFA" w:rsidP="00796E68">
      <w:pPr>
        <w:rPr>
          <w:szCs w:val="21"/>
        </w:rPr>
      </w:pPr>
      <w:r>
        <w:rPr>
          <w:szCs w:val="21"/>
        </w:rPr>
        <w:tab/>
      </w:r>
      <w:r w:rsidR="00F93343">
        <w:rPr>
          <w:szCs w:val="21"/>
        </w:rPr>
        <w:t xml:space="preserve">     </w:t>
      </w:r>
      <w:r w:rsidRPr="008C5AFA">
        <w:rPr>
          <w:noProof/>
          <w:szCs w:val="21"/>
        </w:rPr>
        <w:drawing>
          <wp:inline distT="0" distB="0" distL="0" distR="0" wp14:anchorId="45BC6E7F" wp14:editId="3E804CCE">
            <wp:extent cx="3587262" cy="40501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9952" cy="414349"/>
                    </a:xfrm>
                    <a:prstGeom prst="rect">
                      <a:avLst/>
                    </a:prstGeom>
                  </pic:spPr>
                </pic:pic>
              </a:graphicData>
            </a:graphic>
          </wp:inline>
        </w:drawing>
      </w:r>
      <w:r w:rsidR="00196400">
        <w:rPr>
          <w:rFonts w:hint="eastAsia"/>
          <w:szCs w:val="21"/>
        </w:rPr>
        <w:t>。</w:t>
      </w:r>
    </w:p>
    <w:p w14:paraId="0EA8C2BE" w14:textId="6AD778A2" w:rsidR="00196400" w:rsidRDefault="00196400" w:rsidP="00796E68">
      <w:pPr>
        <w:rPr>
          <w:szCs w:val="21"/>
        </w:rPr>
      </w:pPr>
      <w:r>
        <w:rPr>
          <w:rFonts w:hint="eastAsia"/>
          <w:szCs w:val="21"/>
        </w:rPr>
        <w:t>对于策略的优化，</w:t>
      </w:r>
      <w:r w:rsidR="00F93343">
        <w:rPr>
          <w:rFonts w:hint="eastAsia"/>
          <w:szCs w:val="21"/>
        </w:rPr>
        <w:t>由于基于E</w:t>
      </w:r>
      <w:r w:rsidR="00F93343">
        <w:rPr>
          <w:szCs w:val="21"/>
        </w:rPr>
        <w:t>BM</w:t>
      </w:r>
      <w:r w:rsidR="00F93343">
        <w:rPr>
          <w:rFonts w:hint="eastAsia"/>
          <w:szCs w:val="21"/>
        </w:rPr>
        <w:t>模型的策略分布的采样十分困难，</w:t>
      </w:r>
      <w:r w:rsidR="00F93343" w:rsidRPr="00F93343">
        <w:rPr>
          <w:rFonts w:hint="eastAsia"/>
          <w:szCs w:val="21"/>
        </w:rPr>
        <w:t>作者训练了一个神经网络</w:t>
      </w:r>
      <w:r w:rsidR="00A47F5C" w:rsidRPr="00A47F5C">
        <w:rPr>
          <w:rFonts w:asciiTheme="minorEastAsia" w:hAnsiTheme="minorEastAsia" w:hint="eastAsia"/>
          <w:i/>
          <w:iCs/>
          <w:szCs w:val="21"/>
        </w:rPr>
        <w:t>Φ</w:t>
      </w:r>
      <w:r w:rsidR="00F93343" w:rsidRPr="00F93343">
        <w:rPr>
          <w:szCs w:val="21"/>
        </w:rPr>
        <w:t xml:space="preserve"> ，训练目标是使这个神经网络和energy-based policy之间的KL</w:t>
      </w:r>
      <w:r w:rsidR="00F93343">
        <w:rPr>
          <w:rFonts w:hint="eastAsia"/>
          <w:szCs w:val="21"/>
        </w:rPr>
        <w:t>最小：</w:t>
      </w:r>
      <w:r w:rsidR="00F93343">
        <w:rPr>
          <w:szCs w:val="21"/>
        </w:rPr>
        <w:t xml:space="preserve"> </w:t>
      </w:r>
    </w:p>
    <w:p w14:paraId="7951D342" w14:textId="1881A6F9" w:rsidR="00F93343" w:rsidRDefault="00F93343" w:rsidP="00796E68">
      <w:pPr>
        <w:rPr>
          <w:szCs w:val="21"/>
        </w:rPr>
      </w:pPr>
      <w:r>
        <w:rPr>
          <w:szCs w:val="21"/>
        </w:rPr>
        <w:tab/>
        <w:t xml:space="preserve">     </w:t>
      </w:r>
      <w:r w:rsidRPr="00F93343">
        <w:rPr>
          <w:noProof/>
          <w:szCs w:val="21"/>
        </w:rPr>
        <w:drawing>
          <wp:inline distT="0" distB="0" distL="0" distR="0" wp14:anchorId="6D13219B" wp14:editId="104A0702">
            <wp:extent cx="3209642" cy="59084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00798" cy="607623"/>
                    </a:xfrm>
                    <a:prstGeom prst="rect">
                      <a:avLst/>
                    </a:prstGeom>
                  </pic:spPr>
                </pic:pic>
              </a:graphicData>
            </a:graphic>
          </wp:inline>
        </w:drawing>
      </w:r>
    </w:p>
    <w:p w14:paraId="40EF5E12" w14:textId="5E74FB02" w:rsidR="00951C44" w:rsidRDefault="00951C44" w:rsidP="00796E68">
      <w:pPr>
        <w:rPr>
          <w:szCs w:val="21"/>
        </w:rPr>
      </w:pPr>
      <w:r>
        <w:rPr>
          <w:rFonts w:hint="eastAsia"/>
          <w:szCs w:val="21"/>
        </w:rPr>
        <w:t>同时为了加速推理，S</w:t>
      </w:r>
      <w:r>
        <w:rPr>
          <w:szCs w:val="21"/>
        </w:rPr>
        <w:t>QL</w:t>
      </w:r>
      <w:r>
        <w:rPr>
          <w:rFonts w:hint="eastAsia"/>
          <w:szCs w:val="21"/>
        </w:rPr>
        <w:t>利用S</w:t>
      </w:r>
      <w:r>
        <w:rPr>
          <w:szCs w:val="21"/>
        </w:rPr>
        <w:t>VGD</w:t>
      </w:r>
      <w:r>
        <w:rPr>
          <w:rFonts w:hint="eastAsia"/>
          <w:szCs w:val="21"/>
        </w:rPr>
        <w:t>技术来生成近似样本。</w:t>
      </w:r>
      <w:r w:rsidR="00A47F5C">
        <w:rPr>
          <w:rFonts w:hint="eastAsia"/>
          <w:szCs w:val="21"/>
        </w:rPr>
        <w:t>S</w:t>
      </w:r>
      <w:r w:rsidR="00A47F5C">
        <w:rPr>
          <w:szCs w:val="21"/>
        </w:rPr>
        <w:t>QL</w:t>
      </w:r>
      <w:r w:rsidR="00A47F5C">
        <w:rPr>
          <w:rFonts w:hint="eastAsia"/>
          <w:szCs w:val="21"/>
        </w:rPr>
        <w:t>利用策略的目标函数和用于从策略中采样的神经网络的如下关系进行优化：</w:t>
      </w:r>
    </w:p>
    <w:p w14:paraId="03B7B552" w14:textId="673BE1F9" w:rsidR="00A47F5C" w:rsidRDefault="00A47F5C" w:rsidP="00796E68">
      <w:pPr>
        <w:rPr>
          <w:szCs w:val="21"/>
        </w:rPr>
      </w:pPr>
      <w:r w:rsidRPr="00A47F5C">
        <w:rPr>
          <w:noProof/>
          <w:szCs w:val="21"/>
        </w:rPr>
        <w:drawing>
          <wp:inline distT="0" distB="0" distL="0" distR="0" wp14:anchorId="5CD3B1E9" wp14:editId="3F282847">
            <wp:extent cx="2583766" cy="471128"/>
            <wp:effectExtent l="0" t="0" r="0" b="571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92002" cy="490864"/>
                    </a:xfrm>
                    <a:prstGeom prst="rect">
                      <a:avLst/>
                    </a:prstGeom>
                  </pic:spPr>
                </pic:pic>
              </a:graphicData>
            </a:graphic>
          </wp:inline>
        </w:drawing>
      </w:r>
    </w:p>
    <w:p w14:paraId="7F5908DC" w14:textId="5A0A9560" w:rsidR="00A47F5C" w:rsidRDefault="00A47F5C" w:rsidP="00796E68">
      <w:pPr>
        <w:rPr>
          <w:szCs w:val="21"/>
        </w:rPr>
      </w:pPr>
      <w:r>
        <w:rPr>
          <w:rFonts w:hint="eastAsia"/>
          <w:szCs w:val="21"/>
        </w:rPr>
        <w:t>其中：</w:t>
      </w:r>
    </w:p>
    <w:p w14:paraId="631178C3" w14:textId="717838AF" w:rsidR="00A47F5C" w:rsidRDefault="00A47F5C" w:rsidP="00796E68">
      <w:pPr>
        <w:rPr>
          <w:szCs w:val="21"/>
        </w:rPr>
      </w:pPr>
      <w:r>
        <w:rPr>
          <w:szCs w:val="21"/>
        </w:rPr>
        <w:tab/>
      </w:r>
      <w:r w:rsidRPr="00A47F5C">
        <w:rPr>
          <w:noProof/>
          <w:szCs w:val="21"/>
        </w:rPr>
        <w:drawing>
          <wp:inline distT="0" distB="0" distL="0" distR="0" wp14:anchorId="5E6ED3AA" wp14:editId="7057C046">
            <wp:extent cx="3643533" cy="579912"/>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60251" cy="614405"/>
                    </a:xfrm>
                    <a:prstGeom prst="rect">
                      <a:avLst/>
                    </a:prstGeom>
                  </pic:spPr>
                </pic:pic>
              </a:graphicData>
            </a:graphic>
          </wp:inline>
        </w:drawing>
      </w:r>
    </w:p>
    <w:p w14:paraId="32AA2B41" w14:textId="46CB25CB" w:rsidR="00A47F5C" w:rsidRDefault="00A47F5C" w:rsidP="00796E68">
      <w:pPr>
        <w:rPr>
          <w:rFonts w:asciiTheme="minorEastAsia" w:hAnsiTheme="minorEastAsia"/>
          <w:szCs w:val="21"/>
        </w:rPr>
      </w:pPr>
      <w:r>
        <w:rPr>
          <w:rFonts w:asciiTheme="minorEastAsia" w:hAnsiTheme="minorEastAsia" w:hint="eastAsia"/>
          <w:szCs w:val="21"/>
        </w:rPr>
        <w:t>к函数为核函数，论文中采用的是径向基函数。</w:t>
      </w:r>
    </w:p>
    <w:p w14:paraId="44771328" w14:textId="7A75C98A" w:rsidR="00A47F5C" w:rsidRDefault="00A47F5C" w:rsidP="00796E68">
      <w:pPr>
        <w:rPr>
          <w:szCs w:val="21"/>
        </w:rPr>
      </w:pPr>
      <w:r w:rsidRPr="00A47F5C">
        <w:rPr>
          <w:noProof/>
          <w:szCs w:val="21"/>
        </w:rPr>
        <w:drawing>
          <wp:inline distT="0" distB="0" distL="0" distR="0" wp14:anchorId="691CBBB2" wp14:editId="370763B6">
            <wp:extent cx="2438400" cy="296562"/>
            <wp:effectExtent l="0" t="0" r="0" b="825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52478" cy="322598"/>
                    </a:xfrm>
                    <a:prstGeom prst="rect">
                      <a:avLst/>
                    </a:prstGeom>
                  </pic:spPr>
                </pic:pic>
              </a:graphicData>
            </a:graphic>
          </wp:inline>
        </w:drawing>
      </w:r>
    </w:p>
    <w:p w14:paraId="13C1A973" w14:textId="31891396" w:rsidR="00A47F5C" w:rsidRDefault="00A47F5C" w:rsidP="00796E68">
      <w:pPr>
        <w:rPr>
          <w:b/>
          <w:bCs/>
          <w:szCs w:val="21"/>
        </w:rPr>
      </w:pPr>
      <w:r w:rsidRPr="00A47F5C">
        <w:rPr>
          <w:b/>
          <w:bCs/>
          <w:noProof/>
          <w:szCs w:val="21"/>
        </w:rPr>
        <w:drawing>
          <wp:inline distT="0" distB="0" distL="0" distR="0" wp14:anchorId="13102A07" wp14:editId="17D69617">
            <wp:extent cx="1749083" cy="420402"/>
            <wp:effectExtent l="0" t="0" r="381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80424" cy="427935"/>
                    </a:xfrm>
                    <a:prstGeom prst="rect">
                      <a:avLst/>
                    </a:prstGeom>
                  </pic:spPr>
                </pic:pic>
              </a:graphicData>
            </a:graphic>
          </wp:inline>
        </w:drawing>
      </w:r>
    </w:p>
    <w:p w14:paraId="72C12C7E" w14:textId="13A6AD60" w:rsidR="00A47F5C" w:rsidRPr="00A47F5C" w:rsidRDefault="00A47F5C" w:rsidP="00796E68">
      <w:pPr>
        <w:rPr>
          <w:szCs w:val="21"/>
        </w:rPr>
      </w:pPr>
      <w:r>
        <w:rPr>
          <w:rFonts w:hint="eastAsia"/>
          <w:szCs w:val="21"/>
        </w:rPr>
        <w:t>此处d是</w:t>
      </w:r>
    </w:p>
    <w:p w14:paraId="7361A2D9" w14:textId="5F7F7673" w:rsidR="008C5AFA" w:rsidRPr="008C5AFA" w:rsidRDefault="008C5AFA" w:rsidP="00796E68">
      <w:pPr>
        <w:rPr>
          <w:szCs w:val="21"/>
        </w:rPr>
      </w:pPr>
    </w:p>
    <w:p w14:paraId="1F9C1D1A" w14:textId="6AB68D76" w:rsidR="00664925" w:rsidRDefault="00664925" w:rsidP="00796E68"/>
    <w:p w14:paraId="55B91C9C" w14:textId="4ED7F7DF" w:rsidR="009966BD" w:rsidRPr="009966BD" w:rsidRDefault="009966BD" w:rsidP="009966BD"/>
    <w:p w14:paraId="19CCB705" w14:textId="0E6D6B5C" w:rsidR="009D0750" w:rsidRDefault="009D0750" w:rsidP="009D0750">
      <w:pPr>
        <w:pStyle w:val="2"/>
      </w:pPr>
      <w:r>
        <w:rPr>
          <w:rFonts w:hint="eastAsia"/>
        </w:rPr>
        <w:t>S</w:t>
      </w:r>
      <w:r>
        <w:t>AC</w:t>
      </w:r>
      <w:r>
        <w:rPr>
          <w:rFonts w:hint="eastAsia"/>
        </w:rPr>
        <w:t>算法的原理和伪代码</w:t>
      </w:r>
    </w:p>
    <w:p w14:paraId="16BC58AE" w14:textId="52A2BDC9" w:rsidR="00A86914" w:rsidRDefault="00A86914" w:rsidP="00A86914"/>
    <w:p w14:paraId="4857B929" w14:textId="68673E5F" w:rsidR="00A86914" w:rsidRDefault="00A86914" w:rsidP="00A86914"/>
    <w:p w14:paraId="7060B3F4" w14:textId="77777777" w:rsidR="00A86914" w:rsidRDefault="00A86914" w:rsidP="00A86914">
      <w:pPr>
        <w:rPr>
          <w:szCs w:val="21"/>
        </w:rPr>
      </w:pPr>
      <w:r>
        <w:rPr>
          <w:rFonts w:hint="eastAsia"/>
          <w:szCs w:val="21"/>
        </w:rPr>
        <w:t>证明如下：</w:t>
      </w:r>
    </w:p>
    <w:p w14:paraId="48E49B11" w14:textId="77777777" w:rsidR="00A86914" w:rsidRDefault="00A86914" w:rsidP="00A86914">
      <w:pPr>
        <w:rPr>
          <w:szCs w:val="21"/>
        </w:rPr>
      </w:pPr>
      <w:r>
        <w:rPr>
          <w:szCs w:val="21"/>
        </w:rPr>
        <w:tab/>
      </w:r>
      <w:r w:rsidRPr="009B2FD2">
        <w:rPr>
          <w:noProof/>
          <w:szCs w:val="21"/>
        </w:rPr>
        <w:drawing>
          <wp:inline distT="0" distB="0" distL="0" distR="0" wp14:anchorId="2BE8EABF" wp14:editId="2182626D">
            <wp:extent cx="4752364" cy="647114"/>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41749" cy="672902"/>
                    </a:xfrm>
                    <a:prstGeom prst="rect">
                      <a:avLst/>
                    </a:prstGeom>
                  </pic:spPr>
                </pic:pic>
              </a:graphicData>
            </a:graphic>
          </wp:inline>
        </w:drawing>
      </w:r>
    </w:p>
    <w:p w14:paraId="051DA5BC" w14:textId="77777777" w:rsidR="00A86914" w:rsidRDefault="00A86914" w:rsidP="00A86914">
      <w:pPr>
        <w:rPr>
          <w:szCs w:val="21"/>
        </w:rPr>
      </w:pPr>
    </w:p>
    <w:p w14:paraId="5D6BC682" w14:textId="77777777" w:rsidR="00A86914" w:rsidRDefault="00A86914" w:rsidP="00A86914">
      <w:pPr>
        <w:rPr>
          <w:szCs w:val="21"/>
        </w:rPr>
      </w:pPr>
      <w:r>
        <w:rPr>
          <w:rFonts w:hint="eastAsia"/>
          <w:szCs w:val="21"/>
        </w:rPr>
        <w:t>对于</w:t>
      </w:r>
      <w:r>
        <w:rPr>
          <w:szCs w:val="21"/>
        </w:rPr>
        <w:t>pi new</w:t>
      </w:r>
      <w:r>
        <w:rPr>
          <w:rFonts w:hint="eastAsia"/>
          <w:szCs w:val="21"/>
        </w:rPr>
        <w:t>和p</w:t>
      </w:r>
      <w:r>
        <w:rPr>
          <w:szCs w:val="21"/>
        </w:rPr>
        <w:t xml:space="preserve">i old </w:t>
      </w:r>
      <w:r>
        <w:rPr>
          <w:rFonts w:hint="eastAsia"/>
          <w:szCs w:val="21"/>
        </w:rPr>
        <w:t>总有，</w:t>
      </w:r>
      <w:r w:rsidRPr="009B2FD2">
        <w:rPr>
          <w:noProof/>
          <w:szCs w:val="21"/>
        </w:rPr>
        <w:drawing>
          <wp:inline distT="0" distB="0" distL="0" distR="0" wp14:anchorId="2206BC8D" wp14:editId="777C359A">
            <wp:extent cx="2436897" cy="213946"/>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98244" cy="236891"/>
                    </a:xfrm>
                    <a:prstGeom prst="rect">
                      <a:avLst/>
                    </a:prstGeom>
                  </pic:spPr>
                </pic:pic>
              </a:graphicData>
            </a:graphic>
          </wp:inline>
        </w:drawing>
      </w:r>
      <w:r>
        <w:rPr>
          <w:rFonts w:hint="eastAsia"/>
          <w:szCs w:val="21"/>
        </w:rPr>
        <w:t>，因为我们总能选择p</w:t>
      </w:r>
      <w:r>
        <w:rPr>
          <w:szCs w:val="21"/>
        </w:rPr>
        <w:t>i new = pi old</w:t>
      </w:r>
    </w:p>
    <w:p w14:paraId="0AAB3F53" w14:textId="77777777" w:rsidR="00A86914" w:rsidRDefault="00A86914" w:rsidP="00A86914">
      <w:pPr>
        <w:rPr>
          <w:szCs w:val="21"/>
        </w:rPr>
      </w:pPr>
      <w:r>
        <w:rPr>
          <w:rFonts w:hint="eastAsia"/>
          <w:szCs w:val="21"/>
        </w:rPr>
        <w:t>因此</w:t>
      </w:r>
    </w:p>
    <w:p w14:paraId="66A8FB50" w14:textId="77777777" w:rsidR="00A86914" w:rsidRDefault="00A86914" w:rsidP="00A86914">
      <w:pPr>
        <w:rPr>
          <w:b/>
          <w:bCs/>
          <w:szCs w:val="21"/>
        </w:rPr>
      </w:pPr>
      <w:r w:rsidRPr="00C208FB">
        <w:rPr>
          <w:b/>
          <w:bCs/>
          <w:noProof/>
          <w:szCs w:val="21"/>
        </w:rPr>
        <w:drawing>
          <wp:inline distT="0" distB="0" distL="0" distR="0" wp14:anchorId="7321409D" wp14:editId="5DB8C7FC">
            <wp:extent cx="5274310" cy="19685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96850"/>
                    </a:xfrm>
                    <a:prstGeom prst="rect">
                      <a:avLst/>
                    </a:prstGeom>
                  </pic:spPr>
                </pic:pic>
              </a:graphicData>
            </a:graphic>
          </wp:inline>
        </w:drawing>
      </w:r>
    </w:p>
    <w:p w14:paraId="7BBE13AF" w14:textId="77777777" w:rsidR="00A86914" w:rsidRDefault="00A86914" w:rsidP="00A86914">
      <w:pPr>
        <w:rPr>
          <w:szCs w:val="21"/>
        </w:rPr>
      </w:pPr>
      <w:r>
        <w:rPr>
          <w:rFonts w:hint="eastAsia"/>
          <w:szCs w:val="21"/>
        </w:rPr>
        <w:t>因为配分函数Z只和状态有关，所以这个不等式可以写成</w:t>
      </w:r>
    </w:p>
    <w:p w14:paraId="460628CB" w14:textId="77777777" w:rsidR="00A86914" w:rsidRDefault="00A86914" w:rsidP="00A86914">
      <w:pPr>
        <w:rPr>
          <w:szCs w:val="21"/>
        </w:rPr>
      </w:pPr>
      <w:r w:rsidRPr="00C208FB">
        <w:rPr>
          <w:noProof/>
          <w:szCs w:val="21"/>
        </w:rPr>
        <w:drawing>
          <wp:inline distT="0" distB="0" distL="0" distR="0" wp14:anchorId="14DCFF9E" wp14:editId="7D47078B">
            <wp:extent cx="5274310" cy="486410"/>
            <wp:effectExtent l="0" t="0" r="254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486410"/>
                    </a:xfrm>
                    <a:prstGeom prst="rect">
                      <a:avLst/>
                    </a:prstGeom>
                  </pic:spPr>
                </pic:pic>
              </a:graphicData>
            </a:graphic>
          </wp:inline>
        </w:drawing>
      </w:r>
    </w:p>
    <w:p w14:paraId="7557D646" w14:textId="77777777" w:rsidR="00A86914" w:rsidRDefault="00A86914" w:rsidP="00A86914">
      <w:pPr>
        <w:rPr>
          <w:szCs w:val="21"/>
        </w:rPr>
      </w:pPr>
      <w:r>
        <w:rPr>
          <w:rFonts w:hint="eastAsia"/>
          <w:szCs w:val="21"/>
        </w:rPr>
        <w:t>最后利用贝尔曼方程进行迭代：</w:t>
      </w:r>
    </w:p>
    <w:p w14:paraId="45C4362A" w14:textId="77777777" w:rsidR="00A86914" w:rsidRDefault="00A86914" w:rsidP="00A86914">
      <w:pPr>
        <w:rPr>
          <w:szCs w:val="21"/>
        </w:rPr>
      </w:pPr>
      <w:r w:rsidRPr="00C208FB">
        <w:rPr>
          <w:noProof/>
          <w:szCs w:val="21"/>
        </w:rPr>
        <w:drawing>
          <wp:inline distT="0" distB="0" distL="0" distR="0" wp14:anchorId="28F953B6" wp14:editId="000D3C78">
            <wp:extent cx="5274310" cy="95631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956310"/>
                    </a:xfrm>
                    <a:prstGeom prst="rect">
                      <a:avLst/>
                    </a:prstGeom>
                  </pic:spPr>
                </pic:pic>
              </a:graphicData>
            </a:graphic>
          </wp:inline>
        </w:drawing>
      </w:r>
    </w:p>
    <w:p w14:paraId="135EB11E" w14:textId="77777777" w:rsidR="00A86914" w:rsidRPr="00C208FB" w:rsidRDefault="00A86914" w:rsidP="00A86914">
      <w:pPr>
        <w:rPr>
          <w:szCs w:val="21"/>
        </w:rPr>
      </w:pPr>
      <w:r>
        <w:rPr>
          <w:rFonts w:hint="eastAsia"/>
          <w:szCs w:val="21"/>
        </w:rPr>
        <w:t>我们重复利用贝尔曼方程拓展</w:t>
      </w:r>
      <w:r>
        <w:rPr>
          <w:szCs w:val="21"/>
        </w:rPr>
        <w:t>Q pi old</w:t>
      </w:r>
      <w:r>
        <w:rPr>
          <w:rFonts w:hint="eastAsia"/>
          <w:szCs w:val="21"/>
        </w:rPr>
        <w:t>，同时利用不等式迭代，式子就能迭代收敛到Q</w:t>
      </w:r>
      <w:r>
        <w:rPr>
          <w:szCs w:val="21"/>
        </w:rPr>
        <w:t xml:space="preserve"> pi new</w:t>
      </w:r>
    </w:p>
    <w:p w14:paraId="32BD86CB" w14:textId="77777777" w:rsidR="00A86914" w:rsidRDefault="00A86914" w:rsidP="00A86914">
      <w:pPr>
        <w:rPr>
          <w:szCs w:val="21"/>
        </w:rPr>
      </w:pPr>
    </w:p>
    <w:p w14:paraId="5BD0B29A" w14:textId="77777777" w:rsidR="00A86914" w:rsidRPr="00A86914" w:rsidRDefault="00A86914" w:rsidP="00A86914">
      <w:pPr>
        <w:rPr>
          <w:rFonts w:hint="eastAsia"/>
        </w:rPr>
      </w:pPr>
    </w:p>
    <w:p w14:paraId="4341E26F" w14:textId="519897D0" w:rsidR="00C12184" w:rsidRDefault="00C12184" w:rsidP="00C12184"/>
    <w:p w14:paraId="6604D815" w14:textId="62E28F71" w:rsidR="00C12184" w:rsidRDefault="00C12184" w:rsidP="00C12184"/>
    <w:p w14:paraId="28A5DEE2" w14:textId="7E644F1A" w:rsidR="00C12184" w:rsidRDefault="00C12184" w:rsidP="00C12184"/>
    <w:p w14:paraId="693B91D4" w14:textId="2D5655BF" w:rsidR="00C12184" w:rsidRDefault="00C12184" w:rsidP="00C12184"/>
    <w:p w14:paraId="64245128" w14:textId="77777777" w:rsidR="00C12184" w:rsidRPr="00C12184" w:rsidRDefault="00C12184" w:rsidP="00C12184"/>
    <w:p w14:paraId="5B0ECE7D" w14:textId="044FE954" w:rsidR="009D0750" w:rsidRDefault="009D0750" w:rsidP="009D0750">
      <w:pPr>
        <w:pStyle w:val="2"/>
      </w:pPr>
      <w:r>
        <w:t>SQL</w:t>
      </w:r>
      <w:r>
        <w:rPr>
          <w:rFonts w:hint="eastAsia"/>
        </w:rPr>
        <w:t>实现</w:t>
      </w:r>
      <w:r>
        <w:t>MountainCar</w:t>
      </w:r>
      <w:r w:rsidR="0075635B">
        <w:t>Continuous-v0</w:t>
      </w:r>
    </w:p>
    <w:p w14:paraId="37523A1C" w14:textId="26DE2079" w:rsidR="0075635B" w:rsidRDefault="0075635B" w:rsidP="0075635B">
      <w:r>
        <w:rPr>
          <w:rFonts w:hint="eastAsia"/>
        </w:rPr>
        <w:t>要求最新稳定版p</w:t>
      </w:r>
      <w:r>
        <w:t>ython ,gym ,TF,</w:t>
      </w:r>
      <w:r>
        <w:rPr>
          <w:rFonts w:hint="eastAsia"/>
        </w:rPr>
        <w:t>满足P</w:t>
      </w:r>
      <w:r>
        <w:t>EP8</w:t>
      </w:r>
      <w:r>
        <w:rPr>
          <w:rFonts w:hint="eastAsia"/>
        </w:rPr>
        <w:t>要求</w:t>
      </w:r>
    </w:p>
    <w:p w14:paraId="32909295" w14:textId="47986437" w:rsidR="0075635B" w:rsidRPr="0075635B" w:rsidRDefault="0075635B" w:rsidP="0075635B">
      <w:r>
        <w:rPr>
          <w:rFonts w:hint="eastAsia"/>
        </w:rPr>
        <w:t>算法主要逻辑写在称为A</w:t>
      </w:r>
      <w:r>
        <w:t>gent</w:t>
      </w:r>
      <w:r>
        <w:rPr>
          <w:rFonts w:hint="eastAsia"/>
        </w:rPr>
        <w:t>的类里面，A</w:t>
      </w:r>
      <w:r>
        <w:t>gent</w:t>
      </w:r>
      <w:r>
        <w:rPr>
          <w:rFonts w:hint="eastAsia"/>
        </w:rPr>
        <w:t>类有个成员函数叫l</w:t>
      </w:r>
      <w:r>
        <w:t>earn(),</w:t>
      </w:r>
      <w:r>
        <w:rPr>
          <w:rFonts w:hint="eastAsia"/>
        </w:rPr>
        <w:t>还有个成员函数叫做d</w:t>
      </w:r>
      <w:r>
        <w:t>ecide</w:t>
      </w:r>
      <w:r>
        <w:rPr>
          <w:rFonts w:hint="eastAsia"/>
        </w:rPr>
        <w:t>。需要输出训练过程中的每个e</w:t>
      </w:r>
      <w:r>
        <w:t>pisode</w:t>
      </w:r>
      <w:r>
        <w:rPr>
          <w:rFonts w:hint="eastAsia"/>
        </w:rPr>
        <w:t>的r</w:t>
      </w:r>
      <w:r>
        <w:t>ewards</w:t>
      </w:r>
      <w:r>
        <w:rPr>
          <w:rFonts w:hint="eastAsia"/>
        </w:rPr>
        <w:t>，并且有效训练</w:t>
      </w:r>
    </w:p>
    <w:p w14:paraId="17D16B31" w14:textId="1B554DA7" w:rsidR="008E69C4" w:rsidRDefault="009D0750" w:rsidP="008E69C4">
      <w:pPr>
        <w:pStyle w:val="2"/>
      </w:pPr>
      <w:r>
        <w:lastRenderedPageBreak/>
        <w:t>SAC</w:t>
      </w:r>
      <w:r>
        <w:rPr>
          <w:rFonts w:hint="eastAsia"/>
        </w:rPr>
        <w:t>实现M</w:t>
      </w:r>
      <w:r>
        <w:t>ountainCar</w:t>
      </w:r>
      <w:r w:rsidR="0075635B">
        <w:t>Continuous-v0</w:t>
      </w:r>
    </w:p>
    <w:p w14:paraId="3290B8B1" w14:textId="77777777" w:rsidR="008E69C4" w:rsidRPr="008E69C4" w:rsidRDefault="008E69C4" w:rsidP="008E69C4"/>
    <w:sectPr w:rsidR="008E69C4" w:rsidRPr="008E69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C19C0" w14:textId="77777777" w:rsidR="00305215" w:rsidRDefault="00305215" w:rsidP="003B26AB">
      <w:r>
        <w:separator/>
      </w:r>
    </w:p>
  </w:endnote>
  <w:endnote w:type="continuationSeparator" w:id="0">
    <w:p w14:paraId="31FD2969" w14:textId="77777777" w:rsidR="00305215" w:rsidRDefault="00305215" w:rsidP="003B2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42DB6" w14:textId="77777777" w:rsidR="00305215" w:rsidRDefault="00305215" w:rsidP="003B26AB">
      <w:r>
        <w:separator/>
      </w:r>
    </w:p>
  </w:footnote>
  <w:footnote w:type="continuationSeparator" w:id="0">
    <w:p w14:paraId="49300F08" w14:textId="77777777" w:rsidR="00305215" w:rsidRDefault="00305215" w:rsidP="003B26AB">
      <w:r>
        <w:continuationSeparator/>
      </w:r>
    </w:p>
  </w:footnote>
  <w:footnote w:id="1">
    <w:p w14:paraId="7AEA909C" w14:textId="5AD0A2AF" w:rsidR="008C5AFA" w:rsidRDefault="008C5AFA">
      <w:pPr>
        <w:pStyle w:val="aa"/>
      </w:pPr>
      <w:r>
        <w:rPr>
          <w:rStyle w:val="ac"/>
        </w:rPr>
        <w:footnoteRef/>
      </w:r>
      <w:r>
        <w:t xml:space="preserve"> </w:t>
      </w:r>
      <w:r>
        <w:rPr>
          <w:rFonts w:hint="eastAsia"/>
        </w:rPr>
        <w:t>《深度学习》</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750"/>
    <w:rsid w:val="00031C55"/>
    <w:rsid w:val="000B71CA"/>
    <w:rsid w:val="00185F1E"/>
    <w:rsid w:val="00196400"/>
    <w:rsid w:val="00252671"/>
    <w:rsid w:val="00262FAB"/>
    <w:rsid w:val="00290988"/>
    <w:rsid w:val="002A022A"/>
    <w:rsid w:val="002A74DB"/>
    <w:rsid w:val="002B0617"/>
    <w:rsid w:val="00305215"/>
    <w:rsid w:val="003B26AB"/>
    <w:rsid w:val="003B56C7"/>
    <w:rsid w:val="00456CE1"/>
    <w:rsid w:val="00457359"/>
    <w:rsid w:val="00475A61"/>
    <w:rsid w:val="00481A47"/>
    <w:rsid w:val="004A26E3"/>
    <w:rsid w:val="004A277E"/>
    <w:rsid w:val="004B5155"/>
    <w:rsid w:val="00501AC2"/>
    <w:rsid w:val="00511381"/>
    <w:rsid w:val="00522E14"/>
    <w:rsid w:val="00595A63"/>
    <w:rsid w:val="005D43B0"/>
    <w:rsid w:val="006372FA"/>
    <w:rsid w:val="00664925"/>
    <w:rsid w:val="00687A46"/>
    <w:rsid w:val="006B7480"/>
    <w:rsid w:val="00716A2F"/>
    <w:rsid w:val="0075635B"/>
    <w:rsid w:val="007707FA"/>
    <w:rsid w:val="00771B9D"/>
    <w:rsid w:val="00796E68"/>
    <w:rsid w:val="00821EA3"/>
    <w:rsid w:val="0087490A"/>
    <w:rsid w:val="00880AE8"/>
    <w:rsid w:val="008C5AFA"/>
    <w:rsid w:val="008E69C4"/>
    <w:rsid w:val="0090365E"/>
    <w:rsid w:val="00951C44"/>
    <w:rsid w:val="009966BD"/>
    <w:rsid w:val="009B2FD2"/>
    <w:rsid w:val="009C6618"/>
    <w:rsid w:val="009D0750"/>
    <w:rsid w:val="00A33CA7"/>
    <w:rsid w:val="00A47F5C"/>
    <w:rsid w:val="00A86914"/>
    <w:rsid w:val="00AB0739"/>
    <w:rsid w:val="00AB36D5"/>
    <w:rsid w:val="00AC5F76"/>
    <w:rsid w:val="00AD0F45"/>
    <w:rsid w:val="00B53574"/>
    <w:rsid w:val="00B6634D"/>
    <w:rsid w:val="00BB78AC"/>
    <w:rsid w:val="00C12184"/>
    <w:rsid w:val="00C12F0B"/>
    <w:rsid w:val="00C208FB"/>
    <w:rsid w:val="00C259DC"/>
    <w:rsid w:val="00C41BA9"/>
    <w:rsid w:val="00C86128"/>
    <w:rsid w:val="00C90179"/>
    <w:rsid w:val="00CB438D"/>
    <w:rsid w:val="00CC7177"/>
    <w:rsid w:val="00D8120D"/>
    <w:rsid w:val="00DF7C1F"/>
    <w:rsid w:val="00E36D63"/>
    <w:rsid w:val="00E67F58"/>
    <w:rsid w:val="00E847E4"/>
    <w:rsid w:val="00ED20EE"/>
    <w:rsid w:val="00F150FA"/>
    <w:rsid w:val="00F93343"/>
    <w:rsid w:val="00FD3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B70BE"/>
  <w15:chartTrackingRefBased/>
  <w15:docId w15:val="{A0A59273-1CEA-4AB7-803B-0DBC6661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07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07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D075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0750"/>
    <w:rPr>
      <w:b/>
      <w:bCs/>
      <w:kern w:val="44"/>
      <w:sz w:val="44"/>
      <w:szCs w:val="44"/>
    </w:rPr>
  </w:style>
  <w:style w:type="character" w:customStyle="1" w:styleId="20">
    <w:name w:val="标题 2 字符"/>
    <w:basedOn w:val="a0"/>
    <w:link w:val="2"/>
    <w:uiPriority w:val="9"/>
    <w:rsid w:val="009D075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D0750"/>
    <w:rPr>
      <w:b/>
      <w:bCs/>
      <w:sz w:val="32"/>
      <w:szCs w:val="32"/>
    </w:rPr>
  </w:style>
  <w:style w:type="character" w:styleId="a3">
    <w:name w:val="Placeholder Text"/>
    <w:basedOn w:val="a0"/>
    <w:uiPriority w:val="99"/>
    <w:semiHidden/>
    <w:rsid w:val="00185F1E"/>
    <w:rPr>
      <w:color w:val="808080"/>
    </w:rPr>
  </w:style>
  <w:style w:type="paragraph" w:styleId="a4">
    <w:name w:val="header"/>
    <w:basedOn w:val="a"/>
    <w:link w:val="a5"/>
    <w:uiPriority w:val="99"/>
    <w:unhideWhenUsed/>
    <w:rsid w:val="003B26A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B26AB"/>
    <w:rPr>
      <w:sz w:val="18"/>
      <w:szCs w:val="18"/>
    </w:rPr>
  </w:style>
  <w:style w:type="paragraph" w:styleId="a6">
    <w:name w:val="footer"/>
    <w:basedOn w:val="a"/>
    <w:link w:val="a7"/>
    <w:uiPriority w:val="99"/>
    <w:unhideWhenUsed/>
    <w:rsid w:val="003B26AB"/>
    <w:pPr>
      <w:tabs>
        <w:tab w:val="center" w:pos="4153"/>
        <w:tab w:val="right" w:pos="8306"/>
      </w:tabs>
      <w:snapToGrid w:val="0"/>
      <w:jc w:val="left"/>
    </w:pPr>
    <w:rPr>
      <w:sz w:val="18"/>
      <w:szCs w:val="18"/>
    </w:rPr>
  </w:style>
  <w:style w:type="character" w:customStyle="1" w:styleId="a7">
    <w:name w:val="页脚 字符"/>
    <w:basedOn w:val="a0"/>
    <w:link w:val="a6"/>
    <w:uiPriority w:val="99"/>
    <w:rsid w:val="003B26AB"/>
    <w:rPr>
      <w:sz w:val="18"/>
      <w:szCs w:val="18"/>
    </w:rPr>
  </w:style>
  <w:style w:type="paragraph" w:styleId="a8">
    <w:name w:val="Subtitle"/>
    <w:basedOn w:val="a"/>
    <w:next w:val="a"/>
    <w:link w:val="a9"/>
    <w:uiPriority w:val="11"/>
    <w:qFormat/>
    <w:rsid w:val="00252671"/>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252671"/>
    <w:rPr>
      <w:b/>
      <w:bCs/>
      <w:kern w:val="28"/>
      <w:sz w:val="32"/>
      <w:szCs w:val="32"/>
    </w:rPr>
  </w:style>
  <w:style w:type="paragraph" w:styleId="aa">
    <w:name w:val="footnote text"/>
    <w:basedOn w:val="a"/>
    <w:link w:val="ab"/>
    <w:uiPriority w:val="99"/>
    <w:semiHidden/>
    <w:unhideWhenUsed/>
    <w:rsid w:val="00E36D63"/>
    <w:pPr>
      <w:snapToGrid w:val="0"/>
      <w:jc w:val="left"/>
    </w:pPr>
    <w:rPr>
      <w:sz w:val="18"/>
      <w:szCs w:val="18"/>
    </w:rPr>
  </w:style>
  <w:style w:type="character" w:customStyle="1" w:styleId="ab">
    <w:name w:val="脚注文本 字符"/>
    <w:basedOn w:val="a0"/>
    <w:link w:val="aa"/>
    <w:uiPriority w:val="99"/>
    <w:semiHidden/>
    <w:rsid w:val="00E36D63"/>
    <w:rPr>
      <w:sz w:val="18"/>
      <w:szCs w:val="18"/>
    </w:rPr>
  </w:style>
  <w:style w:type="character" w:styleId="ac">
    <w:name w:val="footnote reference"/>
    <w:basedOn w:val="a0"/>
    <w:uiPriority w:val="99"/>
    <w:semiHidden/>
    <w:unhideWhenUsed/>
    <w:rsid w:val="00E36D63"/>
    <w:rPr>
      <w:vertAlign w:val="superscript"/>
    </w:rPr>
  </w:style>
  <w:style w:type="paragraph" w:styleId="ad">
    <w:name w:val="endnote text"/>
    <w:basedOn w:val="a"/>
    <w:link w:val="ae"/>
    <w:uiPriority w:val="99"/>
    <w:semiHidden/>
    <w:unhideWhenUsed/>
    <w:rsid w:val="006B7480"/>
    <w:pPr>
      <w:snapToGrid w:val="0"/>
      <w:jc w:val="left"/>
    </w:pPr>
  </w:style>
  <w:style w:type="character" w:customStyle="1" w:styleId="ae">
    <w:name w:val="尾注文本 字符"/>
    <w:basedOn w:val="a0"/>
    <w:link w:val="ad"/>
    <w:uiPriority w:val="99"/>
    <w:semiHidden/>
    <w:rsid w:val="006B7480"/>
  </w:style>
  <w:style w:type="character" w:styleId="af">
    <w:name w:val="endnote reference"/>
    <w:basedOn w:val="a0"/>
    <w:uiPriority w:val="99"/>
    <w:semiHidden/>
    <w:unhideWhenUsed/>
    <w:rsid w:val="006B74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96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占位符1</b:Tag>
    <b:RefOrder>1</b:RefOrder>
  </b:Source>
</b:Sources>
</file>

<file path=customXml/itemProps1.xml><?xml version="1.0" encoding="utf-8"?>
<ds:datastoreItem xmlns:ds="http://schemas.openxmlformats.org/officeDocument/2006/customXml" ds:itemID="{81437D80-B51E-4FB0-BD82-2622B1E4F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6</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翼 意</dc:creator>
  <cp:keywords/>
  <dc:description/>
  <cp:lastModifiedBy>翼 意</cp:lastModifiedBy>
  <cp:revision>15</cp:revision>
  <dcterms:created xsi:type="dcterms:W3CDTF">2020-10-26T06:34:00Z</dcterms:created>
  <dcterms:modified xsi:type="dcterms:W3CDTF">2020-11-08T03:15:00Z</dcterms:modified>
</cp:coreProperties>
</file>