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41C001" w14:textId="77777777" w:rsidR="00005DEA" w:rsidRDefault="00005DEA" w:rsidP="00005DE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005DEA">
        <w:rPr>
          <w:rFonts w:ascii="Times New Roman" w:eastAsia="Times New Roman" w:hAnsi="Times New Roman" w:cs="Times New Roman"/>
          <w:b/>
          <w:bCs/>
          <w:kern w:val="36"/>
          <w:sz w:val="36"/>
          <w:szCs w:val="36"/>
          <w:lang w:eastAsia="en-GB"/>
          <w14:ligatures w14:val="none"/>
        </w:rPr>
        <w:t>NON-DISCLOSURE, CONFIDENTIALITY AND DATA PROTECTION AGREEMENT</w:t>
      </w:r>
    </w:p>
    <w:p w14:paraId="3D61C834" w14:textId="77777777" w:rsidR="00005DEA" w:rsidRPr="00005DEA" w:rsidRDefault="00005DEA" w:rsidP="00005DE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p>
    <w:p w14:paraId="636FCD17" w14:textId="5BC6DC7A"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This Non-Disclosure, Confidentiality and Data Protection Agreement ("Agreement") is entered into on </w:t>
      </w:r>
      <w:r>
        <w:rPr>
          <w:rFonts w:ascii="Times New Roman" w:eastAsia="Times New Roman" w:hAnsi="Times New Roman" w:cs="Times New Roman"/>
          <w:b/>
          <w:bCs/>
          <w:kern w:val="0"/>
          <w:lang w:eastAsia="en-GB"/>
          <w14:ligatures w14:val="none"/>
        </w:rPr>
        <w:t>29</w:t>
      </w:r>
      <w:r w:rsidRPr="00005DEA">
        <w:rPr>
          <w:rFonts w:ascii="Times New Roman" w:eastAsia="Times New Roman" w:hAnsi="Times New Roman" w:cs="Times New Roman"/>
          <w:b/>
          <w:bCs/>
          <w:kern w:val="0"/>
          <w:vertAlign w:val="superscript"/>
          <w:lang w:eastAsia="en-GB"/>
          <w14:ligatures w14:val="none"/>
        </w:rPr>
        <w:t>th</w:t>
      </w:r>
      <w:r>
        <w:rPr>
          <w:rFonts w:ascii="Times New Roman" w:eastAsia="Times New Roman" w:hAnsi="Times New Roman" w:cs="Times New Roman"/>
          <w:b/>
          <w:bCs/>
          <w:kern w:val="0"/>
          <w:lang w:eastAsia="en-GB"/>
          <w14:ligatures w14:val="none"/>
        </w:rPr>
        <w:t xml:space="preserve"> May 2026</w:t>
      </w:r>
      <w:r w:rsidRPr="00005DEA">
        <w:rPr>
          <w:rFonts w:ascii="Times New Roman" w:eastAsia="Times New Roman" w:hAnsi="Times New Roman" w:cs="Times New Roman"/>
          <w:kern w:val="0"/>
          <w:lang w:eastAsia="en-GB"/>
          <w14:ligatures w14:val="none"/>
        </w:rPr>
        <w:t xml:space="preserve"> between:</w:t>
      </w:r>
    </w:p>
    <w:p w14:paraId="531BC651" w14:textId="31BABBE1"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05DEA">
        <w:rPr>
          <w:rFonts w:ascii="Times New Roman" w:eastAsia="Times New Roman" w:hAnsi="Times New Roman" w:cs="Times New Roman"/>
          <w:b/>
          <w:bCs/>
          <w:kern w:val="0"/>
          <w:lang w:eastAsia="en-GB"/>
          <w14:ligatures w14:val="none"/>
        </w:rPr>
        <w:t>AI</w:t>
      </w:r>
      <w:r>
        <w:rPr>
          <w:rFonts w:ascii="Times New Roman" w:eastAsia="Times New Roman" w:hAnsi="Times New Roman" w:cs="Times New Roman"/>
          <w:b/>
          <w:bCs/>
          <w:kern w:val="0"/>
          <w:lang w:eastAsia="en-GB"/>
          <w14:ligatures w14:val="none"/>
        </w:rPr>
        <w:t>G</w:t>
      </w:r>
      <w:r w:rsidRPr="00005DEA">
        <w:rPr>
          <w:rFonts w:ascii="Times New Roman" w:eastAsia="Times New Roman" w:hAnsi="Times New Roman" w:cs="Times New Roman"/>
          <w:b/>
          <w:bCs/>
          <w:kern w:val="0"/>
          <w:lang w:eastAsia="en-GB"/>
          <w14:ligatures w14:val="none"/>
        </w:rPr>
        <w:t>en</w:t>
      </w:r>
      <w:proofErr w:type="spellEnd"/>
      <w:r w:rsidRPr="00005DEA">
        <w:rPr>
          <w:rFonts w:ascii="Times New Roman" w:eastAsia="Times New Roman" w:hAnsi="Times New Roman" w:cs="Times New Roman"/>
          <w:b/>
          <w:bCs/>
          <w:kern w:val="0"/>
          <w:lang w:eastAsia="en-GB"/>
          <w14:ligatures w14:val="none"/>
        </w:rPr>
        <w:t xml:space="preserve"> Analytics</w:t>
      </w:r>
      <w:r>
        <w:rPr>
          <w:rFonts w:ascii="Times New Roman" w:eastAsia="Times New Roman" w:hAnsi="Times New Roman" w:cs="Times New Roman"/>
          <w:b/>
          <w:bCs/>
          <w:kern w:val="0"/>
          <w:lang w:eastAsia="en-GB"/>
          <w14:ligatures w14:val="none"/>
        </w:rPr>
        <w:t xml:space="preserve"> and Consulting Pvt Limited</w:t>
      </w:r>
      <w:r w:rsidRPr="00005DEA">
        <w:rPr>
          <w:rFonts w:ascii="Times New Roman" w:eastAsia="Times New Roman" w:hAnsi="Times New Roman" w:cs="Times New Roman"/>
          <w:kern w:val="0"/>
          <w:lang w:eastAsia="en-GB"/>
          <w14:ligatures w14:val="none"/>
        </w:rPr>
        <w:t>, a company incorporated under the Companies Act, 2013, having its registered office at</w:t>
      </w:r>
      <w:r>
        <w:rPr>
          <w:rFonts w:ascii="Times New Roman" w:eastAsia="Times New Roman" w:hAnsi="Times New Roman" w:cs="Times New Roman"/>
          <w:b/>
          <w:bCs/>
          <w:kern w:val="0"/>
          <w:lang w:eastAsia="en-GB"/>
          <w14:ligatures w14:val="none"/>
        </w:rPr>
        <w:t xml:space="preserve"> 93 1</w:t>
      </w:r>
      <w:r w:rsidRPr="00005DEA">
        <w:rPr>
          <w:rFonts w:ascii="Times New Roman" w:eastAsia="Times New Roman" w:hAnsi="Times New Roman" w:cs="Times New Roman"/>
          <w:b/>
          <w:bCs/>
          <w:kern w:val="0"/>
          <w:vertAlign w:val="superscript"/>
          <w:lang w:eastAsia="en-GB"/>
          <w14:ligatures w14:val="none"/>
        </w:rPr>
        <w:t>st</w:t>
      </w:r>
      <w:r>
        <w:rPr>
          <w:rFonts w:ascii="Times New Roman" w:eastAsia="Times New Roman" w:hAnsi="Times New Roman" w:cs="Times New Roman"/>
          <w:b/>
          <w:bCs/>
          <w:kern w:val="0"/>
          <w:lang w:eastAsia="en-GB"/>
          <w14:ligatures w14:val="none"/>
        </w:rPr>
        <w:t xml:space="preserve"> main KTG College Road </w:t>
      </w:r>
      <w:proofErr w:type="spellStart"/>
      <w:r>
        <w:rPr>
          <w:rFonts w:ascii="Times New Roman" w:eastAsia="Times New Roman" w:hAnsi="Times New Roman" w:cs="Times New Roman"/>
          <w:b/>
          <w:bCs/>
          <w:kern w:val="0"/>
          <w:lang w:eastAsia="en-GB"/>
          <w14:ligatures w14:val="none"/>
        </w:rPr>
        <w:t>Hegganahalli</w:t>
      </w:r>
      <w:proofErr w:type="spellEnd"/>
      <w:r>
        <w:rPr>
          <w:rFonts w:ascii="Times New Roman" w:eastAsia="Times New Roman" w:hAnsi="Times New Roman" w:cs="Times New Roman"/>
          <w:b/>
          <w:bCs/>
          <w:kern w:val="0"/>
          <w:lang w:eastAsia="en-GB"/>
          <w14:ligatures w14:val="none"/>
        </w:rPr>
        <w:t xml:space="preserve"> Cross </w:t>
      </w:r>
      <w:proofErr w:type="spellStart"/>
      <w:r>
        <w:rPr>
          <w:rFonts w:ascii="Times New Roman" w:eastAsia="Times New Roman" w:hAnsi="Times New Roman" w:cs="Times New Roman"/>
          <w:b/>
          <w:bCs/>
          <w:kern w:val="0"/>
          <w:lang w:eastAsia="en-GB"/>
          <w14:ligatures w14:val="none"/>
        </w:rPr>
        <w:t>Sunkadakatte</w:t>
      </w:r>
      <w:proofErr w:type="spellEnd"/>
      <w:r>
        <w:rPr>
          <w:rFonts w:ascii="Times New Roman" w:eastAsia="Times New Roman" w:hAnsi="Times New Roman" w:cs="Times New Roman"/>
          <w:b/>
          <w:bCs/>
          <w:kern w:val="0"/>
          <w:lang w:eastAsia="en-GB"/>
          <w14:ligatures w14:val="none"/>
        </w:rPr>
        <w:t xml:space="preserve"> Bangalore 560091</w:t>
      </w:r>
      <w:r w:rsidRPr="00005DEA">
        <w:rPr>
          <w:rFonts w:ascii="Times New Roman" w:eastAsia="Times New Roman" w:hAnsi="Times New Roman" w:cs="Times New Roman"/>
          <w:kern w:val="0"/>
          <w:lang w:eastAsia="en-GB"/>
          <w14:ligatures w14:val="none"/>
        </w:rPr>
        <w:t>, hereinafter referred to as the "Company";</w:t>
      </w:r>
    </w:p>
    <w:p w14:paraId="6B93FEE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AND</w:t>
      </w:r>
    </w:p>
    <w:p w14:paraId="27A67F7E"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b/>
          <w:bCs/>
          <w:kern w:val="0"/>
          <w:lang w:eastAsia="en-GB"/>
          <w14:ligatures w14:val="none"/>
        </w:rPr>
        <w:t>[INTERN FULL NAME]</w:t>
      </w:r>
      <w:r w:rsidRPr="00005DEA">
        <w:rPr>
          <w:rFonts w:ascii="Times New Roman" w:eastAsia="Times New Roman" w:hAnsi="Times New Roman" w:cs="Times New Roman"/>
          <w:kern w:val="0"/>
          <w:lang w:eastAsia="en-GB"/>
          <w14:ligatures w14:val="none"/>
        </w:rPr>
        <w:t xml:space="preserve">, residing at </w:t>
      </w:r>
      <w:r w:rsidRPr="00005DEA">
        <w:rPr>
          <w:rFonts w:ascii="Times New Roman" w:eastAsia="Times New Roman" w:hAnsi="Times New Roman" w:cs="Times New Roman"/>
          <w:b/>
          <w:bCs/>
          <w:kern w:val="0"/>
          <w:lang w:eastAsia="en-GB"/>
          <w14:ligatures w14:val="none"/>
        </w:rPr>
        <w:t>[ADDRESS]</w:t>
      </w:r>
      <w:r w:rsidRPr="00005DEA">
        <w:rPr>
          <w:rFonts w:ascii="Times New Roman" w:eastAsia="Times New Roman" w:hAnsi="Times New Roman" w:cs="Times New Roman"/>
          <w:kern w:val="0"/>
          <w:lang w:eastAsia="en-GB"/>
          <w14:ligatures w14:val="none"/>
        </w:rPr>
        <w:t>, hereinafter referred to as the "Intern".</w:t>
      </w:r>
    </w:p>
    <w:p w14:paraId="3975D89E"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Company and the Intern shall collectively be referred to as the "Parties".</w:t>
      </w:r>
    </w:p>
    <w:p w14:paraId="7904090D"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F788C4D">
          <v:rect id="_x0000_i1025" alt="" style="width:451.3pt;height:.05pt;mso-width-percent:0;mso-height-percent:0;mso-width-percent:0;mso-height-percent:0" o:hralign="center" o:hrstd="t" o:hr="t" fillcolor="#a0a0a0" stroked="f"/>
        </w:pict>
      </w:r>
    </w:p>
    <w:p w14:paraId="2ADC27E4"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 PURPOSE</w:t>
      </w:r>
    </w:p>
    <w:p w14:paraId="5AF32C85" w14:textId="4F87B339"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The Intern has been selected to participate in the </w:t>
      </w:r>
      <w:proofErr w:type="spellStart"/>
      <w:r w:rsidRPr="00005DEA">
        <w:rPr>
          <w:rFonts w:ascii="Times New Roman" w:eastAsia="Times New Roman" w:hAnsi="Times New Roman" w:cs="Times New Roman"/>
          <w:kern w:val="0"/>
          <w:lang w:eastAsia="en-GB"/>
          <w14:ligatures w14:val="none"/>
        </w:rPr>
        <w:t>AIGen</w:t>
      </w:r>
      <w:proofErr w:type="spellEnd"/>
      <w:r w:rsidRPr="00005DEA">
        <w:rPr>
          <w:rFonts w:ascii="Times New Roman" w:eastAsia="Times New Roman" w:hAnsi="Times New Roman" w:cs="Times New Roman"/>
          <w:kern w:val="0"/>
          <w:lang w:eastAsia="en-GB"/>
          <w14:ligatures w14:val="none"/>
        </w:rPr>
        <w:t xml:space="preserve"> Analytics Internship Program and may be provided access to confidential information, business processes, datasets, software repositories, project documentation, client information, intellectual property, and other proprietary resources solely for learning and project execution purposes.</w:t>
      </w:r>
    </w:p>
    <w:p w14:paraId="3DFFCA3A"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This Agreement is intended to protect such information and define the responsibilities of the Intern.</w:t>
      </w:r>
    </w:p>
    <w:p w14:paraId="18FDD9BB"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DA01AB">
          <v:rect id="_x0000_i1026" alt="" style="width:451.3pt;height:.05pt;mso-width-percent:0;mso-height-percent:0;mso-width-percent:0;mso-height-percent:0" o:hralign="center" o:hrstd="t" o:hr="t" fillcolor="#a0a0a0" stroked="f"/>
        </w:pict>
      </w:r>
    </w:p>
    <w:p w14:paraId="5D96996C"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2. CONFIDENTIAL INFORMATION</w:t>
      </w:r>
    </w:p>
    <w:p w14:paraId="7588B0CD"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For the purpose of this Agreement, "Confidential Information" includes, but is not limited to:</w:t>
      </w:r>
    </w:p>
    <w:p w14:paraId="17F3B03F"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Client names and client-related information</w:t>
      </w:r>
    </w:p>
    <w:p w14:paraId="7ABD1974"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Business strategies, plans, and processes</w:t>
      </w:r>
    </w:p>
    <w:p w14:paraId="43867CAA"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Internal documents and presentations</w:t>
      </w:r>
    </w:p>
    <w:p w14:paraId="19695376"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Datasets, databases, and data extracts</w:t>
      </w:r>
    </w:p>
    <w:p w14:paraId="78B39734"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Source code, scripts, notebooks, repositories, and applications</w:t>
      </w:r>
    </w:p>
    <w:p w14:paraId="1CBC8EB8"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Machine Learning and AI models</w:t>
      </w:r>
    </w:p>
    <w:p w14:paraId="08BBE0D2"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Research materials and project documentation</w:t>
      </w:r>
    </w:p>
    <w:p w14:paraId="2AAC7FB4"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Credentials, passwords, and system access information</w:t>
      </w:r>
    </w:p>
    <w:p w14:paraId="36ABE4B3"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Internal communication and meeting discussions</w:t>
      </w:r>
    </w:p>
    <w:p w14:paraId="7B71655D"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Any information designated as confidential by the Company</w:t>
      </w:r>
    </w:p>
    <w:p w14:paraId="484AA5C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lastRenderedPageBreak/>
        <w:t>Confidential Information may exist in written, electronic, verbal, visual, or any other form.</w:t>
      </w:r>
    </w:p>
    <w:p w14:paraId="72C6D361"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5396B9">
          <v:rect id="_x0000_i1027" alt="" style="width:451.3pt;height:.05pt;mso-width-percent:0;mso-height-percent:0;mso-width-percent:0;mso-height-percent:0" o:hralign="center" o:hrstd="t" o:hr="t" fillcolor="#a0a0a0" stroked="f"/>
        </w:pict>
      </w:r>
    </w:p>
    <w:p w14:paraId="50A81564"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3. NON-DISCLOSURE OBLIGATION</w:t>
      </w:r>
    </w:p>
    <w:p w14:paraId="5B497F6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agrees to:</w:t>
      </w:r>
    </w:p>
    <w:p w14:paraId="2DA9B012"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 Keep all Confidential Information strictly confidential.</w:t>
      </w:r>
    </w:p>
    <w:p w14:paraId="61D45C9B"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b) Use Confidential Information solely for internship-related activities authorized by the Company.</w:t>
      </w:r>
    </w:p>
    <w:p w14:paraId="2AF19DB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 Not disclose, publish, share, distribute, reproduce, or transmit Confidential Information to any third party without prior written consent from the Company.</w:t>
      </w:r>
    </w:p>
    <w:p w14:paraId="123D706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 Not discuss confidential projects, clients, datasets, or internal activities on social media, public forums, blogs, academic submissions, or any public platform.</w:t>
      </w:r>
    </w:p>
    <w:p w14:paraId="5A0D9B8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e) Not use Confidential Information for personal, academic, commercial, or competitive purposes.</w:t>
      </w:r>
    </w:p>
    <w:p w14:paraId="57142C6F"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5305B29">
          <v:rect id="_x0000_i1028" alt="" style="width:451.3pt;height:.05pt;mso-width-percent:0;mso-height-percent:0;mso-width-percent:0;mso-height-percent:0" o:hralign="center" o:hrstd="t" o:hr="t" fillcolor="#a0a0a0" stroked="f"/>
        </w:pict>
      </w:r>
    </w:p>
    <w:p w14:paraId="3BF9867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4. DATA SECURITY AND DATA HANDLING</w:t>
      </w:r>
    </w:p>
    <w:p w14:paraId="6EA8BC3A"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w:t>
      </w:r>
    </w:p>
    <w:p w14:paraId="5A49E8F7"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Access only the resources explicitly authorized by the Company.</w:t>
      </w:r>
    </w:p>
    <w:p w14:paraId="607B3B26"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Store and process data only through approved systems and platforms.</w:t>
      </w:r>
    </w:p>
    <w:p w14:paraId="7298FE76"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Follow all security instructions provided by the Company.</w:t>
      </w:r>
    </w:p>
    <w:p w14:paraId="7266F704"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Protect login credentials and system access information.</w:t>
      </w:r>
    </w:p>
    <w:p w14:paraId="731F41EC"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Immediately report any accidental exposure, security incident, data breach, or unauthorized access.</w:t>
      </w:r>
    </w:p>
    <w:p w14:paraId="1130E31D"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 not:</w:t>
      </w:r>
    </w:p>
    <w:p w14:paraId="1B858410"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Copy company or client data to personal storage devices without authorization.</w:t>
      </w:r>
    </w:p>
    <w:p w14:paraId="6C2819F3"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Download confidential datasets for personal use.</w:t>
      </w:r>
    </w:p>
    <w:p w14:paraId="59786BB3"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Share files using personal cloud drives or external platforms.</w:t>
      </w:r>
    </w:p>
    <w:p w14:paraId="7BC88592"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Transfer data to unauthorized individuals or organizations.</w:t>
      </w:r>
    </w:p>
    <w:p w14:paraId="56B9202F"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00B398">
          <v:rect id="_x0000_i1029" alt="" style="width:451.3pt;height:.05pt;mso-width-percent:0;mso-height-percent:0;mso-width-percent:0;mso-height-percent:0" o:hralign="center" o:hrstd="t" o:hr="t" fillcolor="#a0a0a0" stroked="f"/>
        </w:pict>
      </w:r>
    </w:p>
    <w:p w14:paraId="1714855E"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5. REPOSITORIES, CODE AND DEVELOPMENT ASSETS</w:t>
      </w:r>
    </w:p>
    <w:p w14:paraId="094D15E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acknowledges that:</w:t>
      </w:r>
    </w:p>
    <w:p w14:paraId="6D4E25F1" w14:textId="4EE16F78"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lastRenderedPageBreak/>
        <w:t xml:space="preserve">All repositories, source code, scripts, notebooks, templates, frameworks, and software assets belong exclusively to </w:t>
      </w:r>
      <w:proofErr w:type="spellStart"/>
      <w:r w:rsidRPr="00005DEA">
        <w:rPr>
          <w:rFonts w:ascii="Times New Roman" w:eastAsia="Times New Roman" w:hAnsi="Times New Roman" w:cs="Times New Roman"/>
          <w:kern w:val="0"/>
          <w:lang w:eastAsia="en-GB"/>
          <w14:ligatures w14:val="none"/>
        </w:rPr>
        <w:t>AI</w:t>
      </w:r>
      <w:r>
        <w:rPr>
          <w:rFonts w:ascii="Times New Roman" w:eastAsia="Times New Roman" w:hAnsi="Times New Roman" w:cs="Times New Roman"/>
          <w:kern w:val="0"/>
          <w:lang w:eastAsia="en-GB"/>
          <w14:ligatures w14:val="none"/>
        </w:rPr>
        <w:t>G</w:t>
      </w:r>
      <w:r w:rsidRPr="00005DEA">
        <w:rPr>
          <w:rFonts w:ascii="Times New Roman" w:eastAsia="Times New Roman" w:hAnsi="Times New Roman" w:cs="Times New Roman"/>
          <w:kern w:val="0"/>
          <w:lang w:eastAsia="en-GB"/>
          <w14:ligatures w14:val="none"/>
        </w:rPr>
        <w:t>en</w:t>
      </w:r>
      <w:proofErr w:type="spellEnd"/>
      <w:r w:rsidRPr="00005DEA">
        <w:rPr>
          <w:rFonts w:ascii="Times New Roman" w:eastAsia="Times New Roman" w:hAnsi="Times New Roman" w:cs="Times New Roman"/>
          <w:kern w:val="0"/>
          <w:lang w:eastAsia="en-GB"/>
          <w14:ligatures w14:val="none"/>
        </w:rPr>
        <w:t xml:space="preserve"> Analytics.</w:t>
      </w:r>
    </w:p>
    <w:p w14:paraId="6A128563" w14:textId="77777777"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Access provided to repositories and systems is for internship purposes only.</w:t>
      </w:r>
    </w:p>
    <w:p w14:paraId="639403F3" w14:textId="77777777"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Screenshots, code snippets, architecture diagrams, or technical assets shall not be shared externally.</w:t>
      </w:r>
    </w:p>
    <w:p w14:paraId="40686B14" w14:textId="77777777"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 not copy, fork, duplicate, distribute, or commercially use company-owned code or assets without written authorization.</w:t>
      </w:r>
    </w:p>
    <w:p w14:paraId="00E0A407"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C8609EB">
          <v:rect id="_x0000_i1030" alt="" style="width:451.3pt;height:.05pt;mso-width-percent:0;mso-height-percent:0;mso-width-percent:0;mso-height-percent:0" o:hralign="center" o:hrstd="t" o:hr="t" fillcolor="#a0a0a0" stroked="f"/>
        </w:pict>
      </w:r>
    </w:p>
    <w:p w14:paraId="45015824"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6. CLIENT CONFIDENTIALITY</w:t>
      </w:r>
    </w:p>
    <w:p w14:paraId="5F9F2E60"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may become aware of information relating to clients, prospective clients, partners, vendors, or projects.</w:t>
      </w:r>
    </w:p>
    <w:p w14:paraId="78C3013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agrees:</w:t>
      </w:r>
    </w:p>
    <w:p w14:paraId="6C13CF10" w14:textId="77777777" w:rsidR="00005DEA" w:rsidRPr="00005DEA" w:rsidRDefault="00005DEA" w:rsidP="00005DE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Not to disclose client identities or project details.</w:t>
      </w:r>
    </w:p>
    <w:p w14:paraId="4EFB7858" w14:textId="77777777" w:rsidR="00005DEA" w:rsidRPr="00005DEA" w:rsidRDefault="00005DEA" w:rsidP="00005DE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Not to contact clients directly unless specifically authorized.</w:t>
      </w:r>
    </w:p>
    <w:p w14:paraId="2044B897" w14:textId="77777777" w:rsidR="00005DEA" w:rsidRPr="00005DEA" w:rsidRDefault="00005DEA" w:rsidP="00005DE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Not to use client information for academic, personal, or commercial purposes.</w:t>
      </w:r>
    </w:p>
    <w:p w14:paraId="076A2C8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confidentiality obligations relating to client information shall survive the completion or termination of the internship.</w:t>
      </w:r>
    </w:p>
    <w:p w14:paraId="0F3C2A2B"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A3F941">
          <v:rect id="_x0000_i1031" alt="" style="width:451.3pt;height:.05pt;mso-width-percent:0;mso-height-percent:0;mso-width-percent:0;mso-height-percent:0" o:hralign="center" o:hrstd="t" o:hr="t" fillcolor="#a0a0a0" stroked="f"/>
        </w:pict>
      </w:r>
    </w:p>
    <w:p w14:paraId="122A5A4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7. INTELLECTUAL PROPERTY</w:t>
      </w:r>
    </w:p>
    <w:p w14:paraId="7DD671DD"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All work products created, developed, contributed to, or modified by the Intern during the internship, including but not limited to:</w:t>
      </w:r>
    </w:p>
    <w:p w14:paraId="26DB3934"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Source code</w:t>
      </w:r>
    </w:p>
    <w:p w14:paraId="432E346A"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Models and algorithms</w:t>
      </w:r>
    </w:p>
    <w:p w14:paraId="5E9DAD02"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Dashboards</w:t>
      </w:r>
    </w:p>
    <w:p w14:paraId="62031225"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Reports</w:t>
      </w:r>
    </w:p>
    <w:p w14:paraId="2ADC0F47"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Presentations</w:t>
      </w:r>
    </w:p>
    <w:p w14:paraId="5742D79B"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Documentation</w:t>
      </w:r>
    </w:p>
    <w:p w14:paraId="3A5633B8"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Research outputs</w:t>
      </w:r>
    </w:p>
    <w:p w14:paraId="180AEE97"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Process improvements</w:t>
      </w:r>
    </w:p>
    <w:p w14:paraId="766FDB0A" w14:textId="3607B156"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005DEA">
        <w:rPr>
          <w:rFonts w:ascii="Times New Roman" w:eastAsia="Times New Roman" w:hAnsi="Times New Roman" w:cs="Times New Roman"/>
          <w:kern w:val="0"/>
          <w:lang w:eastAsia="en-GB"/>
          <w14:ligatures w14:val="none"/>
        </w:rPr>
        <w:t>shall</w:t>
      </w:r>
      <w:proofErr w:type="gramEnd"/>
      <w:r w:rsidRPr="00005DEA">
        <w:rPr>
          <w:rFonts w:ascii="Times New Roman" w:eastAsia="Times New Roman" w:hAnsi="Times New Roman" w:cs="Times New Roman"/>
          <w:kern w:val="0"/>
          <w:lang w:eastAsia="en-GB"/>
          <w14:ligatures w14:val="none"/>
        </w:rPr>
        <w:t xml:space="preserve"> remain the sole property of </w:t>
      </w:r>
      <w:proofErr w:type="spellStart"/>
      <w:r w:rsidRPr="00005DEA">
        <w:rPr>
          <w:rFonts w:ascii="Times New Roman" w:eastAsia="Times New Roman" w:hAnsi="Times New Roman" w:cs="Times New Roman"/>
          <w:kern w:val="0"/>
          <w:lang w:eastAsia="en-GB"/>
          <w14:ligatures w14:val="none"/>
        </w:rPr>
        <w:t>AIGen</w:t>
      </w:r>
      <w:proofErr w:type="spellEnd"/>
      <w:r w:rsidRPr="00005DEA">
        <w:rPr>
          <w:rFonts w:ascii="Times New Roman" w:eastAsia="Times New Roman" w:hAnsi="Times New Roman" w:cs="Times New Roman"/>
          <w:kern w:val="0"/>
          <w:lang w:eastAsia="en-GB"/>
          <w14:ligatures w14:val="none"/>
        </w:rPr>
        <w:t xml:space="preserve"> Analytics.</w:t>
      </w:r>
    </w:p>
    <w:p w14:paraId="3C32F3B6" w14:textId="77777777" w:rsid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 have no ownership rights over such materials.</w:t>
      </w:r>
    </w:p>
    <w:p w14:paraId="6C880C4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BC684F"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C3A1EA8">
          <v:rect id="_x0000_i1032" alt="" style="width:451.3pt;height:.05pt;mso-width-percent:0;mso-height-percent:0;mso-width-percent:0;mso-height-percent:0" o:hralign="center" o:hrstd="t" o:hr="t" fillcolor="#a0a0a0" stroked="f"/>
        </w:pict>
      </w:r>
    </w:p>
    <w:p w14:paraId="1BFA545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lastRenderedPageBreak/>
        <w:t>8. RETURN AND DELETION OF MATERIALS</w:t>
      </w:r>
    </w:p>
    <w:p w14:paraId="6D82B644"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Upon completion or termination of the internship, the Intern shall:</w:t>
      </w:r>
    </w:p>
    <w:p w14:paraId="4A974A09"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Return all company-owned materials.</w:t>
      </w:r>
    </w:p>
    <w:p w14:paraId="2900145C"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Delete confidential files from personal devices if instructed by the Company.</w:t>
      </w:r>
    </w:p>
    <w:p w14:paraId="0319E624"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Cease using all company systems and resources.</w:t>
      </w:r>
    </w:p>
    <w:p w14:paraId="139EA8F4"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Surrender access credentials when requested.</w:t>
      </w:r>
    </w:p>
    <w:p w14:paraId="48C4631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Company may require written confirmation of such deletion or return.</w:t>
      </w:r>
    </w:p>
    <w:p w14:paraId="311B7BDF"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85C62D">
          <v:rect id="_x0000_i1033" alt="" style="width:451.3pt;height:.05pt;mso-width-percent:0;mso-height-percent:0;mso-width-percent:0;mso-height-percent:0" o:hralign="center" o:hrstd="t" o:hr="t" fillcolor="#a0a0a0" stroked="f"/>
        </w:pict>
      </w:r>
    </w:p>
    <w:p w14:paraId="066BEB2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9. TERM OF CONFIDENTIALITY</w:t>
      </w:r>
    </w:p>
    <w:p w14:paraId="752952DE"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The obligations under this Agreement shall commence on the date of signing and shall continue during the internship period and for a period of </w:t>
      </w:r>
      <w:r w:rsidRPr="00005DEA">
        <w:rPr>
          <w:rFonts w:ascii="Times New Roman" w:eastAsia="Times New Roman" w:hAnsi="Times New Roman" w:cs="Times New Roman"/>
          <w:b/>
          <w:bCs/>
          <w:kern w:val="0"/>
          <w:lang w:eastAsia="en-GB"/>
          <w14:ligatures w14:val="none"/>
        </w:rPr>
        <w:t>three (3) years</w:t>
      </w:r>
      <w:r w:rsidRPr="00005DEA">
        <w:rPr>
          <w:rFonts w:ascii="Times New Roman" w:eastAsia="Times New Roman" w:hAnsi="Times New Roman" w:cs="Times New Roman"/>
          <w:kern w:val="0"/>
          <w:lang w:eastAsia="en-GB"/>
          <w14:ligatures w14:val="none"/>
        </w:rPr>
        <w:t xml:space="preserve"> following the completion or termination of the internship.</w:t>
      </w:r>
    </w:p>
    <w:p w14:paraId="4D5CF9B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Trade secrets and client confidential information shall remain protected indefinitely to the extent permitted by law.</w:t>
      </w:r>
    </w:p>
    <w:p w14:paraId="02E4F76B"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0A872D">
          <v:rect id="_x0000_i1034" alt="" style="width:451.3pt;height:.05pt;mso-width-percent:0;mso-height-percent:0;mso-width-percent:0;mso-height-percent:0" o:hralign="center" o:hrstd="t" o:hr="t" fillcolor="#a0a0a0" stroked="f"/>
        </w:pict>
      </w:r>
    </w:p>
    <w:p w14:paraId="24F462BE"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10. BREACH OF AGREEMENT</w:t>
      </w:r>
    </w:p>
    <w:p w14:paraId="4E7CE692"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Any violation of this Agreement may result in:</w:t>
      </w:r>
    </w:p>
    <w:p w14:paraId="28A64DD3"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Immediate termination of the internship</w:t>
      </w:r>
    </w:p>
    <w:p w14:paraId="0F0468E1"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Revocation of system access</w:t>
      </w:r>
    </w:p>
    <w:p w14:paraId="37382F52"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Withdrawal of internship certification</w:t>
      </w:r>
    </w:p>
    <w:p w14:paraId="017C1D62"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Legal action as permitted under applicable laws</w:t>
      </w:r>
    </w:p>
    <w:p w14:paraId="117FDBBF"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Claims for damages arising from unauthorized disclosure or misuse</w:t>
      </w:r>
    </w:p>
    <w:p w14:paraId="711DE921"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4A37A3E">
          <v:rect id="_x0000_i1035" alt="" style="width:451.3pt;height:.05pt;mso-width-percent:0;mso-height-percent:0;mso-width-percent:0;mso-height-percent:0" o:hralign="center" o:hrstd="t" o:hr="t" fillcolor="#a0a0a0" stroked="f"/>
        </w:pict>
      </w:r>
    </w:p>
    <w:p w14:paraId="23858BE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11. NO EMPLOYMENT RELATIONSHIP</w:t>
      </w:r>
    </w:p>
    <w:p w14:paraId="555567E6"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This Agreement does not create an employer-employee relationship between the Company and the Intern and shall be read in conjunction with the Internship Offer Letter.</w:t>
      </w:r>
    </w:p>
    <w:p w14:paraId="487FBEDE"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9F7D543">
          <v:rect id="_x0000_i1036" alt="" style="width:451.3pt;height:.05pt;mso-width-percent:0;mso-height-percent:0;mso-width-percent:0;mso-height-percent:0" o:hralign="center" o:hrstd="t" o:hr="t" fillcolor="#a0a0a0" stroked="f"/>
        </w:pict>
      </w:r>
    </w:p>
    <w:p w14:paraId="67CA1C18"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12. GOVERNING LAW</w:t>
      </w:r>
    </w:p>
    <w:p w14:paraId="4FA4AF91"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This Agreement shall be governed by and construed in accordance with the laws of India.</w:t>
      </w:r>
    </w:p>
    <w:p w14:paraId="7BF02843"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lastRenderedPageBreak/>
        <w:t xml:space="preserve">Any disputes arising out of this Agreement shall be subject to the jurisdiction of the courts located in </w:t>
      </w:r>
      <w:r w:rsidRPr="00005DEA">
        <w:rPr>
          <w:rFonts w:ascii="Times New Roman" w:eastAsia="Times New Roman" w:hAnsi="Times New Roman" w:cs="Times New Roman"/>
          <w:b/>
          <w:bCs/>
          <w:kern w:val="0"/>
          <w:lang w:eastAsia="en-GB"/>
          <w14:ligatures w14:val="none"/>
        </w:rPr>
        <w:t>Bengaluru, Karnataka</w:t>
      </w:r>
      <w:r w:rsidRPr="00005DEA">
        <w:rPr>
          <w:rFonts w:ascii="Times New Roman" w:eastAsia="Times New Roman" w:hAnsi="Times New Roman" w:cs="Times New Roman"/>
          <w:kern w:val="0"/>
          <w:lang w:eastAsia="en-GB"/>
          <w14:ligatures w14:val="none"/>
        </w:rPr>
        <w:t>.</w:t>
      </w:r>
    </w:p>
    <w:p w14:paraId="47458355"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E59ECB">
          <v:rect id="_x0000_i1037" alt="" style="width:451.3pt;height:.05pt;mso-width-percent:0;mso-height-percent:0;mso-width-percent:0;mso-height-percent:0" o:hralign="center" o:hrstd="t" o:hr="t" fillcolor="#a0a0a0" stroked="f"/>
        </w:pict>
      </w:r>
    </w:p>
    <w:p w14:paraId="50CC2A6C"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13. ACCEPTANCE</w:t>
      </w:r>
    </w:p>
    <w:p w14:paraId="4384433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By signing below, the Intern acknowledges that they have read, understood, and agreed to comply with the terms and conditions of this Agreement.</w:t>
      </w:r>
    </w:p>
    <w:p w14:paraId="44131727"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661B18">
          <v:rect id="_x0000_i1038" alt="" style="width:451.3pt;height:.05pt;mso-width-percent:0;mso-height-percent:0;mso-width-percent:0;mso-height-percent:0" o:hralign="center" o:hrstd="t" o:hr="t" fillcolor="#a0a0a0" stroked="f"/>
        </w:pict>
      </w:r>
    </w:p>
    <w:p w14:paraId="2B6C1746" w14:textId="77777777" w:rsidR="00005DEA" w:rsidRPr="00005DEA" w:rsidRDefault="00005DEA" w:rsidP="00005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5DEA">
        <w:rPr>
          <w:rFonts w:ascii="Times New Roman" w:eastAsia="Times New Roman" w:hAnsi="Times New Roman" w:cs="Times New Roman"/>
          <w:b/>
          <w:bCs/>
          <w:kern w:val="0"/>
          <w:sz w:val="27"/>
          <w:szCs w:val="27"/>
          <w:lang w:eastAsia="en-GB"/>
          <w14:ligatures w14:val="none"/>
        </w:rPr>
        <w:t>FOR AIGEN ANALYTICS</w:t>
      </w:r>
    </w:p>
    <w:p w14:paraId="6CC5A5AE" w14:textId="725F6662"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Authorized Signatory: </w:t>
      </w:r>
      <w:r w:rsidR="00EA799E">
        <w:rPr>
          <w:rFonts w:ascii="Times New Roman" w:eastAsia="Times New Roman" w:hAnsi="Times New Roman" w:cs="Times New Roman"/>
          <w:kern w:val="0"/>
          <w:lang w:eastAsia="en-GB"/>
          <w14:ligatures w14:val="none"/>
        </w:rPr>
        <w:t>M</w:t>
      </w:r>
      <w:r w:rsidR="00D509DE">
        <w:rPr>
          <w:rFonts w:ascii="Times New Roman" w:eastAsia="Times New Roman" w:hAnsi="Times New Roman" w:cs="Times New Roman"/>
          <w:kern w:val="0"/>
          <w:lang w:eastAsia="en-GB"/>
          <w14:ligatures w14:val="none"/>
        </w:rPr>
        <w:t xml:space="preserve">. </w:t>
      </w:r>
      <w:proofErr w:type="spellStart"/>
      <w:r w:rsidR="00D509DE">
        <w:rPr>
          <w:rFonts w:ascii="Times New Roman" w:eastAsia="Times New Roman" w:hAnsi="Times New Roman" w:cs="Times New Roman"/>
          <w:kern w:val="0"/>
          <w:lang w:eastAsia="en-GB"/>
          <w14:ligatures w14:val="none"/>
        </w:rPr>
        <w:t>Teja</w:t>
      </w:r>
      <w:proofErr w:type="spellEnd"/>
      <w:r w:rsidR="00D509DE">
        <w:rPr>
          <w:rFonts w:ascii="Times New Roman" w:eastAsia="Times New Roman" w:hAnsi="Times New Roman" w:cs="Times New Roman"/>
          <w:kern w:val="0"/>
          <w:lang w:eastAsia="en-GB"/>
          <w14:ligatures w14:val="none"/>
        </w:rPr>
        <w:t xml:space="preserve"> </w:t>
      </w:r>
      <w:proofErr w:type="spellStart"/>
      <w:r w:rsidR="00D509DE">
        <w:rPr>
          <w:rFonts w:ascii="Times New Roman" w:eastAsia="Times New Roman" w:hAnsi="Times New Roman" w:cs="Times New Roman"/>
          <w:kern w:val="0"/>
          <w:lang w:eastAsia="en-GB"/>
          <w14:ligatures w14:val="none"/>
        </w:rPr>
        <w:t>Sree</w:t>
      </w:r>
      <w:proofErr w:type="spellEnd"/>
      <w:r w:rsidR="00D509DE">
        <w:rPr>
          <w:rFonts w:ascii="Times New Roman" w:eastAsia="Times New Roman" w:hAnsi="Times New Roman" w:cs="Times New Roman"/>
          <w:kern w:val="0"/>
          <w:lang w:eastAsia="en-GB"/>
          <w14:ligatures w14:val="none"/>
        </w:rPr>
        <w:t xml:space="preserve"> </w:t>
      </w:r>
    </w:p>
    <w:p w14:paraId="7571E876" w14:textId="714AF629"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Name: </w:t>
      </w:r>
      <w:proofErr w:type="spellStart"/>
      <w:r w:rsidR="00EA799E">
        <w:rPr>
          <w:rFonts w:ascii="Times New Roman" w:eastAsia="Times New Roman" w:hAnsi="Times New Roman" w:cs="Times New Roman"/>
          <w:kern w:val="0"/>
          <w:lang w:eastAsia="en-GB"/>
          <w14:ligatures w14:val="none"/>
        </w:rPr>
        <w:t>Maidala</w:t>
      </w:r>
      <w:proofErr w:type="spellEnd"/>
      <w:r w:rsidR="00F523C2">
        <w:rPr>
          <w:rFonts w:ascii="Times New Roman" w:eastAsia="Times New Roman" w:hAnsi="Times New Roman" w:cs="Times New Roman"/>
          <w:kern w:val="0"/>
          <w:lang w:eastAsia="en-GB"/>
          <w14:ligatures w14:val="none"/>
        </w:rPr>
        <w:t xml:space="preserve"> </w:t>
      </w:r>
      <w:proofErr w:type="spellStart"/>
      <w:r w:rsidR="00F523C2">
        <w:rPr>
          <w:rFonts w:ascii="Times New Roman" w:eastAsia="Times New Roman" w:hAnsi="Times New Roman" w:cs="Times New Roman"/>
          <w:kern w:val="0"/>
          <w:lang w:eastAsia="en-GB"/>
          <w14:ligatures w14:val="none"/>
        </w:rPr>
        <w:t>Teja</w:t>
      </w:r>
      <w:proofErr w:type="spellEnd"/>
      <w:r w:rsidR="00F523C2">
        <w:rPr>
          <w:rFonts w:ascii="Times New Roman" w:eastAsia="Times New Roman" w:hAnsi="Times New Roman" w:cs="Times New Roman"/>
          <w:kern w:val="0"/>
          <w:lang w:eastAsia="en-GB"/>
          <w14:ligatures w14:val="none"/>
        </w:rPr>
        <w:t xml:space="preserve"> </w:t>
      </w:r>
      <w:proofErr w:type="spellStart"/>
      <w:r w:rsidR="00F523C2">
        <w:rPr>
          <w:rFonts w:ascii="Times New Roman" w:eastAsia="Times New Roman" w:hAnsi="Times New Roman" w:cs="Times New Roman"/>
          <w:kern w:val="0"/>
          <w:lang w:eastAsia="en-GB"/>
          <w14:ligatures w14:val="none"/>
        </w:rPr>
        <w:t>Sree</w:t>
      </w:r>
      <w:proofErr w:type="spellEnd"/>
    </w:p>
    <w:p w14:paraId="2DEFF86B" w14:textId="4F022E40"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Designation:</w:t>
      </w:r>
      <w:r w:rsidR="00D509DE">
        <w:rPr>
          <w:rFonts w:ascii="Times New Roman" w:eastAsia="Times New Roman" w:hAnsi="Times New Roman" w:cs="Times New Roman"/>
          <w:kern w:val="0"/>
          <w:lang w:eastAsia="en-GB"/>
          <w14:ligatures w14:val="none"/>
        </w:rPr>
        <w:t xml:space="preserve"> Intern (Student)</w:t>
      </w:r>
    </w:p>
    <w:p w14:paraId="6A19FCF5" w14:textId="78FAC93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Date: </w:t>
      </w:r>
      <w:r w:rsidR="00425749">
        <w:rPr>
          <w:rFonts w:ascii="Times New Roman" w:eastAsia="Times New Roman" w:hAnsi="Times New Roman" w:cs="Times New Roman"/>
          <w:kern w:val="0"/>
          <w:lang w:eastAsia="en-GB"/>
          <w14:ligatures w14:val="none"/>
        </w:rPr>
        <w:t>29-05-2026</w:t>
      </w:r>
    </w:p>
    <w:p w14:paraId="020A25EA" w14:textId="77777777" w:rsidR="00005DEA" w:rsidRPr="00005DEA" w:rsidRDefault="00525AB9"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EA24140">
          <v:rect id="_x0000_i1039" alt="" style="width:451.3pt;height:.05pt;mso-width-percent:0;mso-height-percent:0;mso-width-percent:0;mso-height-percent:0" o:hralign="center" o:hrstd="t" o:hr="t" fillcolor="#a0a0a0" stroked="f"/>
        </w:pict>
      </w:r>
    </w:p>
    <w:p w14:paraId="5A5D2C7E" w14:textId="77777777" w:rsidR="00005DEA" w:rsidRPr="00005DEA" w:rsidRDefault="00005DEA" w:rsidP="00005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5DEA">
        <w:rPr>
          <w:rFonts w:ascii="Times New Roman" w:eastAsia="Times New Roman" w:hAnsi="Times New Roman" w:cs="Times New Roman"/>
          <w:b/>
          <w:bCs/>
          <w:kern w:val="0"/>
          <w:sz w:val="27"/>
          <w:szCs w:val="27"/>
          <w:lang w:eastAsia="en-GB"/>
          <w14:ligatures w14:val="none"/>
        </w:rPr>
        <w:t>INTERN</w:t>
      </w:r>
    </w:p>
    <w:p w14:paraId="4380B73E" w14:textId="59154182"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Name: </w:t>
      </w:r>
      <w:proofErr w:type="spellStart"/>
      <w:r w:rsidR="00EA799E">
        <w:rPr>
          <w:rFonts w:ascii="Times New Roman" w:eastAsia="Times New Roman" w:hAnsi="Times New Roman" w:cs="Times New Roman"/>
          <w:kern w:val="0"/>
          <w:lang w:eastAsia="en-GB"/>
          <w14:ligatures w14:val="none"/>
        </w:rPr>
        <w:t>Maidala</w:t>
      </w:r>
      <w:proofErr w:type="spellEnd"/>
      <w:r w:rsidR="001A2105">
        <w:rPr>
          <w:rFonts w:ascii="Times New Roman" w:eastAsia="Times New Roman" w:hAnsi="Times New Roman" w:cs="Times New Roman"/>
          <w:kern w:val="0"/>
          <w:lang w:eastAsia="en-GB"/>
          <w14:ligatures w14:val="none"/>
        </w:rPr>
        <w:t xml:space="preserve"> </w:t>
      </w:r>
      <w:proofErr w:type="spellStart"/>
      <w:r w:rsidR="001A2105">
        <w:rPr>
          <w:rFonts w:ascii="Times New Roman" w:eastAsia="Times New Roman" w:hAnsi="Times New Roman" w:cs="Times New Roman"/>
          <w:kern w:val="0"/>
          <w:lang w:eastAsia="en-GB"/>
          <w14:ligatures w14:val="none"/>
        </w:rPr>
        <w:t>Teja</w:t>
      </w:r>
      <w:proofErr w:type="spellEnd"/>
      <w:r w:rsidR="001A2105">
        <w:rPr>
          <w:rFonts w:ascii="Times New Roman" w:eastAsia="Times New Roman" w:hAnsi="Times New Roman" w:cs="Times New Roman"/>
          <w:kern w:val="0"/>
          <w:lang w:eastAsia="en-GB"/>
          <w14:ligatures w14:val="none"/>
        </w:rPr>
        <w:t xml:space="preserve"> </w:t>
      </w:r>
      <w:proofErr w:type="spellStart"/>
      <w:r w:rsidR="001A2105">
        <w:rPr>
          <w:rFonts w:ascii="Times New Roman" w:eastAsia="Times New Roman" w:hAnsi="Times New Roman" w:cs="Times New Roman"/>
          <w:kern w:val="0"/>
          <w:lang w:eastAsia="en-GB"/>
          <w14:ligatures w14:val="none"/>
        </w:rPr>
        <w:t>Sree</w:t>
      </w:r>
      <w:proofErr w:type="spellEnd"/>
    </w:p>
    <w:p w14:paraId="3C028B5B" w14:textId="799B6109"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Signature:</w:t>
      </w:r>
      <w:r w:rsidR="00EA799E">
        <w:rPr>
          <w:rFonts w:ascii="Times New Roman" w:eastAsia="Times New Roman" w:hAnsi="Times New Roman" w:cs="Times New Roman"/>
          <w:kern w:val="0"/>
          <w:lang w:eastAsia="en-GB"/>
          <w14:ligatures w14:val="none"/>
        </w:rPr>
        <w:t xml:space="preserve"> M</w:t>
      </w:r>
      <w:bookmarkStart w:id="0" w:name="_GoBack"/>
      <w:bookmarkEnd w:id="0"/>
      <w:r w:rsidR="00DA2AC2">
        <w:rPr>
          <w:rFonts w:ascii="Times New Roman" w:eastAsia="Times New Roman" w:hAnsi="Times New Roman" w:cs="Times New Roman"/>
          <w:kern w:val="0"/>
          <w:lang w:eastAsia="en-GB"/>
          <w14:ligatures w14:val="none"/>
        </w:rPr>
        <w:t>.</w:t>
      </w:r>
      <w:r w:rsidRPr="00005DEA">
        <w:rPr>
          <w:rFonts w:ascii="Times New Roman" w:eastAsia="Times New Roman" w:hAnsi="Times New Roman" w:cs="Times New Roman"/>
          <w:kern w:val="0"/>
          <w:lang w:eastAsia="en-GB"/>
          <w14:ligatures w14:val="none"/>
        </w:rPr>
        <w:t xml:space="preserve"> </w:t>
      </w:r>
      <w:proofErr w:type="spellStart"/>
      <w:r w:rsidR="001A2105">
        <w:rPr>
          <w:rFonts w:ascii="Times New Roman" w:eastAsia="Times New Roman" w:hAnsi="Times New Roman" w:cs="Times New Roman"/>
          <w:kern w:val="0"/>
          <w:lang w:eastAsia="en-GB"/>
          <w14:ligatures w14:val="none"/>
        </w:rPr>
        <w:t>Teja</w:t>
      </w:r>
      <w:proofErr w:type="spellEnd"/>
      <w:r w:rsidR="001A2105">
        <w:rPr>
          <w:rFonts w:ascii="Times New Roman" w:eastAsia="Times New Roman" w:hAnsi="Times New Roman" w:cs="Times New Roman"/>
          <w:kern w:val="0"/>
          <w:lang w:eastAsia="en-GB"/>
          <w14:ligatures w14:val="none"/>
        </w:rPr>
        <w:t xml:space="preserve"> </w:t>
      </w:r>
      <w:proofErr w:type="spellStart"/>
      <w:r w:rsidR="001A2105">
        <w:rPr>
          <w:rFonts w:ascii="Times New Roman" w:eastAsia="Times New Roman" w:hAnsi="Times New Roman" w:cs="Times New Roman"/>
          <w:kern w:val="0"/>
          <w:lang w:eastAsia="en-GB"/>
          <w14:ligatures w14:val="none"/>
        </w:rPr>
        <w:t>Sree</w:t>
      </w:r>
      <w:proofErr w:type="spellEnd"/>
      <w:r w:rsidR="00DA2AC2">
        <w:rPr>
          <w:rFonts w:ascii="Times New Roman" w:eastAsia="Times New Roman" w:hAnsi="Times New Roman" w:cs="Times New Roman"/>
          <w:kern w:val="0"/>
          <w:lang w:eastAsia="en-GB"/>
          <w14:ligatures w14:val="none"/>
        </w:rPr>
        <w:t xml:space="preserve"> </w:t>
      </w:r>
    </w:p>
    <w:p w14:paraId="48A906FD" w14:textId="16EE1626"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Date: </w:t>
      </w:r>
      <w:r w:rsidR="00DA2AC2">
        <w:rPr>
          <w:rFonts w:ascii="Times New Roman" w:eastAsia="Times New Roman" w:hAnsi="Times New Roman" w:cs="Times New Roman"/>
          <w:kern w:val="0"/>
          <w:lang w:eastAsia="en-GB"/>
          <w14:ligatures w14:val="none"/>
        </w:rPr>
        <w:t>29-05-2026</w:t>
      </w:r>
    </w:p>
    <w:p w14:paraId="5AE4719D" w14:textId="77777777" w:rsidR="00B375E8" w:rsidRDefault="00B375E8"/>
    <w:sectPr w:rsidR="00B37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9B0DB0"/>
    <w:multiLevelType w:val="multilevel"/>
    <w:tmpl w:val="83F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007A32"/>
    <w:multiLevelType w:val="multilevel"/>
    <w:tmpl w:val="560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CE3D03"/>
    <w:multiLevelType w:val="multilevel"/>
    <w:tmpl w:val="CA2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305668"/>
    <w:multiLevelType w:val="multilevel"/>
    <w:tmpl w:val="141C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F13B60"/>
    <w:multiLevelType w:val="multilevel"/>
    <w:tmpl w:val="3F8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4149EC"/>
    <w:multiLevelType w:val="multilevel"/>
    <w:tmpl w:val="473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5F20BC"/>
    <w:multiLevelType w:val="multilevel"/>
    <w:tmpl w:val="1E6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B7602D"/>
    <w:multiLevelType w:val="multilevel"/>
    <w:tmpl w:val="B9C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6"/>
  </w:num>
  <w:num w:numId="4">
    <w:abstractNumId w:val="0"/>
  </w:num>
  <w:num w:numId="5">
    <w:abstractNumId w:val="2"/>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DEA"/>
    <w:rsid w:val="00005DEA"/>
    <w:rsid w:val="001A2105"/>
    <w:rsid w:val="003249EC"/>
    <w:rsid w:val="00425749"/>
    <w:rsid w:val="00500013"/>
    <w:rsid w:val="00525AB9"/>
    <w:rsid w:val="006E2476"/>
    <w:rsid w:val="0080263C"/>
    <w:rsid w:val="00B375E8"/>
    <w:rsid w:val="00C975CE"/>
    <w:rsid w:val="00D03C38"/>
    <w:rsid w:val="00D509DE"/>
    <w:rsid w:val="00D77E3E"/>
    <w:rsid w:val="00DA2AC2"/>
    <w:rsid w:val="00E27240"/>
    <w:rsid w:val="00EA799E"/>
    <w:rsid w:val="00F523C2"/>
    <w:rsid w:val="00FA6B96"/>
    <w:rsid w:val="00FD5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3075"/>
  <w15:chartTrackingRefBased/>
  <w15:docId w15:val="{83064624-0041-E249-80FA-E6ADA666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DEA"/>
    <w:rPr>
      <w:rFonts w:eastAsiaTheme="majorEastAsia" w:cstheme="majorBidi"/>
      <w:color w:val="272727" w:themeColor="text1" w:themeTint="D8"/>
    </w:rPr>
  </w:style>
  <w:style w:type="paragraph" w:styleId="Title">
    <w:name w:val="Title"/>
    <w:basedOn w:val="Normal"/>
    <w:next w:val="Normal"/>
    <w:link w:val="TitleChar"/>
    <w:uiPriority w:val="10"/>
    <w:qFormat/>
    <w:rsid w:val="0000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DEA"/>
    <w:pPr>
      <w:spacing w:before="160"/>
      <w:jc w:val="center"/>
    </w:pPr>
    <w:rPr>
      <w:i/>
      <w:iCs/>
      <w:color w:val="404040" w:themeColor="text1" w:themeTint="BF"/>
    </w:rPr>
  </w:style>
  <w:style w:type="character" w:customStyle="1" w:styleId="QuoteChar">
    <w:name w:val="Quote Char"/>
    <w:basedOn w:val="DefaultParagraphFont"/>
    <w:link w:val="Quote"/>
    <w:uiPriority w:val="29"/>
    <w:rsid w:val="00005DEA"/>
    <w:rPr>
      <w:i/>
      <w:iCs/>
      <w:color w:val="404040" w:themeColor="text1" w:themeTint="BF"/>
    </w:rPr>
  </w:style>
  <w:style w:type="paragraph" w:styleId="ListParagraph">
    <w:name w:val="List Paragraph"/>
    <w:basedOn w:val="Normal"/>
    <w:uiPriority w:val="34"/>
    <w:qFormat/>
    <w:rsid w:val="00005DEA"/>
    <w:pPr>
      <w:ind w:left="720"/>
      <w:contextualSpacing/>
    </w:pPr>
  </w:style>
  <w:style w:type="character" w:styleId="IntenseEmphasis">
    <w:name w:val="Intense Emphasis"/>
    <w:basedOn w:val="DefaultParagraphFont"/>
    <w:uiPriority w:val="21"/>
    <w:qFormat/>
    <w:rsid w:val="00005DEA"/>
    <w:rPr>
      <w:i/>
      <w:iCs/>
      <w:color w:val="0F4761" w:themeColor="accent1" w:themeShade="BF"/>
    </w:rPr>
  </w:style>
  <w:style w:type="paragraph" w:styleId="IntenseQuote">
    <w:name w:val="Intense Quote"/>
    <w:basedOn w:val="Normal"/>
    <w:next w:val="Normal"/>
    <w:link w:val="IntenseQuoteChar"/>
    <w:uiPriority w:val="30"/>
    <w:qFormat/>
    <w:rsid w:val="0000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DEA"/>
    <w:rPr>
      <w:i/>
      <w:iCs/>
      <w:color w:val="0F4761" w:themeColor="accent1" w:themeShade="BF"/>
    </w:rPr>
  </w:style>
  <w:style w:type="character" w:styleId="IntenseReference">
    <w:name w:val="Intense Reference"/>
    <w:basedOn w:val="DefaultParagraphFont"/>
    <w:uiPriority w:val="32"/>
    <w:qFormat/>
    <w:rsid w:val="00005DEA"/>
    <w:rPr>
      <w:b/>
      <w:bCs/>
      <w:smallCaps/>
      <w:color w:val="0F4761" w:themeColor="accent1" w:themeShade="BF"/>
      <w:spacing w:val="5"/>
    </w:rPr>
  </w:style>
  <w:style w:type="paragraph" w:styleId="NormalWeb">
    <w:name w:val="Normal (Web)"/>
    <w:basedOn w:val="Normal"/>
    <w:uiPriority w:val="99"/>
    <w:semiHidden/>
    <w:unhideWhenUsed/>
    <w:rsid w:val="00005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05D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GowdaV</dc:creator>
  <cp:keywords/>
  <dc:description/>
  <cp:lastModifiedBy>DELL LATITUDE 5310</cp:lastModifiedBy>
  <cp:revision>3</cp:revision>
  <dcterms:created xsi:type="dcterms:W3CDTF">2026-05-29T13:07:00Z</dcterms:created>
  <dcterms:modified xsi:type="dcterms:W3CDTF">2026-05-29T15:25:00Z</dcterms:modified>
</cp:coreProperties>
</file>