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> </w:t>
      </w:r>
    </w:p>
    <w:p>
      <w:pPr>
        <w:spacing w:after="240" w:before="0"/>
        <w:jc w:val="center"/>
      </w:pPr>
      <w:r>
        <w:rPr>
          <w:rFonts w:ascii="宋体" w:cs="宋体" w:eastAsia="宋体" w:hAnsi="宋体"/>
          <w:b/>
          <w:bCs/>
          <w:color w:val="1F3864"/>
          <w:sz w:val="52"/>
          <w:szCs w:val="52"/>
        </w:rPr>
        <w:t xml:space="preserve">湖北农信新信贷系统</w:t>
      </w:r>
    </w:p>
    <w:p>
      <w:pPr>
        <w:spacing w:after="240" w:before="0"/>
        <w:jc w:val="center"/>
      </w:pPr>
      <w:r>
        <w:rPr>
          <w:rFonts w:ascii="宋体" w:cs="宋体" w:eastAsia="宋体" w:hAnsi="宋体"/>
          <w:b/>
          <w:bCs/>
          <w:color w:val="1F3864"/>
          <w:sz w:val="52"/>
          <w:szCs w:val="52"/>
        </w:rPr>
        <w:t xml:space="preserve">数据库清理归档策略方案</w:t>
      </w:r>
    </w:p>
    <w:p>
      <w:pPr>
        <w:spacing w:after="240" w:before="0"/>
        <w:jc w:val="center"/>
      </w:pPr>
      <w:r>
        <w:rPr>
          <w:rFonts w:ascii="宋体" w:cs="宋体" w:eastAsia="宋体" w:hAnsi="宋体"/>
          <w:color w:val="5B9BD5"/>
          <w:sz w:val="28"/>
          <w:szCs w:val="28"/>
        </w:rPr>
        <w:t xml:space="preserve">基于《湖北农信清理归档表清单》编制</w:t>
      </w:r>
    </w:p>
    <w:p>
      <w:pPr>
        <w:spacing w:after="1200" w:before="0"/>
        <w:jc w:val="center"/>
      </w:pPr>
      <w:r>
        <w:rPr>
          <w:rFonts w:ascii="Arial" w:cs="Arial" w:eastAsia="Arial" w:hAnsi="Arial"/>
          <w:i/>
          <w:iCs/>
          <w:color w:val="5B9BD5"/>
          <w:sz w:val="24"/>
          <w:szCs w:val="24"/>
        </w:rPr>
        <w:t xml:space="preserve">Database Cleanup and Archiving Strategy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0"/>
                <w:szCs w:val="20"/>
              </w:rPr>
              <w:t xml:space="preserve">文档版本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V2.0.0(基于权威清单修订版)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0"/>
                <w:szCs w:val="20"/>
              </w:rPr>
              <w:t xml:space="preserve">发布日期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2026年6月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0"/>
                <w:szCs w:val="20"/>
              </w:rPr>
              <w:t xml:space="preserve">编制单位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信贷系统架构组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0"/>
                <w:szCs w:val="20"/>
              </w:rPr>
              <w:t xml:space="preserve">文档密级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内部使用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0"/>
                <w:szCs w:val="20"/>
              </w:rPr>
              <w:t xml:space="preserve">数据来源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湖北农信清理归档表清单.xlsx(86张表)</w:t>
            </w:r>
          </w:p>
        </w:tc>
      </w:tr>
    </w:tbl>
    <w:p>
      <w:r>
        <w:br w:type="page"/>
      </w:r>
    </w:p>
    <w:p>
      <w:pPr>
        <w:spacing w:after="360" w:before="0"/>
        <w:jc w:val="center"/>
      </w:pPr>
      <w:r>
        <w:rPr>
          <w:rFonts w:ascii="宋体" w:cs="宋体" w:eastAsia="宋体" w:hAnsi="宋体"/>
          <w:b/>
          <w:bCs/>
          <w:color w:val="000000"/>
          <w:sz w:val="36"/>
          <w:szCs w:val="36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40" w:before="360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第1章 背景与目标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1.1 业务背景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湖北农信新信贷系统作为全省农信机构的信贷业务核心平台,自上线运行以来,承载着授信、合同、放还款、贷后管理、风险分类、档案管理、营销管理等全流程业务处理。随着业务规模持续扩张与系统运行年限增长,各业务表数据量呈现爆发式增长,已对系统性能、运维效率和存储成本构成显著压力。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本次清理归档范围严格基于《湖北农信清理归档表清单.xlsx》编制,共覆盖 86 张表,涉及 5 个数据库(NCMS_CREDIT、NCMS_RCA、NCMS_CLM、NCMS_RISK、NCMS_AUTH)、13 个业务模块。各数据库表数分布如下: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1200"/>
        <w:gridCol w:w="496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数据库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表数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占比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主要业务域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NCMS_CREDIT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60.5%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合同/授信/放还款/档案/用信/系统/线上贷款/营销/风控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NCMS_RCA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30.2%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贷后管理/风险分类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NCMS_CLM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5.8%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额度中心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NCMS_RISK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2.3%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风控中心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NCMS_AUTH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1.2%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统一认证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合计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86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100.0%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1.2 问题现状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数据持续膨胀已引发以下四类突出问题,亟需通过系统化的数据清理与归档策略加以解决: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0"/>
        <w:gridCol w:w="1560"/>
        <w:gridCol w:w="20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问题类别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具体表现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影响程度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恶化趋势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大表性能退化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核心交易表查询RT从50ms升至500ms+,复杂关联查询超时频发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持续恶化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备份窗口超时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全库逻辑备份从2小时升至8小时,物理备份窗口逼近12小时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逼近极限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存储成本攀升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生产库存储年增30%,年新增存储采购费用超200万元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中等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持续增长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历史查询超时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跨年历史数据查询超时率超15%,影响客户服务与审计取证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持续恶化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1.3 合规驱动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数据清理归档不仅是技术优化需求,更是法律法规的强制性要求。本方案严格遵循以下法规条款: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3360"/>
        <w:gridCol w:w="26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法规名称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条款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核心要求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对本方案的影响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《个人信息保护法》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第47条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处理目的已实现或不再必要时应主动删除个人信息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建立L3物理销毁机制,到期数据主动删除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《银行业金融机构数据治理指引》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第34条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建立数据生命周期管理机制,覆盖产生到销毁全过程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本方案构建完整数据生命周期管理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《征信业管理条例》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第16条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个人不良信息保存期限为不良行为终止之日起5年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征信相关记录保留5年后归档销毁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《反洗钱法》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第19条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客户身份资料保存期限不少于10年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客户身份资料保留≥10年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《会计档案管理办法》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会计凭证保管期限10年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合同、借据等会计档案保留10年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1.4 总体目标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本方案旨在通过系统化的数据清理与归档策略,为清单中 86 张表全部建立清理归档机制,实现以下量化目标: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160"/>
        <w:gridCol w:w="300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目标维度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当前基线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目标值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提升幅度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清理归档覆盖表数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0张(未建立机制)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86张(全覆盖)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100%覆盖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核心交易表数据量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TOP10表超3亿行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降低60%以上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≥60%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联机交易平均RT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500ms+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100ms以内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≥80%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全库备份窗口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8小时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3小时以内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≥62.5%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合规审计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存在风险点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零缺陷通过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100%达标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1.5 适用范围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本方案仅适用于《湖北农信清理归档表清单.xlsx》中列明的 86 张表,具体包括: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NCMS_CREDIT库:合同管理、授信管理、放还款组、档案管理、用信管理、系统管理、线上贷款、营销管理、风控中心等模块表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NCMS_RCA库:贷后管理、风险分类模块表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NCMS_CLM库:额度中心模块表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NCMS_RISK库:风控中心模块表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NCMS_AUTH库:统一认证模块表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本方案不适用于系统配置类、参数类、字典类等基础数据表。清单外的表如需纳入清理归档,需另行评估并补充至清单。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第2章 清理归档清单总览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2.1 清单统计概览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本节基于《湖北农信清理归档表清单.xlsx》的 86 张表,从数据库、模块、责任人、清理策略、归档策略五个维度进行统计概览。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2.1.1 按数据库统计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数据库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表数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占比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NCMS_CREDIT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60.5%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NCMS_RCA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26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30.2%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NCMS_CLM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NCMS_RISK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NCMS_AUTH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1.2%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合计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86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100.0%</w:t>
            </w:r>
          </w:p>
        </w:tc>
      </w:tr>
    </w:tbl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2.1.2 按模块统计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模块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表数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占比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贷后管理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23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26.7%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放还款组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19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22.1%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营销管理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11.6%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授信管理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7.0%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合同管理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档案管理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额度中心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风险分类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风控中心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用信管理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系统管理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线上贷款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统一认证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1.2%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合计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86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100.0%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2.2 责任人分布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清单涉及 12 位责任人,各责任人负责的表数分布如下。其中陈建伟、崔雅楠、周鑫为前三责任人,合计负责 56 张表,占比 65.1%。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表数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占比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26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30.2%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19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22.1%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12.8%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王凯杰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7.0%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彭驰腾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王强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曹冠南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4.7%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高帆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程东涛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黄辉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陈双坤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王微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1.2%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合计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86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100.0%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2.3 清理策略模式分析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根据清单中各表的清理策略内容,归纳为以下四种清理策略模式: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1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策略模式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表数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按年创建历史表(表名_YYYY)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53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主流模式,按年份创建历史表迁移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档案类(10年)、营销类(1年)、特殊规则等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失效超过1年备份到历史表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额度/授信类表,失效超1年清理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保留N月/N年数据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日志类表,保留近期数据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2.4 归档策略分布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清单中归档策略字段分布如下,其中未定义归档策略的表需在方案中补充建议: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200"/>
        <w:gridCol w:w="416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表数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(空/未定义)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47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清单未明确归档策略,需补充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26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贷后/风险分类类,5年后归档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授信/额度类,仅清理不归档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对5年以上的隶属数据表，进行归档操作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线上贷款类,特殊归档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第3章 分模块清理归档方案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本章按数据库+模块分组,完整列出清单中全部 86 张表的清理归档方案。每张表包含:表名(英文)、表名(中文)、责任人、是否清理、清理策略、归档策略。所有数据严格来源于《湖北农信清理归档表清单.xlsx》。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3.1 NCMS_AUTH - 统一认证 (1张)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1800"/>
        <w:gridCol w:w="800"/>
        <w:gridCol w:w="600"/>
        <w:gridCol w:w="29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UAC_APP_LOG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日志表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王微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保留近期（如1个⽉）⽇志⽤于快速排查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3.2 NCMS_CLM - 额度中心 (5张)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1800"/>
        <w:gridCol w:w="800"/>
        <w:gridCol w:w="600"/>
        <w:gridCol w:w="29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ULM_IOU_INF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额度借据信息表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ULM_LMT_PRIM_INF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额度主表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ULM_LMT_PRIM_SNPST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额度信息快照表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ULM_LMT_RL_OCP_SUM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额度实占汇总表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ULM_LMT_USE_STTN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额度使用流水表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3.3 NCMS_CREDIT - 合同管理 (5张)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1800"/>
        <w:gridCol w:w="800"/>
        <w:gridCol w:w="600"/>
        <w:gridCol w:w="29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PRVT_CTR_INF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对私合同信息表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彭驰腾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1.清理表创建：按年创建历史表，表命名规则为PRVT_CTR_INF_YYYY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2.清理数据规则：PRVT_CTR_INF中合同状态代码CTRT_STS_CD为10-已终止或11-已废止的数据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3.清理年份：对私合同表PRVT_CTR_INF中终止日期TMT_DT距离当前营业日期超过1年的数据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R_RTL_CONT_SIGN_DTL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合同签订明细(零售)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彭驰腾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1.清理表创建：按年创建历史表，表命名规则为R_RTL_CONT_SIGN_DTL_YYYY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2.清理数据规则：被清理的PRVT_CTR_INF表中CTRT_NO与R_RTL_CONT_SIGN_DTL中CTRT_NO相同的数据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RTL_CONT_ACC_INF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合同账户信息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彭驰腾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1.清理表创建：按年创建历史表，表命名规则为RTL_CONT_ACC_INF_YYYY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2.清理数据规则：被清理的PRVT_CTR_INF表中CTRT_NO与RTL_CONT_ACC_INF中CTRT_NO相同的数据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ULM_CONT_REVOKE_INF_BATCH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合同释放登记信息表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彭驰腾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1.清理表创建：按年创建历史表，表命名规则为ULM_CONT_REVOKE_INF_BATCH_YYYY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2.清理数据规则：被清理的PRVT_CTR_INF表中CTRT_NO与ULM_CONT_REVOKE_INF_BATCH中CTRT_NO相同的数据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ULM_CONT_REVOKE_INF_BATCH_HISTORY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合同释放登记信息历史表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彭驰腾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3.4 NCMS_CREDIT - 授信管理 (6张)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1800"/>
        <w:gridCol w:w="800"/>
        <w:gridCol w:w="600"/>
        <w:gridCol w:w="29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CRLMT_CRG_PD_LMT_APLY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授信产品额度申请信息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王凯杰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CRLMT_CRGLN_APLY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授信申请信息表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王凯杰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CRLMT_LMT_REPLY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额度批复表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王凯杰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CRLMT_LMT_REPLY_RECORD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额度批复过程记录表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王凯杰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CRLMT_SITMLMT_REPLY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分项额度批复表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王凯杰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CRLMT_SITMLMT_REPLY_RECORD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分项额度批复过程记录表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王凯杰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3.5 NCMS_CREDIT - 放还款组 (19张)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1800"/>
        <w:gridCol w:w="800"/>
        <w:gridCol w:w="600"/>
        <w:gridCol w:w="29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DSBR_ACG_PCSG_INFO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账务处理流程记录表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1.清理表创建：按年创建历史表，表命名规则为DSBR_ACG_PCSG_INFO_INF_YYYY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2.清理数据规则：被清理的IOU_INF表中LNISG_APLY_NO与DSBR_ACG_PCSG_INFO中BUS_NO相同的数据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DSBR_AGM_PAY_REPY_PLN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协议还款还款计划信息表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1.清理表创建：按年创建历史表，表命名规则为DSBR_AGM_PAY_REPY_PLN_YYYY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2.清理数据规则：被清理的IOU_INF表中LNISG_APLY_NO与DSBR_AGM_PAY_REPY_PLN中LNISG_APLY_NO相同的数据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DSBR_BANKSYND_RLTV_REL_TBL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放款银团关联关系表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1.清理表创建：按年创建历史表，表命名规则为DSBR_BANKSYND_RLTV_REL_TBL_YYYY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2.清理数据规则：被清理的IOU_INF表中LNISG_APLY_NO与DSBR_BANKSYND_RLTV_REL_TBL中LNISG_APLY_NO相同的数据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DSBR_CMB_PAY_REPY_PLN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组合还款还款计划信息表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1.清理表创建：按年创建历史表，表命名规则为DSBR_CMB_PAY_REPY_PLN_YYYY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2.清理数据规则：被清理的IOU_INF表中LNISG_APLY_NO与DSBR_CMB_PAY_REPY_PLN中LNISG_APLY_NO相同的数据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DSBR_CONT_ACC_INF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贷款账户信息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1.清理表创建：按年创建历史表，表命名规则为DSBR_CONT_ACC_INF_YYYY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2.清理数据规则：被清理的IOU_INF表中LNISG_APLY_NO与DSBR_CONT_ACC_INF中LNISG_APLY_NO相同的数据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DSBR_MRGN_DTL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放款保证金明细表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1.清理表创建：按年创建历史表，表命名规则为DSBR_MRGN_DTL_YYYY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2.清理数据规则：被清理的IOU_INF表中LNISG_APLY_NO与DSBR_MRGN_DTL中LNISG_APLY_NO相同的数据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DSBR_RLTV_BILL_INF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放款关联票据表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1.清理表创建：按年创建历史表，表命名规则为DSBR_RLTV_BILL_INF_YYYY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2.清理数据规则：被清理的IOU_INF表中LNISG_APLY_NO与DSBR_RLTV_BILL_INF中LNISG_APLY_NO相同的数据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IOU_INF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借据信息表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1.清理表创建：按年创建历史表，表命名规则为IOU_INF_HISTORY_YYYY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2.清理数据规则：IOU_INF中CTRT_NO与对私合同表PRVT_CTR_INF中合同状态代码CTRT_STS_CD为10-已终止或11-已废止的CTRT_NO相同的借据数据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3.清理年份：对私合同表PRVT_CTR_INF中终止日期TMT_DT距离当前营业日期超过1年的数据（同对私合同数据清理策略）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LDRP_REPY_ONLINE_REC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线上还款申请记录表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1.清理表创建：按年创建历史表，表命名规则为LDRP_REPY_ONLINE_REC_YYYY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2.清理数据规则：被清理的IOU_INF表中LN_ACCT_NO与LDRP_REPY_ONLINE_REC中LN_ACCT_NO相同的数据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LDRP_REPY_REPY_REC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还款记录表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1.清理表创建：按年创建历史表，表命名规则为LDRP_REPY_ONLINE_REC_YYYY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2.清理数据规则：被清理的IOU_INF表中LN_ACCT_NO与LDRP_REPY_REPY_REC中LN_ACCT_NO相同的数据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LDRP_REPY_RESULT_REC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贷款归还结果记录表（核算LN3041）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1.清理表创建：按年创建历史表，表命名规则为LDRP_REPY_RESULT_REC_YYYY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2.清理数据规则：被清理的IOU_INF表中LN_ACCT_NO与LDRP_REPY_RESULT_REC中LN_ACCT_NO相同的数据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LDRP_REPY_SSONINT_REPY_SUB_IOU_INF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贴息批量还款子借据信息表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1.清理表创建：按年创建历史表，表命名规则为LDRP_REPY_SSONINT_REPY_SUB_IOU_INF_YYYY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2.清理数据规则：被清理的IOU_INF表中DUBL_NO与LDRP_REPY_RESULT_REC中DUBL_NO相同的数据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PAY_RLTV_IOU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放款关联借据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1.清理表创建：按年创建历史表，表命名规则为PAY_RLTV_IOU_YYYY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2.清理数据规则：被清理的IOU_INF表中LNISG_APLY_NO与PAY_RLTV_IOU中LNISG_APLY_NO相同的数据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RTL_PAY_CHANGE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放款支付转移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1.清理表创建：按年创建历史表，表命名规则为RTL_PAY_CHANGE_YYYY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2.清理数据规则：被清理的IOU_INF表中LNISG_APLY_NO与RTL_PAY_CHANGE中LNISG_APLY_NO相同的数据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RTL_PAY_DSBR_DTL_INF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放款明细信息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1.清理表创建：按年创建历史表，表命名规则为RTL_PAY_DSBR_DTL_INF_YYYY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2.清理数据规则：被清理的IOU_INF表中LNISG_APLY_NO与RTL_PAY_DSBR_DTL_INF中LNISG_APLY_NO相同的数据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RTL_PAY_DSBR_ONLINE_RCD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线上放款申请信息记录表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1.清理表创建：按年创建历史表，表命名规则为RTL_PAY_DSBR_ONLINE_RCD_YYYY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2.清理数据规则：被清理的IOU_INF表中DUBL_NO与RTL_PAY_DSBR_ONLINE_RCD中DUBL_NO相同的数据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RTL_PAY_DSBR_ONLINE_RCD_DUBL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线上借据资料补充记录表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1.清理表创建：按年创建历史表，表命名规则为RTL_PAY_DSBR_ONLINE_RCD_DUBL_YYYY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2.清理数据规则：被清理的IOU_INF表中DUBL_NO与RTL_PAY_DSBR_ONLINE_RCD_DUBL中CRDTLN_DUBL_NO相同的数据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RTL_PAY_DTL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放款阶段支付明细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1.清理表创建：按年创建历史表，表命名规则为RTL_PAY_DTL_YYYY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2.清理数据规则：被清理的IOU_INF表中LNISG_APLY_NO与RTL_PAY_DTL中LNISG_APLY_NO相同的数据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RSTG_STS_UPDATE_LOG_INF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重组状态更新日志信息表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1.清理表创建：按年创建历史表，表命名规则为RSTG_STS_UPDATE_LOG_INF_YYYY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2.清理数据规则：被清理的IOU_INF表中LN_ACCT_NO与RSTG_STS_UPDATE_LOG_INF中LN_ACCT_NO相同的数据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3.6 NCMS_CREDIT - 档案管理 (5张)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1800"/>
        <w:gridCol w:w="800"/>
        <w:gridCol w:w="600"/>
        <w:gridCol w:w="29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ARCH_ELEC_DT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档案电子资料表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曹冠南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清理创建时间10年以前数据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ARCH_INFO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档案信息表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曹冠南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清理创建时间10年以前数据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ARCH_WH_TSK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档案入库任务表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曹冠南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清理创建时间10年以前数据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ARCH_WH_TSK_DTL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档案待入库清单表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曹冠南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清理创建时间10年以前数据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ARCH_WH_MIDDLE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档案入库中间表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清理创建时间10年以前数据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3.7 NCMS_CREDIT - 用信管理 (2张)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1800"/>
        <w:gridCol w:w="800"/>
        <w:gridCol w:w="600"/>
        <w:gridCol w:w="29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PRVT_CRLINE_USE_REPLY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对私用信批复表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程东涛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1.清理表创建：按年创建历史表，表命名规则为PRVT_CRLINE_USE_REPLY_YYYY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2.清理数据规则：被清理的R_RTL_CONT_INF表中USEFTH_NO与PRVT_CRLINE_USE_REPLY中USEFTH_NO相同的数据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R_RTL_CONT_INF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对私用信申请表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程东涛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1.清理表创建：按年创建历史表，表命名规则为R_RTL_CONT_INF_YYYY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2.清理数据规则：R_RTL_CONT_INF中CTRT_NO与对私合同表PRVT_CTR_INF中合同状态代码CTRT_STS_CD为10-已终止或11-已废止的CTRT_NO相同的数据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3.清理年份：对私合同表PRVT_CTR_INF中终止日期TMT_DT距离当前营业日期超过1年的数据（同对私合同数据清理策略）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3.8 NCMS_CREDIT - 系统管理 (2张)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1800"/>
        <w:gridCol w:w="800"/>
        <w:gridCol w:w="600"/>
        <w:gridCol w:w="29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SYS_LOG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日志表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黄辉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保留3个月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SYS_LOGIN_LOG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用户登录日志表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黄辉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保留3个月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3.9 NCMS_CREDIT - 线上贷款 (2张)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1800"/>
        <w:gridCol w:w="800"/>
        <w:gridCol w:w="600"/>
        <w:gridCol w:w="29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OL_APL_MGT_MNPLT_REC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进件管理操作记录表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陈双坤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按年创建历史表，表名规则OL_APL_MGT_MNPLT_REC_YYYY。清理范围是更新时间（UPDATE_TIME)大于5年的数据清理至历史表中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对5年以上的隶属数据表，进行归档操作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OL_APL_RSLT_NTC_REC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进件结果通知记录表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陈双坤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按年创建历史表，表名规则OL_APL_RSLT_NTC_REC_YYYY。清理范围是更新时间（UPDATE_TIME)大于5年的数据清理至历史表中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对5年以上的隶属数据表，进行归档操作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3.10 NCMS_CREDIT - 营销管理 (10张)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1800"/>
        <w:gridCol w:w="800"/>
        <w:gridCol w:w="600"/>
        <w:gridCol w:w="29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CMPN_ACS_REAIL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营销走访轨迹表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已有定时任务清理7天前的数据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CMPN_ACS_RGS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营销走访登记表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CMPN_AVY_DIG_NMLST_CST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活动挖掘名单客户表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清理创建时间大于等于1年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CMPN_AVY_LBL_CST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活动标签客户表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清理创建时间大于等于1年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CMPN_DLHP_DIG_NMLST_CST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湖仓加载挖掘名单客户表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清理创建时间大于等于1年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CMPN_DLHP_LBL_CST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湖仓加载标签客户表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清理创建时间大于等于1年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CMPN_DLHP_TRGR_EV_CST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湖仓加载触发事件客户表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清理创建时间大于等于1年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CMPN_NMLST_CST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营销名单客户表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清理创建时间大于等于1年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CMPN_TSK_CST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营销任务客户表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清理创建时间大于等于1年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CMPN_TSK_MGT_DTL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营销任务管理明细表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清理创建时间大于等于1年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3.11 NCMS_RCA - 贷后管理 (23张)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1800"/>
        <w:gridCol w:w="800"/>
        <w:gridCol w:w="600"/>
        <w:gridCol w:w="29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LOAN_COLL_AI_CALL_PSH_RCRD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催收AI外呼推送流水表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按年创建历史表，表命名规则为LOAN_COLL_AI_CALL_PSH_RCRD_YYYY,数据清理范围为，针对更新日期5年以上的数据清理至历史表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LOAN_COLL_BACKINFO_TBL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催收登记反馈结果表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按年创建历史表，表命名规则为LOAN_COLL_BACKINFO_TBL_YYYY,数据清理范围为，针对更新日期5年以上的数据清理至历史表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LOAN_COLL_STR_ADJ_DETAIL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催收策略调整明细表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OLL_STR_ADJ_DETAIL_YYYY,数据清理范围为，通过催收策略调整任务编号(COLL_STRGY_ADJ_TSK_NO)关联催收策略调整审批表主表（LOAN_COLL_STRTG_ADJ_APRV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LOAN_COLL_STRTG_ADJ_APRV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催收策略调整审批表主表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按年创建历史表，表命名规则为LOAN_COLL_STRTG_ADJ_APRV_YYYY,数据清理范围为，针对状态有效标志流程状态代码（TECPCS_STS_CD）为3或5或6的5年以上的数据清理至历史表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LOAN_COLL_TSK_IOU_INF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催收借据信息表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按年创建历史表，表命名规则为LOAN_COLL_TSK_IOU_INF_YYYY,数据清理范围为，通过业务编号(TSK_NO)关联催收任务表（LOAN_COLL_TSK_TBL）流程状态代码（TECPCS_STS_CD）为3或5或6的2年以上的数据清理至历史表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LOAN_COLL_TSK_OBJECT_TBL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催收任务对象表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按年创建历史表，表命名规则为LOAN_COLL_TSK_OBJECT_TBL_YYYY,数据清理范围为，通过业务编号(TSK_NO)关联催收任务表（LOAN_COLL_TSK_TBL）流程状态代码（TECPCS_STS_CD）为3或5或6的2年以上的数据清理至历史表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LOAN_COLL_TSK_TBL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催收任务表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按年创建历史表，表命名规则为LOAN_COLL_TSK_TBL_YYYY,数据清理范围为，针对状态有效标志流程状态代码（TECPCS_STS_CD）为3或5或6的5年以上的数据清理至历史表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LOAN_CP_LABOUR_GEN_CHK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对公人工通用检查记录表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按年创建历史表，表命名规则为LOAN_CP_LABOUR_GEN_CHK_YYYY,数据清理范围为，通过业务编号(TSK_NO)关联贷后检查任务表（R_LOAN_FTM_CHK_TSK_TBL）流程状态代码（TECPCS_STS_CD）为3或5或6的2年以上的数据清理至历史表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LOAN_CST_CTR_SCOR_TBL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客户合同评分表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按年创建历史表，表命名规则为LOAN_CST_CTR_SCOR_TBL_YYYY,数据清理范围为，通过业务编号(TSK_NO)关联贷后检查任务表（R_LOAN_FTM_CHK_TSK_TBL）流程状态代码（TECPCS_STS_CD）为3或5或6的2年以上的数据清理至历史表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LOAN_CTR_COLL_AND_RMNDR_RCR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合同催收和提醒记录表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按年创建历史表，表命名规则为LOAN_CTR_COLL_AND_RMNDR_RCRT_YYYY,数据清理范围为，针对更新日期5年以上的数据清理至历史表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LOAN_POSTLOAN_CHK_RESULT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检查结果记录表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按年创建历史表，表命名规则为AN_POSTLOAN_CHK_RESULT_YYYY,数据清理范围为，通过业务编号(TSK_NO)关联贷后检查任务表（R_LOAN_FTM_CHK_TSK_TBL）流程状态代码（TECPCS_STS_CD）为3或5或6的2年以上的数据清理至历史表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LOAN_RT_LABOUR_GEN_CHK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对私人工通用检查记录表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按年创建历史表，表命名规则为LOAN_RT_LABOUR_GEN_CHK_YYYY,数据清理范围为，通过业务编号(TSK_NO)关联贷后检查任务表（R_LOAN_FTM_CHK_TSK_TBL）流程状态代码（TECPCS_STS_CD）为3或5或6的2年以上的数据清理至历史表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PSTLOAN_CHK_CUST_REL_INF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贷后检查关联人信息表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按年创建历史表，表命名规则为PSTLOAN_CHK_CUST_REL_INF_YYYY,数据清理范围为，通过业务编号(TSK_NO)关联贷后检查任务表（R_LOAN_FTM_CHK_TSK_TBL）流程状态代码（TECPCS_STS_CD）为3或5或6的2年以上的数据清理至历史表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PSTLOAN_CHK_INDEX_SUMM_INF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贷后检查征信指标汇总信息表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按年创建历史表，表命名规则为PSTLOAN_CHK_INDEX_SUMM_INF_YYYY,数据清理范围为，通过业务编号(TSK_NO)关联贷后检查任务表（R_LOAN_FTM_CHK_TSK_TBL）流程状态代码（TECPCS_STS_CD）为3或5或6的2年以上的数据清理至历史表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PSTLOAN_CHK_LOAN_INF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贷后检查贷款信息表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按年创建历史表，表命名规则为PSTLOAN_CHK_LOAN_INF_YYYY,数据清理范围为，通过业务编号(TSK_NO)关联贷后检查任务表（R_LOAN_FTM_CHK_TSK_TBL）流程状态代码（TECPCS_STS_CD）为3或5或6的2年以上的数据清理至历史表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PSTLOAN_CHK_NON_LOAN_INF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贷后检查行内未结清贷款信息表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按年创建历史表，表命名规则为PSTLOAN_CHK_NON_LOAN_INF_YYYY,数据清理范围为，通过业务编号(TSK_NO)关联贷后检查任务表（R_LOAN_FTM_CHK_TSK_TBL）流程状态代码（TECPCS_STS_CD）为3或5或6的2年以上的数据清理至历史表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PSTLOAN_PSTINS_CORP_WARN_REC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对公常规检查预警记录表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按年创建历史表，表命名规则为PSTLOAN_PSTINS_CORP_WARN_REC_YYYY,数据清理范围为，通过业务编号(TSK_NO)关联贷后检查任务表（R_LOAN_FTM_CHK_TSK_TBL）流程状态代码（TECPCS_STS_CD）为3或5或6的2年以上的数据清理至历史表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PSTLOAN_PSTINS_PRVT_WARN_REC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对私常规检查预警记录表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按年创建历史表，表命名规则为PSTLOAN_PSTINS_PRVT_WARN_REC_YYYY,数据清理范围为，通过业务编号(TSK_NO)关联贷后检查任务表（R_LOAN_FTM_CHK_TSK_TBL）流程状态代码（TECPCS_STS_CD）为3或5或6的2年以上的数据清理至历史表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PSTLOAN_WARN_DISPL_RCRD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贷后预警处理记录表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按年创建历史表，表命名规则为PSTLOAN_WARN_DISPL_RCRD_YYYY,数据清理范围为，针对状态有效标志流程状态代码（TECPCS_STS_CD）为3或5或6的2年以上的数据清理至历史表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PSTLOAN_WARN_DISPL_SCHEM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贷后预警处理方案表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按年创建历史表，表命名规则为PSTLOAN_PSTINS_PRVT_WARN_REC_YYYY,数据清理范围为，通过业务编号(TSK_NO)关联贷后预警处理记录表（PSTLOAN_WARN_DISPL_RCRD）流程状态代码（TECPCS_STS_CD）为3或5或6的2年以上的数据清理至历史表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PSTLOAN_WARN_INFO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贷后预警信息基础表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按年创建历史表，表命名规则为PSTLOAN_WARN_INFO_YYYY,数据清理范围为，针对状态有效标志流程状态代码（TECPCS_STS_CD）为3或5或6的5年以上的数据清理至历史表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R_LOAN_FTM_CHK_TSK_TBL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贷后检查任务表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按年创建历史表，表命名规则为R_LOAN_FTM_CHK_TSK_TBL_YYYY,数据清理范围为，针对状态有效标志流程状态代码（TECPCS_STS_CD）为3或5或6的2年以上的数据清理至历史表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R_LOAN_FTM_CHK_TSK_TBL_MNG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检查任务管理表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按年创建历史表，表命名规则为R_LOAN_FTM_CHK_TSK_TBL_MNG_YYYY,数据清理范围为，针对状态有效标志STS_VLD_FLG为0的1年以上的数据清理至历史表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3.12 NCMS_RCA - 风险分类 (3张)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1800"/>
        <w:gridCol w:w="800"/>
        <w:gridCol w:w="600"/>
        <w:gridCol w:w="29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RTL_RISK_ASSET_CL_INF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风险分类资产分类台账表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按年创建历史表，表命名规则为RTL_RISK_CL_RECORD_INF_YYYY,数据清理范围为，针对借据状态为2或8的1年以上的数据清理至历史表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RTL_RISK_CL_RECORD_INF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风险分类分类记录信息表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按年创建历史表，表命名规则为RTL_RISK_CL_RECORD_INF_YYYY,数据清理范围为，针对借据状态为2或8的1年以上的数据清理至历史表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RTL_RISK_CL_RES_INF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风险分类分类结果信息表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按年创建历史表，表命名规则为RTL_RISK_CL_RECORD_INF_YYYY,数据清理范围为，针对借据状态为2或8的1年以上的数据清理至历史表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3.13 NCMS_CREDIT/NCMS_RISK - 风控中心 (3张)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1800"/>
        <w:gridCol w:w="800"/>
        <w:gridCol w:w="600"/>
        <w:gridCol w:w="29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DEAL_WITH_FILE_LOG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征信报告文件处理日志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高帆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保留一个月数据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RULE_LOG_MODEL_MONITOR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RULE_LOG_MODEL_MONITOR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高帆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保留一年的数据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RULE_LOGS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RULE_LOGS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高帆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保留一年的数据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第4章 清理策略设计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4.1 清理策略分类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根据清单中各表的实际清理策略,归纳为以下五类清理模式: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800"/>
        <w:gridCol w:w="39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模式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策略描述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表数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适用表类型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模式A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按年创建历史表(原表名_YYYY),先迁移后删除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53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合同/借据/放还款/贷后/风险分类/线上贷款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模式B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失效超过1年备份到历史表,清理原表数据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额度中心/授信管理类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模式C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保留N月/N年数据,超期直接删除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日志类(SYS_LOG/UAC_APP_LOG/RULE_LOGS等)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模式D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清理创建时间N年以前数据(档案类10年)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档案管理类(ARCH_*)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模式E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其他特殊规则(营销1年/线上贷款5年等)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营销管理/线上贷款/其他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4.2 历史表命名规范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采用"按年创建历史表"模式(模式A)的表,历史表命名规则为"原表名_YYYY",按年份分表存储。部分表采用"原表名_HISTORY_YYYY"命名(如IOU_INF_HISTORY_YYYY)。命名示例如下: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2200"/>
        <w:gridCol w:w="1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原表名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历史表命名规则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示例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所属模块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PRVT_CTR_INF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PRVT_CTR_INF_YYYY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PRVT_CTR_INF_2024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合同管理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IOU_INF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IOU_INF_HISTORY_YYYY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IOU_INF_HISTORY_2024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放还款组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DSBR_ACG_PCSG_INFO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DSBR_ACG_PCSG_INFO_INF_YYYY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DSBR_ACG_PCSG_INFO_INF_2024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放还款组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PSTLOAN_WARN_INFO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PSTLOAN_WARN_INFO_YYYY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PSTLOAN_WARN_INFO_2024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贷后管理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RTL_RISK_CL_RECORD_INF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RTL_RISK_CL_RECORD_INF_YYYY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RTL_RISK_CL_RECORD_INF_2024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风险分类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OL_APL_MGT_MNPLT_REC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OL_APL_MGT_MNPLT_REC_YYYY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OL_APL_MGT_MNPLT_REC_2024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线上贷款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4.3 清理触发条件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根据清单中各表的清理规则,清理触发条件按业务类型分类如下: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1000"/>
        <w:gridCol w:w="3560"/>
      </w:tblGrid>
      <w:tr>
        <w:trPr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业务类型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触发条件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涉及表数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典型表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合同管理类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CTRT_STS_CD为10-已终止或11-已废止,且TMT_DT距当前营业日超1年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PRVT_CTR_INF及关联表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借据/放还款类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关联IOU_INF中被清理的LNISG_APLY_NO/LN_ACCT_NO/DUBL_NO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19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IOU_INF及19张关联表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贷后管理类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TECPCS_STS_CD为3/5/6且超2-5年,或STS_VLD_FLG为0超1年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23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PSTLOAN_WARN_INFO/R_LOAN_FTM_CHK_TSK_TBL等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风险分类类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借据状态为2或8且超1年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RTL_RISK_ASSET_CL_INF等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额度/授信类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ULM_LMT_PRIM_INF/CRLMT_LMT_REPLY等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档案类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创建时间超10年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ARCH_INFO/ARCH_ELEC_DT等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日志类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保留3个月/1年/1个月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SYS_LOG/UAC_APP_LOG/DEAL_WITH_FILE_LOG等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营销类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创建时间大于等于1年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CMPN_NMLST_CST等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线上贷款类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更新时间大于5年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OL_APL_MGT_MNPLT_REC/OL_APL_RSLT_NTC_REC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4.4 清理流程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清理操作严格执行六步流程,确保安全可追溯: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1400"/>
        <w:gridCol w:w="18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步骤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动作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执行人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产出物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注意事项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1.识别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识别待清理数据,生成清理清单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DBA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清理清单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校验清单与保留期限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2.审批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提交清理申请,逐级审批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业务+合规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审批单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合规官终审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3.备份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清理前全量备份相关表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DBA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备份文件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备份验证通过后方可继续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4.清理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执行清理脚本(分批COMMIT)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DBA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执行日志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监控锁与性能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5.校验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行数校验+抽样数据校验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DBA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校验报告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校验不一致立即停止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6.记录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记录清理元数据至审计表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DBA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审计记录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永久保留审计日志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第5章 归档策略设计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5.1 归档策略分类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根据清单中归档策略字段的实际内容,归档策略分为以下四类: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800"/>
        <w:gridCol w:w="2400"/>
        <w:gridCol w:w="29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表数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适用表类型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贷后管理/风险分类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历史表满5年后归档至L2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对5年以上的隶属数据表，进行归档操作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线上贷款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隶属数据表满5年后归档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授信管理/额度中心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仅清理不归档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(空/未定义)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合同/放还款/档案/日志等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清单未明确,需补充归档策略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5.2 归档建议(针对未定义归档策略的表)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清单中有 47 张表未明确归档策略,本方案根据业务类型与法规要求,给出以下归档建议: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1600"/>
        <w:gridCol w:w="256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业务类型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建议归档策略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建议保留年限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依据法规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合同/借据/放还款类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历史表满5年后归档至L2,10年后L3销毁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10年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《会计档案管理办法》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档案管理类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历史表满10年后归档至L2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10年以上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《档案法》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日志类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不归档,清理即销毁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3月-1年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《网络安全法》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营销管理类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历史表满1年后归档至L2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1-3年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业务规则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系统管理类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不归档,清理即销毁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3月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业务规则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5.3 归档存储与流转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归档数据按L1→L2→L3三级流转,实现从在线到销毁的平滑过渡: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1400"/>
        <w:gridCol w:w="26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级别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存储介质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访问时效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数据结构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还原方式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L1在线归档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历史库(SSD)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T+1可查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历史表(同结构,表名_YYYY)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SQL直接查询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L2离线归档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对象存储/HDFS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T+N可还原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Parquet/CSV文件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按需还原至临时库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L3物理销毁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无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不可访问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无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不可逆</w:t>
            </w:r>
          </w:p>
        </w:tc>
      </w:tr>
    </w:tbl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流转规则:L1历史库保留2-3年供快速查询,期满后转L2对象存储长期保存至保留期满,保留期满后执行L3物理销毁。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第6章 技术实现方案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6.1 技术架构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清理归档技术架构采用"生产库→历史表(按年)→归档文件→销毁"的流水线模型: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3200"/>
        <w:gridCol w:w="2160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层级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组件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职责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技术选型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数据源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生产库(NCMS_CREDIT/NCMS_RCA/NCMS_CLM/NCMS_RISK/NCMS_AUTH)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业务数据产生与联机读写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GoldenDB MySQL 8.0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调度层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清理归档调度引擎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清理归档作业调度、监控、告警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XXL-Job + 自研清理框架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L1归档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历史库(SSD)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在线历史数据查询(表名_YYYY)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MySQL 8.0 只读副本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L2归档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对象存储/HDFS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长期离线归档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MinIO/HDFS + Parquet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L3销毁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物理销毁引擎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到期数据不可逆销毁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安全删除脚本+见证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查询代理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透明查询代理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跨冷热数据透明查询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自研查询路由中间件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6.2 清理作业脚本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以下为四个核心清理作业脚本示例,兼容GoldenDB MySQL 8.0语法: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6.2.1 脚本1:按年历史表创建与迁移(以PRVT_CTR_INF为例)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按年历史表创建与迁移:对私合同信息表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清理规则:CTRT_STS_CD为10-已终止或11-已废止,且TMT_DT距当前营业日超1年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-- 1. 创建年度历史表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IF NOT EXISTS PRVT_CTR_INF_2024 LIKE PRVT_CTR_INF;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-- 2. 迁移数据:合同状态为10/11且终止日期超1年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INSERT INTO PRVT_CTR_INF_2024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* FROM PRVT_CTR_INF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WHERE CTRT_STS_CD IN ('10','11')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AND TMT_DT &lt; DATE_SUB(CURDATE(), INTERVAL 1 YEAR);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-- 3. 删除原表已迁移数据(分批COMMIT,每批10000行)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DELETE FROM PRVT_CTR_INF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WHERE CTRT_STS_CD IN ('10','11')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AND TMT_DT &lt; DATE_SUB(CURDATE(), INTERVAL 1 YEAR)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LIMIT 10000;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重复执行直至ROW_COUNT()=0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-- 4. 记录清理元数据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INSERT INTO ARCH_META_INFO(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ARCH_BATCH_ID, SRC_TABLE_NAME, TGT_TABLE_NAME,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ARCH_RANGE_START, ARCH_RANGE_END, ARCH_ROW_COUNT,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ARCH_OPERATOR, ARCH_START_TIME, ARCH_END_TIME, ARCH_STATUS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 VALUES (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CONCAT('CLEAN_', DATE_FORMAT(NOW(),'%Y%m%d%H%i%s')),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'PRVT_CTR_INF', 'PRVT_CTR_INF_2024',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'CTRT_STS_CD=10,11', 'TMT_DT&lt;1Y',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ROW_COUNT(), CURRENT_USER, NOW(), NOW(), 'SUCCESS'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6.2.2 脚本2:关联清理(以IOU_INF及关联表为例)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IOU_INF关联清理:基于PRVT_CTR_INF已清理的CTRT_NO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清理规则:IOU_INF中CTRT_NO与PRVT_CTR_INF中CTRT_STS_CD为10/11的CTRT_NO相同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-- 1. 创建IOU_INF年度历史表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IF NOT EXISTS IOU_INF_HISTORY_2024 LIKE IOU_INF;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-- 2. 迁移IOU_INF数据(关联PRVT_CTR_INF_2024)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INSERT INTO IOU_INF_HISTORY_2024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a.* FROM IOU_INF a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INNER JOIN PRVT_CTR_INF_2024 b ON a.CTRT_NO = b.CTRT_NO;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-- 3. 删除IOU_INF已迁移数据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DELETE a FROM IOU_INF a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INNER JOIN PRVT_CTR_INF_2024 b ON a.CTRT_NO = b.CTRT_NO;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-- 4. 级联清理放还款组19张关联表(基于LNISG_APLY_NO/LN_ACCT_NO/DUBL_NO)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示例:DSBR_CONT_ACC_INF(贷款账户信息)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IF NOT EXISTS DSBR_CONT_ACC_INF_2024 LIKE DSBR_CONT_ACC_INF;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INSERT INTO DSBR_CONT_ACC_INF_2024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a.* FROM DSBR_CONT_ACC_INF a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INNER JOIN IOU_INF_HISTORY_2024 b ON a.LNISG_APLY_NO = b.LNISG_APLY_NO;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DELETE a FROM DSBR_CONT_ACC_INF a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INNER JOIN IOU_INF_HISTORY_2024 b ON a.LNISG_APLY_NO = b.LNISG_APLY_NO;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其余18张关联表按相同模式清理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6.2.3 脚本3:失效超1年清理(以额度中心为例)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失效超1年清理:额度主表ULM_LMT_PRIM_INF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清理规则:失效超过1年的备份到历史表,清理原表数据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-- 1. 创建历史表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IF NOT EXISTS ULM_LMT_PRIM_INF_HIS LIKE ULM_LMT_PRIM_INF;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-- 2. 迁移失效超1年数据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INSERT INTO ULM_LMT_PRIM_INF_HIS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* FROM ULM_LMT_PRIM_INF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WHERE STATUS = 'INVALID'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AND UPDATE_TIME &lt; DATE_SUB(NOW(), INTERVAL 1 YEAR);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-- 3. 删除原表已迁移数据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DELETE FROM ULM_LMT_PRIM_INF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WHERE STATUS = 'INVALID'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AND UPDATE_TIME &lt; DATE_SUB(NOW(), INTERVAL 1 YEAR);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-- 4. 记录清理元数据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INSERT INTO ARCH_META_INFO(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ARCH_BATCH_ID, SRC_TABLE_NAME, TGT_TABLE_NAME,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ARCH_RANGE_START, ARCH_RANGE_END, ARCH_ROW_COUNT,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ARCH_OPERATOR, ARCH_START_TIME, ARCH_END_TIME, ARCH_STATUS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 VALUES (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CONCAT('CLEAN_', DATE_FORMAT(NOW(),'%Y%m%d%H%i%s')),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'ULM_LMT_PRIM_INF', 'ULM_LMT_PRIM_INF_HIS',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'STATUS=INVALID', 'UPDATE_TIME&lt;1Y',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ROW_COUNT(), CURRENT_USER, NOW(), NOW(), 'SUCCESS'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6.2.4 脚本4:日志类保留N月清理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日志类保留N月清理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-- 1. SYS_LOG:保留3个月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DELETE FROM SYS_LOG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WHERE CREATE_TIME &lt; DATE_SUB(NOW(), INTERVAL 3 MONTH);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-- 2. SYS_LOGIN_LOG:保留3个月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DELETE FROM SYS_LOGIN_LOG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WHERE CREATE_TIME &lt; DATE_SUB(NOW(), INTERVAL 3 MONTH);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-- 3. UAC_APP_LOG:保留1个月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DELETE FROM UAC_APP_LOG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WHERE CREATE_TIME &lt; DATE_SUB(NOW(), INTERVAL 1 MONTH);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-- 4. DEAL_WITH_FILE_LOG:保留1个月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DELETE FROM DEAL_WITH_FILE_LOG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WHERE CREATE_TIME &lt; DATE_SUB(NOW(), INTERVAL 1 MONTH);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-- 5. RULE_LOGS/RULE_LOG_MODEL_MONITOR:保留1年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DELETE FROM RULE_LOGS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WHERE CREATE_TIME &lt; DATE_SUB(NOW(), INTERVAL 1 YEAR);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DELETE FROM RULE_LOG_MODEL_MONITOR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WHERE CREATE_TIME &lt; DATE_SUB(NOW(), INTERVAL 1 YEAR);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6.3 归档脚本(5年以上历史表归档)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针对清单中标注"针对5年以上的历史数据表，进行归档操作"的26张表(贷后管理23张+风险分类3张),历史表满5年后执行L2归档: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将5年以上历史表导出为归档文件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以PSTLOAN_WARN_INFO_2019为例(2019年数据,2024年满5年)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-- 1. 导出历史表为CSV归档文件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* INTO OUTFILE '/archive/pstloan_warn_info_2019.csv'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FIELDS TERMINATED BY ',' OPTIONALLY ENCLOSED BY '"'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LINES TERMINATED BY '\n'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FROM PSTLOAN_WARN_INFO_2019;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-- 2. 校验归档文件行数与历史表一致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SELECT COUNT(*) AS TABLE_COUNT FROM PSTLOAN_WARN_INFO_2019;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比对CSV文件行数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-- 3. 校验通过后删除历史表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DROP TABLE PSTLOAN_WARN_INFO_2019;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-- 4. 记录归档元数据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INSERT INTO ARCH_META_INFO(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ARCH_BATCH_ID, SRC_TABLE_NAME, TGT_TABLE_NAME,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ARCH_RANGE_START, ARCH_RANGE_END, ARCH_ROW_COUNT,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ARCH_OPERATOR, ARCH_START_TIME, ARCH_END_TIME,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ARCH_STATUS, ARCH_LEVEL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 VALUES (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CONCAT('ARCH_L2_', DATE_FORMAT(NOW(),'%Y%m%d%H%i%s')),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'PSTLOAN_WARN_INFO_2019', '/archive/pstloan_warn_info_2019.csv',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'2019-01-01', '2019-12-31',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(SELECT COUNT(*) FROM PSTLOAN_WARN_INFO_2019),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CURRENT_USER, NOW(), NOW(), 'SUCCESS', 'L2'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6.4 数据一致性保证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6.4.1 事务边界设计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关联清理按"先主表后从表"顺序执行,确保引用完整性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每批INSERT+DELETE在同一事务内,保证原子性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元数据记录与数据操作分事务,避免长事务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清理前记录时间戳锚点,只清理锚点前数据,避免增量数据误清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6.4.2 关联清理顺序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放还款组19张表的关联清理顺序(基于IOU_INF):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第1步:清理主表IOU_INF(基于PRVT_CTR_INF的CTRT_NO)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第2步:清理基于LNISG_APLY_NO关联的表(DSBR_ACG_PCSG_INFO等14张)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第3步:清理基于LN_ACCT_NO关联的表(LDRP_REPY_ONLINE_REC等4张)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第4步:清理基于DUBL_NO关联的表(LDRP_REPY_SSONINT_REPY_SUB_IOU_INF等)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6.5 清理元数据表DDL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清理元数据表记录每次清理归档操作的完整信息,是审计追踪的核心: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ARCH_META_INFO (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ARCH_BATCH_ID     VARCHAR(64)  NOT NULL COMMENT '清理归档批次ID',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SRC_TABLE_NAME    VARCHAR(128) NOT NULL COMMENT '源表名',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TGT_TABLE_NAME    VARCHAR(128) NOT NULL COMMENT '目标表名/归档文件',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ARCH_RANGE_START  VARCHAR(64)  COMMENT '清理范围起始值',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ARCH_RANGE_END    VARCHAR(64)  COMMENT '清理范围结束值',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ARCH_ROW_COUNT    BIGINT       COMMENT '清理行数',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ARCH_CHECKSUM     VARCHAR(64)  COMMENT '校验和(MD5)',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ARCH_OPERATOR     VARCHAR(64)  COMMENT '操作人',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ARCH_START_TIME   DATETIME     COMMENT '清理开始时间',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ARCH_END_TIME     DATETIME     COMMENT '清理结束时间',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ARCH_STATUS       VARCHAR(16)  COMMENT '状态:RUNNING/SUCCESS/FAILED/ROLLBACK',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ARCH_LEVEL        VARCHAR(8)   COMMENT '级别:L1历史表/L2归档文件/L3销毁',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PRIMARY KEY (ARCH_BATCH_ID)</w:t>
      </w:r>
    </w:p>
    <w:p>
      <w:pPr>
        <w:shd w:fill="F5F5F5" w:color="auto" w:val="clear"/>
        <w:spacing w:after="0" w:before="0" w:line="28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 COMMENT '清理归档元数据表';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第7章 业务影响与应对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7.1 对联机交易的影响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清理归档作业安排在业务低峰窗口(00:00-05:00),采用分批COMMIT方式,对联机交易影响可控: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1600"/>
        <w:gridCol w:w="1800"/>
        <w:gridCol w:w="2560"/>
      </w:tblGrid>
      <w:tr>
        <w:trPr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影响维度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清理窗口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正常时段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影响评估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应对措施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QPS影响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&lt;5%下降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无影响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可接受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清理作业限流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RT影响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&lt;10ms增加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无影响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可接受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分批COMMIT减少锁争用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锁等待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偶发(&lt;1次/月)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无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低风险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清理批次小+短暂暂停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连接数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占用3-5连接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无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可接受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独立清理连接池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7.2 对历史查询的影响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清理后历史数据迁移至历史表(表名_YYYY),历史查询路径变化: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600"/>
        <w:gridCol w:w="1400"/>
        <w:gridCol w:w="2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查询场景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清理前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清理后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影响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应对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近3个月查询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50ms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50ms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无影响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直查生产库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3个月-1年查询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50ms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100ms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轻微增加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直查生产库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1年以上查询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500ms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500ms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可查询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查历史表(表名_YYYY)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跨年统计查询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超时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1-5s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可查询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UNION ALL跨年聚合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7.3 对报表与统计的影响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报表数据源需切换至包含历史表的统一视图,采用UNION ALL跨年聚合: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报表数据源切换:从单一生产库切换至"生产库+历史表"统一视图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跨年聚合:使用UNION ALL合并生产库与各年历史表查询结果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预聚合加速:对跨年统计预计算并缓存,降低实时聚合压力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报表时效调整:跨年报表由实时改为T+1,避开清理窗口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7.4 对监管报送的影响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监管报送需历史数据时,通过L2按需还原方案保障报送回溯能力: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1600"/>
        <w:gridCol w:w="35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报送场景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数据来源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时效要求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应对方案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1104报送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生产库(当年)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T+1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无影响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EAST报送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生产库+历史表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T+1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透明查询代理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历史回溯报送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L2归档文件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T+N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按需还原至临时库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监管检查取证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L1+L2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按需</w:t>
            </w:r>
          </w:p>
        </w:tc>
        <w:tc>
          <w:tcPr>
            <w:tcW w:type="dxa" w:w="3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快速还原+校验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7.5 对审计取证的影响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清理归档数据需满足审计取证的完整性、不可篡改、可验证要求: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完整性:清理归档数据校验和(MD5)比对,确保无丢失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不可篡改:历史表设为只读,归档文件只读存储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可验证:提供清理元数据查询接口,支持审计员独立验证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可追溯:清理操作全链路日志,操作人/时间/范围可追溯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第8章 运维管理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8.1 清理作业调度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清理作业调度遵循银行业务日历,按清理频率分级调度: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1200"/>
        <w:gridCol w:w="1800"/>
        <w:gridCol w:w="216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调度类型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清理对象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执行频率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执行时间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年度清理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合同/借据/放还款/风险分类/线上贷款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每年1次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每年1月第2周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按年历史表迁移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季度清理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贷后管理(部分)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每季度1次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季度末次月第1周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TECPCS_STS_CD为3/5/6的2年以上数据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月度清理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日志类(保留1月/3月)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每月1次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每月第1个周末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SYS_LOG/UAC_APP_LOG等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按需清理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额度/授信类(失效超1年)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每月巡检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每月第3周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失效超1年数据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年度归档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5年以上历史表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每年1次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每年6月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L1历史表转L2归档文件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8.2 监控指标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清理作业监控指标体系如下,超阈值触发告警: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1800"/>
        <w:gridCol w:w="1400"/>
        <w:gridCol w:w="29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指标类别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指标名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阈值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告警级别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处理动作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作业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清理成功率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&lt;100%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立即介入排查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作业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清理耗时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&gt;4小时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警告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评估是否拆分批次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作业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清理行数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异常波动(±50%)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警告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核查清理范围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性能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核心表查询RT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&gt;200ms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警告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暂停清理作业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存储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历史表数量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年增&gt;100张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警告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评估归档L2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存储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历史库容量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&gt;80%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警告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扩容或转L2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一致性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校验和不一致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任一不一致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立即停止并回滚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8.3 告警机制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告警机制覆盖清理全流程,确保异常及时发现处理: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2400"/>
        <w:gridCol w:w="2560"/>
      </w:tblGrid>
      <w:tr>
        <w:trPr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告警类型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触发条件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通知方式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响应时效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清理失败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清理作业状态=FAILED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短信+电话+邮件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15分钟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校验不一致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行数或校验和不匹配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短信+电话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立即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容量预警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存储使用率超阈值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邮件+IM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1小时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性能劣化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查询RT超阈值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邮件+IM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30分钟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历史表增长异常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历史表数量/容量异常增长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邮件+IM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1小时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8.4 应急预案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针对清理过程中的异常场景,制定以下应急预案: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1600"/>
        <w:gridCol w:w="27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异常场景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应急动作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恢复时间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清理失败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自动回滚+人工介入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&lt;30分钟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DBA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数据损坏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从L2归档文件还原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2-4小时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DBA+运维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校验不一致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停止作业+回滚+排查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1-2小时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DBA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存储故障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切换备节点+扩容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1小时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运维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清理误操作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从备份恢复+回滚脚本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2-4小时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DBA+业务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关联清理失败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按依赖顺序回滚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1-2小时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DBA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8.5 运维操作手册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8.5.1 日常巡检(每日)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检查前一日清理作业执行状态与日志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检查历史表与归档文件存储容量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检查核心表查询RT是否正常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检查清理元数据表是否有异常记录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8.5.2 月度清理(每月)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执行月度清理作业(日志表、失效超1年数据)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生成月度清理报告(清理量、成功率、耗时)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校验历史表与生产库数据一致性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评估存储容量,规划扩容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8.5.3 年度归档(每年)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执行年度大批量清理(合同、借据、放还款等按年历史表迁移)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执行年度L2归档(5年以上历史表导出为归档文件)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回顾年度清理执行情况,优化清理策略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合规自评,形成年度合规报告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第9章 风险与回滚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9.1 技术风险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800"/>
        <w:gridCol w:w="800"/>
        <w:gridCol w:w="2960"/>
      </w:tblGrid>
      <w:tr>
        <w:trPr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风险点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风险描述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概率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影响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缓解措施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长事务锁表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批量清理长事务导致锁表,阻塞联机交易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分批COMMIT+清理窗口+锁监控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关联清理失败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19张放还款表关联清理中途中断,数据不一致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按依赖顺序执行+事务边界+校验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数据丢失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清理过程中数据丢失(事务未提交)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低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事务边界设计+校验和比对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一致性破坏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主备数据不一致或清理数据不完整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低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主备校验+清理后一致性校验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性能劣化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清理作业占用资源导致联机交易劣化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资源隔离+限流+监控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9.2 业务风险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800"/>
        <w:gridCol w:w="800"/>
        <w:gridCol w:w="2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风险点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风险描述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概率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影响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缓解措施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误清理活跃数据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将仍在使用的活跃数据误清理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低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清理前状态校验+业务审批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查询中断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清理导致历史查询中断或超时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透明查询代理+L1在线归档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报送缺失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清理导致监管报送数据缺失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低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L2按需还原+报送前校验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业务回溯困难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清理后业务需要回溯但还原慢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L1在线+L2预还原缓存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9.3 合规风险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800"/>
        <w:gridCol w:w="800"/>
        <w:gridCol w:w="2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风险点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风险描述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概率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影响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缓解措施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未达保留期清理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在法定保留期内清理数据,违反法规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低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保留期限矩阵校验+合规审批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销毁不可证明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无法证明已销毁数据,监管问责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低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销毁证明+审计日志+第三方见证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归档数据泄露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归档数据未加密导致泄露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低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AES-256加密+访问控制+脱敏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审计追踪缺失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清理操作无审计追踪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低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2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清理元数据表+操作日志永久保留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9.4 回滚方案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清理操作设计为可逆,支持分级回滚: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9.4.1 清理前快照备份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清理前对源表执行逻辑备份(mysqldump)或物理备份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备份验证通过后方可执行清理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备份保留至清理校验通过后30天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9.4.2 清理可逆设计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L1历史表与源表结构一致,支持反向INSERT还原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提供回滚脚本,按ARCH_BATCH_ID精确回滚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L2归档文件可还原至临时库,再回灌生产库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9.4.3 分级回滚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3200"/>
        <w:gridCol w:w="2160"/>
      </w:tblGrid>
      <w:tr>
        <w:trPr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回滚级别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触发条件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回滚方式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恢复时效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作业级回滚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单个清理作业失败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自动回滚当前批次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分钟级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批次级回滚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某批次校验失败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按ARCH_BATCH_ID回滚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分钟-小时级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表级回滚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整表清理异常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从快照备份恢复整表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小时级</w:t>
            </w:r>
          </w:p>
        </w:tc>
      </w:tr>
      <w:t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关联级回滚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关联清理链路异常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按依赖顺序反向回滚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小时级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9.5 风险评估矩阵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综合风险概率与影响,形成风险评估矩阵: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800"/>
        <w:gridCol w:w="800"/>
        <w:gridCol w:w="1000"/>
        <w:gridCol w:w="2400"/>
        <w:gridCol w:w="15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风险点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类别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概率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影响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风险等级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缓解措施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长事务导致锁表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技术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分批COMMIT+清理窗口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DBA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关联清理失败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技术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按依赖顺序+事务边界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DBA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误清理活跃数据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业务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低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清理前状态校验+审批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业务负责人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未达保留期清理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合规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低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保留期限矩阵校验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合规官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清理数据损坏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技术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低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校验和比对+L2备份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DBA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查询中断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业务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中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透明查询代理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架构组</w:t>
            </w:r>
          </w:p>
        </w:tc>
      </w:tr>
    </w:tbl>
    <w:p>
      <w:r>
        <w:br w:type="page"/>
      </w:r>
    </w:p>
    <w:p>
      <w:pPr>
        <w:pStyle w:val="Heading1"/>
        <w:spacing w:after="240" w:before="360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第10章 合规与审计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10.1 法规符合性对照表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本方案与相关法规条款的符合性对照如下: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2200"/>
        <w:gridCol w:w="2400"/>
        <w:gridCol w:w="176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法规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条款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要求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方案对应措施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证明材料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《个人信息保护法》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第47条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处理目的实现后应删除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L3物理销毁机制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销毁审批单+日志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《数据治理指引》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第34条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建立数据生命周期管理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本方案全文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本方案文档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《征信业管理条例》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第16条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不良信息保存5年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征信相关5年归档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清理元数据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《反洗钱法》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第19条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客户身份资料保存10年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客户信息保留≥10年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保留期限矩阵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《会计档案管理办法》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会计凭证保管10年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合同/借据10年归档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清理元数据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《网络安全法》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日志保留不少于6个月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日志保留3月-1年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清理元数据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10.2 数据安全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10.2.1 加密存储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L1历史库:表空间加密(TDE)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L2归档文件:AES-256加密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传输通道:TLS 1.2+加密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10.2.2 访问控制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400"/>
        <w:gridCol w:w="336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角色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L1历史库权限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L2归档文件权限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审计要求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DBA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只读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只读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全操作审计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业务查询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只读(经审批)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无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查询日志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运维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只读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只读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全操作审计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合规官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只读元数据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只读元数据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审计日志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审计员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只读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只读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独立审计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10.3 审计追踪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清理操作全链路审计追踪,确保可追溯: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1400"/>
        <w:gridCol w:w="336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审计要素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记录内容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保留期限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查询方式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操作人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执行清理的DBA/运维人员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永久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清理元数据表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操作时间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清理开始/结束时间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永久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清理元数据表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操作范围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源表、目标表、清理范围、行数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永久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清理元数据表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操作结果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成功/失败/回滚状态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永久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清理元数据表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审批流程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审批人、审批时间、审批意见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永久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审批系统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校验记录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行数校验、校验和比对结果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永久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校验报告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10.4 保留期限合规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根据清单中各表的清理策略,保留期限合规要求如下: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3200"/>
        <w:gridCol w:w="256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业务类型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保留期限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依据法规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到期处置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档案管理类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10年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《档案法》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清理后归档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合同/借据/放还款类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10年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《会计档案管理办法》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清理后归档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贷后管理/风险分类类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5年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《商业银行授信工作尽职指引》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清理后归档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征信相关类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5年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《征信业管理条例》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清理后归档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日志类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3月-1年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《网络安全法》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清理即销毁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营销类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1年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业务规则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清理即销毁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10.5 定期合规审查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10.5.1 年度合规自评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每年1月对上年度清理归档执行情况进行合规自评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自评报告涵盖:清理量、归档量、销毁量、合规性、审计追踪完整性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自评报告经合规官审核后归档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10.5.2 监管检查应对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监管检查时提供:本方案、清理归档清单、清理元数据、销毁证明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建立监管检查快速响应机制,24小时内提供所需材料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定期演练监管检查应对流程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10.5.3 法规变化跟踪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合规官持续跟踪相关法规变化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法规变化时及时更新保留期限要求</w:t>
      </w:r>
    </w:p>
    <w:p>
      <w:pPr>
        <w:pStyle w:val="ListParagraph"/>
        <w:numPr>
          <w:ilvl w:val="0"/>
          <w:numId w:val="2"/>
        </w:numPr>
        <w:spacing w:after="80" w:before="0" w:line="360"/>
      </w:pPr>
      <w:r>
        <w:rPr>
          <w:rFonts w:ascii="宋体" w:cs="宋体" w:eastAsia="宋体" w:hAnsi="宋体"/>
          <w:sz w:val="22"/>
          <w:szCs w:val="22"/>
        </w:rPr>
        <w:t xml:space="preserve">重大法规变化时修订本方案</w:t>
      </w:r>
    </w:p>
    <w:p>
      <w:r>
        <w:br w:type="page"/>
      </w:r>
    </w:p>
    <w:p>
      <w:pPr>
        <w:pStyle w:val="Heading1"/>
        <w:spacing w:after="240" w:before="360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附录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附录A:清理归档表清单完整版(86张表)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本附录完整列出《湖北农信清理归档表清单.xlsx》中全部 86 张表,按数据库+模块分组,数据严格来源于清单原始内容。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A.1 NCMS_AUTH - 统一认证 (1张)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1600"/>
        <w:gridCol w:w="800"/>
        <w:gridCol w:w="600"/>
        <w:gridCol w:w="33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清理策略(完整)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UAC_APP_LOG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日志表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王微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保留近期（如1个⽉）⽇志⽤于快速排查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A.2 NCMS_CLM - 额度中心 (5张)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1600"/>
        <w:gridCol w:w="800"/>
        <w:gridCol w:w="600"/>
        <w:gridCol w:w="33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清理策略(完整)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ULM_IOU_INF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额度借据信息表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ULM_LMT_PRIM_INF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额度主表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ULM_LMT_PRIM_SNPST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额度信息快照表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ULM_LMT_RL_OCP_SUM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额度实占汇总表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ULM_LMT_USE_STTN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额度使用流水表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A.3 NCMS_CREDIT - 合同管理 (5张)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1600"/>
        <w:gridCol w:w="800"/>
        <w:gridCol w:w="600"/>
        <w:gridCol w:w="33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清理策略(完整)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PRVT_CTR_INF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对私合同信息表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彭驰腾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1.清理表创建：按年创建历史表，表命名规则为PRVT_CTR_INF_YYYY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2.清理数据规则：PRVT_CTR_INF中合同状态代码CTRT_STS_CD为10-已终止或11-已废止的数据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3.清理年份：对私合同表PRVT_CTR_INF中终止日期TMT_DT距离当前营业日期超过1年的数据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R_RTL_CONT_SIGN_DTL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合同签订明细(零售)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彭驰腾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1.清理表创建：按年创建历史表，表命名规则为R_RTL_CONT_SIGN_DTL_YYYY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2.清理数据规则：被清理的PRVT_CTR_INF表中CTRT_NO与R_RTL_CONT_SIGN_DTL中CTRT_NO相同的数据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RTL_CONT_ACC_INF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合同账户信息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彭驰腾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1.清理表创建：按年创建历史表，表命名规则为RTL_CONT_ACC_INF_YYYY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2.清理数据规则：被清理的PRVT_CTR_INF表中CTRT_NO与RTL_CONT_ACC_INF中CTRT_NO相同的数据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ULM_CONT_REVOKE_INF_BATCH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合同释放登记信息表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彭驰腾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1.清理表创建：按年创建历史表，表命名规则为ULM_CONT_REVOKE_INF_BATCH_YYYY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2.清理数据规则：被清理的PRVT_CTR_INF表中CTRT_NO与ULM_CONT_REVOKE_INF_BATCH中CTRT_NO相同的数据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ULM_CONT_REVOKE_INF_BATCH_HISTORY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合同释放登记信息历史表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彭驰腾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A.4 NCMS_CREDIT - 授信管理 (6张)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1600"/>
        <w:gridCol w:w="800"/>
        <w:gridCol w:w="600"/>
        <w:gridCol w:w="33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清理策略(完整)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CRLMT_CRG_PD_LMT_APLY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授信产品额度申请信息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王凯杰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CRLMT_CRGLN_APLY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授信申请信息表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王凯杰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CRLMT_LMT_REPLY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额度批复表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王凯杰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CRLMT_LMT_REPLY_RECORD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额度批复过程记录表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王凯杰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CRLMT_SITMLMT_REPLY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分项额度批复表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王凯杰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CRLMT_SITMLMT_REPLY_RECORD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分项额度批复过程记录表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王凯杰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失效超过1年的备份到历史表，清理原表数据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A.5 NCMS_CREDIT - 放还款组 (19张)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1600"/>
        <w:gridCol w:w="800"/>
        <w:gridCol w:w="600"/>
        <w:gridCol w:w="33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清理策略(完整)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18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DSBR_ACG_PCSG_INFO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账务处理流程记录表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1.清理表创建：按年创建历史表，表命名规则为DSBR_ACG_PCSG_INFO_INF_YYYY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2.清理数据规则：被清理的IOU_INF表中LNISG_APLY_NO与DSBR_ACG_PCSG_INFO中BUS_NO相同的数据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19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DSBR_AGM_PAY_REPY_PLN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协议还款还款计划信息表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1.清理表创建：按年创建历史表，表命名规则为DSBR_AGM_PAY_REPY_PLN_YYYY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2.清理数据规则：被清理的IOU_INF表中LNISG_APLY_NO与DSBR_AGM_PAY_REPY_PLN中LNISG_APLY_NO相同的数据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DSBR_BANKSYND_RLTV_REL_TBL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放款银团关联关系表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1.清理表创建：按年创建历史表，表命名规则为DSBR_BANKSYND_RLTV_REL_TBL_YYYY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2.清理数据规则：被清理的IOU_INF表中LNISG_APLY_NO与DSBR_BANKSYND_RLTV_REL_TBL中LNISG_APLY_NO相同的数据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21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DSBR_CMB_PAY_REPY_PLN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组合还款还款计划信息表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1.清理表创建：按年创建历史表，表命名规则为DSBR_CMB_PAY_REPY_PLN_YYYY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2.清理数据规则：被清理的IOU_INF表中LNISG_APLY_NO与DSBR_CMB_PAY_REPY_PLN中LNISG_APLY_NO相同的数据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22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DSBR_CONT_ACC_INF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贷款账户信息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1.清理表创建：按年创建历史表，表命名规则为DSBR_CONT_ACC_INF_YYYY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2.清理数据规则：被清理的IOU_INF表中LNISG_APLY_NO与DSBR_CONT_ACC_INF中LNISG_APLY_NO相同的数据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23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DSBR_MRGN_DTL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放款保证金明细表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1.清理表创建：按年创建历史表，表命名规则为DSBR_MRGN_DTL_YYYY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2.清理数据规则：被清理的IOU_INF表中LNISG_APLY_NO与DSBR_MRGN_DTL中LNISG_APLY_NO相同的数据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24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DSBR_RLTV_BILL_INF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放款关联票据表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1.清理表创建：按年创建历史表，表命名规则为DSBR_RLTV_BILL_INF_YYYY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2.清理数据规则：被清理的IOU_INF表中LNISG_APLY_NO与DSBR_RLTV_BILL_INF中LNISG_APLY_NO相同的数据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IOU_INF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借据信息表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1.清理表创建：按年创建历史表，表命名规则为IOU_INF_HISTORY_YYYY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2.清理数据规则：IOU_INF中CTRT_NO与对私合同表PRVT_CTR_INF中合同状态代码CTRT_STS_CD为10-已终止或11-已废止的CTRT_NO相同的借据数据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3.清理年份：对私合同表PRVT_CTR_INF中终止日期TMT_DT距离当前营业日期超过1年的数据（同对私合同数据清理策略）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LDRP_REPY_ONLINE_REC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线上还款申请记录表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1.清理表创建：按年创建历史表，表命名规则为LDRP_REPY_ONLINE_REC_YYYY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2.清理数据规则：被清理的IOU_INF表中LN_ACCT_NO与LDRP_REPY_ONLINE_REC中LN_ACCT_NO相同的数据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27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LDRP_REPY_REPY_REC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还款记录表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1.清理表创建：按年创建历史表，表命名规则为LDRP_REPY_ONLINE_REC_YYYY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2.清理数据规则：被清理的IOU_INF表中LN_ACCT_NO与LDRP_REPY_REPY_REC中LN_ACCT_NO相同的数据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LDRP_REPY_RESULT_REC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贷款归还结果记录表（核算LN3041）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1.清理表创建：按年创建历史表，表命名规则为LDRP_REPY_RESULT_REC_YYYY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2.清理数据规则：被清理的IOU_INF表中LN_ACCT_NO与LDRP_REPY_RESULT_REC中LN_ACCT_NO相同的数据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LDRP_REPY_SSONINT_REPY_SUB_IOU_INF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贴息批量还款子借据信息表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1.清理表创建：按年创建历史表，表命名规则为LDRP_REPY_SSONINT_REPY_SUB_IOU_INF_YYYY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2.清理数据规则：被清理的IOU_INF表中DUBL_NO与LDRP_REPY_RESULT_REC中DUBL_NO相同的数据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PAY_RLTV_IOU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放款关联借据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1.清理表创建：按年创建历史表，表命名规则为PAY_RLTV_IOU_YYYY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2.清理数据规则：被清理的IOU_INF表中LNISG_APLY_NO与PAY_RLTV_IOU中LNISG_APLY_NO相同的数据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31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RTL_PAY_CHANGE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放款支付转移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1.清理表创建：按年创建历史表，表命名规则为RTL_PAY_CHANGE_YYYY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2.清理数据规则：被清理的IOU_INF表中LNISG_APLY_NO与RTL_PAY_CHANGE中LNISG_APLY_NO相同的数据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32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RTL_PAY_DSBR_DTL_INF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放款明细信息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1.清理表创建：按年创建历史表，表命名规则为RTL_PAY_DSBR_DTL_INF_YYYY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2.清理数据规则：被清理的IOU_INF表中LNISG_APLY_NO与RTL_PAY_DSBR_DTL_INF中LNISG_APLY_NO相同的数据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33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RTL_PAY_DSBR_ONLINE_RCD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线上放款申请信息记录表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1.清理表创建：按年创建历史表，表命名规则为RTL_PAY_DSBR_ONLINE_RCD_YYYY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2.清理数据规则：被清理的IOU_INF表中DUBL_NO与RTL_PAY_DSBR_ONLINE_RCD中DUBL_NO相同的数据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34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RTL_PAY_DSBR_ONLINE_RCD_DUBL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线上借据资料补充记录表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1.清理表创建：按年创建历史表，表命名规则为RTL_PAY_DSBR_ONLINE_RCD_DUBL_YYYY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2.清理数据规则：被清理的IOU_INF表中DUBL_NO与RTL_PAY_DSBR_ONLINE_RCD_DUBL中CRDTLN_DUBL_NO相同的数据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RTL_PAY_DTL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放款阶段支付明细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1.清理表创建：按年创建历史表，表命名规则为RTL_PAY_DTL_YYYY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2.清理数据规则：被清理的IOU_INF表中LNISG_APLY_NO与RTL_PAY_DTL中LNISG_APLY_NO相同的数据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RSTG_STS_UPDATE_LOG_INF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重组状态更新日志信息表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崔雅楠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1.清理表创建：按年创建历史表，表命名规则为RSTG_STS_UPDATE_LOG_INF_YYYY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2.清理数据规则：被清理的IOU_INF表中LN_ACCT_NO与RSTG_STS_UPDATE_LOG_INF中LN_ACCT_NO相同的数据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A.6 NCMS_CREDIT - 档案管理 (5张)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1600"/>
        <w:gridCol w:w="800"/>
        <w:gridCol w:w="600"/>
        <w:gridCol w:w="33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清理策略(完整)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37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ARCH_ELEC_DT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档案电子资料表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曹冠南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清理创建时间10年以前数据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38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ARCH_INFO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档案信息表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曹冠南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清理创建时间10年以前数据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39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ARCH_WH_TSK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档案入库任务表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曹冠南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清理创建时间10年以前数据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ARCH_WH_TSK_DTL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档案待入库清单表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曹冠南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清理创建时间10年以前数据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41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ARCH_WH_MIDDLE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档案入库中间表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清理创建时间10年以前数据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A.7 NCMS_CREDIT - 用信管理 (2张)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1600"/>
        <w:gridCol w:w="800"/>
        <w:gridCol w:w="600"/>
        <w:gridCol w:w="33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清理策略(完整)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42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PRVT_CRLINE_USE_REPLY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对私用信批复表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程东涛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1.清理表创建：按年创建历史表，表命名规则为PRVT_CRLINE_USE_REPLY_YYYY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2.清理数据规则：被清理的R_RTL_CONT_INF表中USEFTH_NO与PRVT_CRLINE_USE_REPLY中USEFTH_NO相同的数据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3.清理年份：无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43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R_RTL_CONT_INF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对私用信申请表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程东涛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1.清理表创建：按年创建历史表，表命名规则为R_RTL_CONT_INF_YYYY</w:t>
            </w:r>
          </w:p>
          <w:p>
            <w:pPr>
              <w:spacing w:after="6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2.清理数据规则：R_RTL_CONT_INF中CTRT_NO与对私合同表PRVT_CTR_INF中合同状态代码CTRT_STS_CD为10-已终止或11-已废止的CTRT_NO相同的数据</w:t>
            </w:r>
          </w:p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3.清理年份：对私合同表PRVT_CTR_INF中终止日期TMT_DT距离当前营业日期超过1年的数据（同对私合同数据清理策略）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A.8 NCMS_CREDIT - 系统管理 (2张)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1600"/>
        <w:gridCol w:w="800"/>
        <w:gridCol w:w="600"/>
        <w:gridCol w:w="33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清理策略(完整)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44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SYS_LOG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日志表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黄辉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保留3个月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SYS_LOGIN_LOG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用户登录日志表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黄辉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保留3个月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A.9 NCMS_CREDIT - 线上贷款 (2张)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1600"/>
        <w:gridCol w:w="800"/>
        <w:gridCol w:w="600"/>
        <w:gridCol w:w="33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清理策略(完整)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OL_APL_MGT_MNPLT_REC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进件管理操作记录表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陈双坤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按年创建历史表，表名规则OL_APL_MGT_MNPLT_REC_YYYY。清理范围是更新时间（UPDATE_TIME)大于5年的数据清理至历史表中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对5年以上的隶属数据表，进行归档操作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47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OL_APL_RSLT_NTC_REC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进件结果通知记录表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陈双坤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按年创建历史表，表名规则OL_APL_RSLT_NTC_REC_YYYY。清理范围是更新时间（UPDATE_TIME)大于5年的数据清理至历史表中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对5年以上的隶属数据表，进行归档操作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A.10 NCMS_CREDIT - 营销管理 (10张)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1600"/>
        <w:gridCol w:w="800"/>
        <w:gridCol w:w="600"/>
        <w:gridCol w:w="33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清理策略(完整)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48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CMPN_ACS_REAIL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营销走访轨迹表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已有定时任务清理7天前的数据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49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CMPN_ACS_RGS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营销走访登记表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CMPN_AVY_DIG_NMLST_CST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活动挖掘名单客户表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清理创建时间大于等于1年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51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CMPN_AVY_LBL_CST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活动标签客户表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清理创建时间大于等于1年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52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CMPN_DLHP_DIG_NMLST_CST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湖仓加载挖掘名单客户表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清理创建时间大于等于1年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53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CMPN_DLHP_LBL_CST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湖仓加载标签客户表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清理创建时间大于等于1年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54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CMPN_DLHP_TRGR_EV_CST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湖仓加载触发事件客户表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清理创建时间大于等于1年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CMPN_NMLST_CST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营销名单客户表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清理创建时间大于等于1年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CMPN_TSK_CST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营销任务客户表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清理创建时间大于等于1年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57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CMPN_TSK_MGT_DTL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营销任务管理明细表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周鑫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清理创建时间大于等于1年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A.11 NCMS_RCA - 贷后管理 (23张)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1600"/>
        <w:gridCol w:w="800"/>
        <w:gridCol w:w="600"/>
        <w:gridCol w:w="33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清理策略(完整)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58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LOAN_COLL_AI_CALL_PSH_RCRD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催收AI外呼推送流水表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按年创建历史表，表命名规则为LOAN_COLL_AI_CALL_PSH_RCRD_YYYY,数据清理范围为，针对更新日期5年以上的数据清理至历史表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59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LOAN_COLL_BACKINFO_TBL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催收登记反馈结果表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按年创建历史表，表命名规则为LOAN_COLL_BACKINFO_TBL_YYYY,数据清理范围为，针对更新日期5年以上的数据清理至历史表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LOAN_COLL_STR_ADJ_DETAIL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催收策略调整明细表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OLL_STR_ADJ_DETAIL_YYYY,数据清理范围为，通过催收策略调整任务编号(COLL_STRGY_ADJ_TSK_NO)关联催收策略调整审批表主表（LOAN_COLL_STRTG_ADJ_APRV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61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LOAN_COLL_STRTG_ADJ_APRV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催收策略调整审批表主表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按年创建历史表，表命名规则为LOAN_COLL_STRTG_ADJ_APRV_YYYY,数据清理范围为，针对状态有效标志流程状态代码（TECPCS_STS_CD）为3或5或6的5年以上的数据清理至历史表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62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LOAN_COLL_TSK_IOU_INF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催收借据信息表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按年创建历史表，表命名规则为LOAN_COLL_TSK_IOU_INF_YYYY,数据清理范围为，通过业务编号(TSK_NO)关联催收任务表（LOAN_COLL_TSK_TBL）流程状态代码（TECPCS_STS_CD）为3或5或6的2年以上的数据清理至历史表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63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LOAN_COLL_TSK_OBJECT_TBL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催收任务对象表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按年创建历史表，表命名规则为LOAN_COLL_TSK_OBJECT_TBL_YYYY,数据清理范围为，通过业务编号(TSK_NO)关联催收任务表（LOAN_COLL_TSK_TBL）流程状态代码（TECPCS_STS_CD）为3或5或6的2年以上的数据清理至历史表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64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LOAN_COLL_TSK_TBL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催收任务表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按年创建历史表，表命名规则为LOAN_COLL_TSK_TBL_YYYY,数据清理范围为，针对状态有效标志流程状态代码（TECPCS_STS_CD）为3或5或6的5年以上的数据清理至历史表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LOAN_CP_LABOUR_GEN_CHK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对公人工通用检查记录表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按年创建历史表，表命名规则为LOAN_CP_LABOUR_GEN_CHK_YYYY,数据清理范围为，通过业务编号(TSK_NO)关联贷后检查任务表（R_LOAN_FTM_CHK_TSK_TBL）流程状态代码（TECPCS_STS_CD）为3或5或6的2年以上的数据清理至历史表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LOAN_CST_CTR_SCOR_TBL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客户合同评分表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按年创建历史表，表命名规则为LOAN_CST_CTR_SCOR_TBL_YYYY,数据清理范围为，通过业务编号(TSK_NO)关联贷后检查任务表（R_LOAN_FTM_CHK_TSK_TBL）流程状态代码（TECPCS_STS_CD）为3或5或6的2年以上的数据清理至历史表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67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LOAN_CTR_COLL_AND_RMNDR_RCR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合同催收和提醒记录表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按年创建历史表，表命名规则为LOAN_CTR_COLL_AND_RMNDR_RCRT_YYYY,数据清理范围为，针对更新日期5年以上的数据清理至历史表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68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LOAN_POSTLOAN_CHK_RESULT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检查结果记录表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按年创建历史表，表命名规则为AN_POSTLOAN_CHK_RESULT_YYYY,数据清理范围为，通过业务编号(TSK_NO)关联贷后检查任务表（R_LOAN_FTM_CHK_TSK_TBL）流程状态代码（TECPCS_STS_CD）为3或5或6的2年以上的数据清理至历史表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69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LOAN_RT_LABOUR_GEN_CHK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对私人工通用检查记录表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按年创建历史表，表命名规则为LOAN_RT_LABOUR_GEN_CHK_YYYY,数据清理范围为，通过业务编号(TSK_NO)关联贷后检查任务表（R_LOAN_FTM_CHK_TSK_TBL）流程状态代码（TECPCS_STS_CD）为3或5或6的2年以上的数据清理至历史表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PSTLOAN_CHK_CUST_REL_INF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贷后检查关联人信息表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按年创建历史表，表命名规则为PSTLOAN_CHK_CUST_REL_INF_YYYY,数据清理范围为，通过业务编号(TSK_NO)关联贷后检查任务表（R_LOAN_FTM_CHK_TSK_TBL）流程状态代码（TECPCS_STS_CD）为3或5或6的2年以上的数据清理至历史表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71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PSTLOAN_CHK_INDEX_SUMM_INF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贷后检查征信指标汇总信息表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按年创建历史表，表命名规则为PSTLOAN_CHK_INDEX_SUMM_INF_YYYY,数据清理范围为，通过业务编号(TSK_NO)关联贷后检查任务表（R_LOAN_FTM_CHK_TSK_TBL）流程状态代码（TECPCS_STS_CD）为3或5或6的2年以上的数据清理至历史表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72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PSTLOAN_CHK_LOAN_INF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贷后检查贷款信息表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按年创建历史表，表命名规则为PSTLOAN_CHK_LOAN_INF_YYYY,数据清理范围为，通过业务编号(TSK_NO)关联贷后检查任务表（R_LOAN_FTM_CHK_TSK_TBL）流程状态代码（TECPCS_STS_CD）为3或5或6的2年以上的数据清理至历史表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73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PSTLOAN_CHK_NON_LOAN_INF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贷后检查行内未结清贷款信息表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按年创建历史表，表命名规则为PSTLOAN_CHK_NON_LOAN_INF_YYYY,数据清理范围为，通过业务编号(TSK_NO)关联贷后检查任务表（R_LOAN_FTM_CHK_TSK_TBL）流程状态代码（TECPCS_STS_CD）为3或5或6的2年以上的数据清理至历史表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74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PSTLOAN_PSTINS_CORP_WARN_REC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对公常规检查预警记录表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按年创建历史表，表命名规则为PSTLOAN_PSTINS_CORP_WARN_REC_YYYY,数据清理范围为，通过业务编号(TSK_NO)关联贷后检查任务表（R_LOAN_FTM_CHK_TSK_TBL）流程状态代码（TECPCS_STS_CD）为3或5或6的2年以上的数据清理至历史表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PSTLOAN_PSTINS_PRVT_WARN_REC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对私常规检查预警记录表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按年创建历史表，表命名规则为PSTLOAN_PSTINS_PRVT_WARN_REC_YYYY,数据清理范围为，通过业务编号(TSK_NO)关联贷后检查任务表（R_LOAN_FTM_CHK_TSK_TBL）流程状态代码（TECPCS_STS_CD）为3或5或6的2年以上的数据清理至历史表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PSTLOAN_WARN_DISPL_RCRD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贷后预警处理记录表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按年创建历史表，表命名规则为PSTLOAN_WARN_DISPL_RCRD_YYYY,数据清理范围为，针对状态有效标志流程状态代码（TECPCS_STS_CD）为3或5或6的2年以上的数据清理至历史表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77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PSTLOAN_WARN_DISPL_SCHEM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贷后预警处理方案表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按年创建历史表，表命名规则为PSTLOAN_PSTINS_PRVT_WARN_REC_YYYY,数据清理范围为，通过业务编号(TSK_NO)关联贷后预警处理记录表（PSTLOAN_WARN_DISPL_RCRD）流程状态代码（TECPCS_STS_CD）为3或5或6的2年以上的数据清理至历史表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78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PSTLOAN_WARN_INFO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贷后预警信息基础表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按年创建历史表，表命名规则为PSTLOAN_WARN_INFO_YYYY,数据清理范围为，针对状态有效标志流程状态代码（TECPCS_STS_CD）为3或5或6的5年以上的数据清理至历史表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79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R_LOAN_FTM_CHK_TSK_TBL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贷后检查任务表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按年创建历史表，表命名规则为R_LOAN_FTM_CHK_TSK_TBL_YYYY,数据清理范围为，针对状态有效标志流程状态代码（TECPCS_STS_CD）为3或5或6的2年以上的数据清理至历史表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R_LOAN_FTM_CHK_TSK_TBL_MNG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检查任务管理表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按年创建历史表，表命名规则为R_LOAN_FTM_CHK_TSK_TBL_MNG_YYYY,数据清理范围为，针对状态有效标志STS_VLD_FLG为0的1年以上的数据清理至历史表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A.12 NCMS_RCA - 风险分类 (3张)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1600"/>
        <w:gridCol w:w="800"/>
        <w:gridCol w:w="600"/>
        <w:gridCol w:w="33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清理策略(完整)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81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RTL_RISK_ASSET_CL_INF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风险分类资产分类台账表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按年创建历史表，表命名规则为RTL_RISK_CL_RECORD_INF_YYYY,数据清理范围为，针对借据状态为2或8的1年以上的数据清理至历史表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82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RTL_RISK_CL_RECORD_INF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风险分类分类记录信息表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按年创建历史表，表命名规则为RTL_RISK_CL_RECORD_INF_YYYY,数据清理范围为，针对借据状态为2或8的1年以上的数据清理至历史表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83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RTL_RISK_CL_RES_INF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风险分类分类结果信息表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陈建伟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按年创建历史表，表命名规则为RTL_RISK_CL_RECORD_INF_YYYY,数据清理范围为，针对借据状态为2或8的1年以上的数据清理至历史表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3"/>
        <w:spacing w:after="120" w:before="200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A.13 NCMS_CREDIT/NCMS_RISK - 风控中心 (3张)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1600"/>
        <w:gridCol w:w="800"/>
        <w:gridCol w:w="600"/>
        <w:gridCol w:w="3300"/>
        <w:gridCol w:w="76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序号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表名(英文)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表名(中文)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责任人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是否清理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清理策略(完整)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84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DEAL_WITH_FILE_LOG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征信报告文件处理日志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高帆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保留一个月数据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RULE_LOG_MODEL_MONITOR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RULE_LOG_MODEL_MONITOR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高帆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保留一年的数据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RULE_LOGS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RULE_LOGS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高帆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是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保留一年的数据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(空)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附录B:清理策略分类汇总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根据清单中各表的清理策略,按模式分类汇总如下: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180"/>
        <w:gridCol w:w="2180"/>
      </w:tblGrid>
      <w:tr>
        <w:trPr>
          <w:tblHeader/>
        </w:trP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清理策略模式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表数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占比</w:t>
            </w:r>
          </w:p>
        </w:tc>
      </w:tr>
      <w:t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按年创建历史表(表名_YYYY)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53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61.6%</w:t>
            </w:r>
          </w:p>
        </w:tc>
      </w:tr>
      <w:t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19.8%</w:t>
            </w:r>
          </w:p>
        </w:tc>
      </w:tr>
      <w:t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失效超过1年备份到历史表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12.8%</w:t>
            </w:r>
          </w:p>
        </w:tc>
      </w:tr>
      <w:t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保留N月/N年数据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合计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86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100.0%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归档策略分类汇总: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180"/>
        <w:gridCol w:w="2180"/>
      </w:tblGrid>
      <w:tr>
        <w:trPr>
          <w:tblHeader/>
        </w:trP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归档策略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表数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占比</w:t>
            </w:r>
          </w:p>
        </w:tc>
      </w:tr>
      <w:t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(空/未定义)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47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54.7%</w:t>
            </w:r>
          </w:p>
        </w:tc>
      </w:tr>
      <w:t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针对5年以上的历史数据表，进行归档操作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26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30.2%</w:t>
            </w:r>
          </w:p>
        </w:tc>
      </w:tr>
      <w:t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不涉及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12.8%</w:t>
            </w:r>
          </w:p>
        </w:tc>
      </w:tr>
      <w:t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对5年以上的隶属数据表，进行归档操作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合计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86</w:t>
            </w:r>
          </w:p>
        </w:tc>
        <w:tc>
          <w:tcPr>
            <w:tcW w:type="dxa" w:w="2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100.0%</w:t>
            </w:r>
          </w:p>
        </w:tc>
      </w:tr>
    </w:tbl>
    <w:p>
      <w:pPr>
        <w:pStyle w:val="Heading2"/>
        <w:spacing w:after="180" w:before="28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附录C:清理作业脚本清单</w:t>
      </w:r>
    </w:p>
    <w:p>
      <w:pPr>
        <w:spacing w:after="120" w:before="0" w:line="360"/>
        <w:jc w:val="left"/>
      </w:pPr>
      <w:r>
        <w:rPr>
          <w:rFonts w:ascii="宋体" w:cs="宋体" w:eastAsia="宋体" w:hAnsi="宋体"/>
          <w:sz w:val="22"/>
          <w:szCs w:val="22"/>
        </w:rPr>
        <w:t xml:space="preserve">清理作业脚本清单如下,详见正文第6章: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3200"/>
        <w:gridCol w:w="2560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脚本编号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脚本名称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功能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宋体" w:cs="宋体" w:eastAsia="宋体" w:hAnsi="宋体"/>
                <w:b/>
                <w:bCs/>
                <w:color w:val="000000"/>
                <w:sz w:val="22"/>
                <w:szCs w:val="22"/>
              </w:rPr>
              <w:t xml:space="preserve">适用模式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脚本1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按年历史表创建与迁移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创建年度历史表并迁移数据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模式A(按年历史表)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脚本2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关联清理脚本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基于主表清理关联从表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模式A(关联清理)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脚本3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失效超1年清理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失效数据备份到历史表后清理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模式B(失效超1年)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脚本4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日志类保留N月清理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日志类直接删除超期数据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模式C(保留N月)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脚本5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5年以上历史表归档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历史表导出为L2归档文件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归档脚本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脚本6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清理元数据维护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清理元数据记录与更新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通用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脚本7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清理校验脚本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行数+校验和比对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通用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脚本8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回滚脚本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清理数据还原</w:t>
            </w:r>
          </w:p>
        </w:tc>
        <w:tc>
          <w:tcPr>
            <w:tcW w:type="dxa" w:w="2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color w:val="000000"/>
                <w:sz w:val="20"/>
                <w:szCs w:val="20"/>
              </w:rPr>
              <w:t xml:space="preserve">通用</w:t>
            </w:r>
          </w:p>
        </w:tc>
      </w:tr>
    </w:tbl>
    <w:p>
      <w:r>
        <w:rPr>
          <w:rFonts w:ascii="宋体" w:cs="宋体" w:eastAsia="宋体" w:hAnsi="宋体"/>
          <w:sz w:val="22"/>
          <w:szCs w:val="22"/>
        </w:rPr>
        <w:t xml:space="preserve"> </w:t>
      </w:r>
    </w:p>
    <w:p>
      <w:pPr>
        <w:spacing w:after="0" w:before="480"/>
        <w:jc w:val="center"/>
      </w:pPr>
      <w:r>
        <w:rPr>
          <w:rFonts w:ascii="宋体" w:cs="宋体" w:eastAsia="宋体" w:hAnsi="宋体"/>
          <w:b/>
          <w:bCs/>
          <w:color w:val="595959"/>
          <w:sz w:val="22"/>
          <w:szCs w:val="22"/>
        </w:rPr>
        <w:t xml:space="preserve">— 文档结束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595959"/>
        <w:sz w:val="18"/>
        <w:szCs w:val="18"/>
      </w:rPr>
      <w:t xml:space="preserve">第 </w:t>
    </w:r>
    <w:r>
      <w:rPr>
        <w:rFonts w:ascii="宋体" w:cs="宋体" w:eastAsia="宋体" w:hAnsi="宋体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jc w:val="center"/>
    </w:pPr>
    <w:r>
      <w:rPr>
        <w:rFonts w:ascii="宋体" w:cs="宋体" w:eastAsia="宋体" w:hAnsi="宋体"/>
        <w:color w:val="595959"/>
        <w:sz w:val="18"/>
        <w:szCs w:val="18"/>
      </w:rPr>
      <w:t xml:space="preserve">湖北农信新信贷系统数据库清理归档策略方案 V2.0.0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2"/>
        <w:szCs w:val="22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宋体" w:cs="宋体" w:eastAsia="宋体" w:hAnsi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280"/>
      <w:outlineLvl w:val="1"/>
    </w:pPr>
    <w:rPr>
      <w:rFonts w:ascii="宋体" w:cs="宋体" w:eastAsia="宋体" w:hAnsi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宋体" w:cs="宋体" w:eastAsia="宋体" w:hAnsi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湖北农信新信贷系统数据库清理归档策略方案</dc:title>
  <dc:creator>信贷系统架构组</dc:creator>
  <dc:description>Database Cleanup and Archiving Strategy V2.0.0</dc:description>
  <cp:lastModifiedBy>Un-named</cp:lastModifiedBy>
  <cp:revision>1</cp:revision>
  <dcterms:created xsi:type="dcterms:W3CDTF">2026-06-17T17:22:58.127Z</dcterms:created>
  <dcterms:modified xsi:type="dcterms:W3CDTF">2026-06-17T17:22:58.128Z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