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ms-word.commentsExtended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>Policy</w:t>
      </w:r>
    </w:p>
    <w:p w14:paraId="00000001">
      <w:pPr>
        <w:numPr>
          <w:ilvl w:val="0"/>
          <w:numId w:val="1"/>
        </w:numPr>
      </w:pPr>
      <w:commentRangeStart w:id="0"/>
      <w:r>
        <w:t>new text</w:t>
      </w:r>
      <w:commentRangeEnd w:id="0"/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commentsExtended.xml><?xml version="1.0" encoding="utf-8"?>
<w15:commentsEx xmlns:w15="http://schemas.microsoft.com/office/word/2012/wordml">
  <w15:commentEx w15:paraId="00000001" w15:done="1"/>
</w15:commentsEx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>
  <cp:lastModifiedBy>AIrisu</cp:lastModifiedBy>
</cp:coreProperties>
</file>