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7A7" w:rsidRDefault="000E57A7" w:rsidP="000E57A7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107. systematic </w:t>
      </w:r>
      <w:r>
        <w:rPr>
          <w:rFonts w:hint="eastAsia"/>
        </w:rPr>
        <w:t>系统的</w:t>
      </w:r>
      <w:r>
        <w:rPr>
          <w:rFonts w:hint="eastAsia"/>
        </w:rPr>
        <w:t xml:space="preserve">   108. stated objective </w:t>
      </w:r>
      <w:r>
        <w:rPr>
          <w:rFonts w:hint="eastAsia"/>
        </w:rPr>
        <w:t>既定的目标</w:t>
      </w:r>
      <w:r>
        <w:rPr>
          <w:rFonts w:hint="eastAsia"/>
        </w:rPr>
        <w:t xml:space="preserve">  109. Blended learning </w:t>
      </w:r>
      <w:r>
        <w:rPr>
          <w:rFonts w:hint="eastAsia"/>
        </w:rPr>
        <w:t>混合学习</w:t>
      </w:r>
      <w:r>
        <w:rPr>
          <w:rFonts w:hint="eastAsia"/>
        </w:rPr>
        <w:t xml:space="preserve">    110. Virtual Learning Companion System </w:t>
      </w:r>
      <w:r>
        <w:rPr>
          <w:rFonts w:hint="eastAsia"/>
        </w:rPr>
        <w:t>虚拟学伴系统</w:t>
      </w:r>
      <w:r>
        <w:rPr>
          <w:rFonts w:hint="eastAsia"/>
        </w:rPr>
        <w:t xml:space="preserve">  111. Integrated Ware </w:t>
      </w:r>
      <w:r>
        <w:rPr>
          <w:rFonts w:hint="eastAsia"/>
        </w:rPr>
        <w:t>积件</w:t>
      </w:r>
      <w:r>
        <w:rPr>
          <w:rFonts w:hint="eastAsia"/>
        </w:rPr>
        <w:t xml:space="preserve">  112. Group Ware </w:t>
      </w:r>
      <w:r>
        <w:rPr>
          <w:rFonts w:hint="eastAsia"/>
        </w:rPr>
        <w:t>群件</w:t>
      </w:r>
      <w:r>
        <w:rPr>
          <w:rFonts w:hint="eastAsia"/>
        </w:rPr>
        <w:t xml:space="preserve">  113. Imagination </w:t>
      </w:r>
      <w:r>
        <w:rPr>
          <w:rFonts w:hint="eastAsia"/>
        </w:rPr>
        <w:t>构想性</w:t>
      </w:r>
      <w:r>
        <w:rPr>
          <w:rFonts w:hint="eastAsia"/>
        </w:rPr>
        <w:t xml:space="preserve">    114. summative evaluation </w:t>
      </w:r>
      <w:r>
        <w:rPr>
          <w:rFonts w:hint="eastAsia"/>
        </w:rPr>
        <w:t>总结性评价</w:t>
      </w:r>
      <w:r>
        <w:rPr>
          <w:rFonts w:hint="eastAsia"/>
        </w:rPr>
        <w:t xml:space="preserve">  115. Authentic Assessment</w:t>
      </w:r>
      <w:r>
        <w:rPr>
          <w:rFonts w:hint="eastAsia"/>
        </w:rPr>
        <w:t>真实性评价</w:t>
      </w:r>
      <w:r>
        <w:rPr>
          <w:rFonts w:hint="eastAsia"/>
        </w:rPr>
        <w:t xml:space="preserve">  116. Scaffold Learning </w:t>
      </w:r>
      <w:r>
        <w:rPr>
          <w:rFonts w:hint="eastAsia"/>
        </w:rPr>
        <w:t>“支架式”学习</w:t>
      </w:r>
      <w:r>
        <w:rPr>
          <w:rFonts w:hint="eastAsia"/>
        </w:rPr>
        <w:t xml:space="preserve">  117. knowledge object </w:t>
      </w:r>
      <w:r>
        <w:rPr>
          <w:rFonts w:hint="eastAsia"/>
        </w:rPr>
        <w:t>知识对象</w:t>
      </w:r>
      <w:r>
        <w:rPr>
          <w:rFonts w:hint="eastAsia"/>
        </w:rPr>
        <w:t xml:space="preserve">   118. AID systems </w:t>
      </w:r>
      <w:r>
        <w:rPr>
          <w:rFonts w:hint="eastAsia"/>
        </w:rPr>
        <w:t>教学设计自动化系统</w:t>
      </w:r>
      <w:r>
        <w:rPr>
          <w:rFonts w:hint="eastAsia"/>
        </w:rPr>
        <w:t xml:space="preserve">  119. analysis phase </w:t>
      </w:r>
      <w:r>
        <w:rPr>
          <w:rFonts w:hint="eastAsia"/>
        </w:rPr>
        <w:t>分析阶段</w:t>
      </w:r>
      <w:r>
        <w:rPr>
          <w:rFonts w:hint="eastAsia"/>
        </w:rPr>
        <w:t xml:space="preserve">  120. delivery domain </w:t>
      </w:r>
      <w:r>
        <w:rPr>
          <w:rFonts w:hint="eastAsia"/>
        </w:rPr>
        <w:t>传送领域</w:t>
      </w:r>
      <w:r>
        <w:rPr>
          <w:rFonts w:hint="eastAsia"/>
        </w:rPr>
        <w:t xml:space="preserve">   121. instructional delivery </w:t>
      </w:r>
      <w:r>
        <w:rPr>
          <w:rFonts w:hint="eastAsia"/>
        </w:rPr>
        <w:t>教学传递</w:t>
      </w:r>
      <w:r>
        <w:rPr>
          <w:rFonts w:hint="eastAsia"/>
        </w:rPr>
        <w:t xml:space="preserve">    122. knowledge management system </w:t>
      </w:r>
      <w:r>
        <w:rPr>
          <w:rFonts w:hint="eastAsia"/>
        </w:rPr>
        <w:t>知识管理系统</w:t>
      </w:r>
      <w:r>
        <w:rPr>
          <w:rFonts w:hint="eastAsia"/>
        </w:rPr>
        <w:t xml:space="preserve">   123. Automated Instructional Design </w:t>
      </w:r>
      <w:r>
        <w:rPr>
          <w:rFonts w:hint="eastAsia"/>
        </w:rPr>
        <w:t>自动化教学设计</w:t>
      </w:r>
      <w:r>
        <w:rPr>
          <w:rFonts w:hint="eastAsia"/>
        </w:rPr>
        <w:t xml:space="preserve">  124. information explosion </w:t>
      </w:r>
      <w:r>
        <w:rPr>
          <w:rFonts w:hint="eastAsia"/>
        </w:rPr>
        <w:t>信息爆炸</w:t>
      </w:r>
      <w:r>
        <w:rPr>
          <w:rFonts w:hint="eastAsia"/>
        </w:rPr>
        <w:t xml:space="preserve">  125. Information Age </w:t>
      </w:r>
      <w:r>
        <w:rPr>
          <w:rFonts w:hint="eastAsia"/>
        </w:rPr>
        <w:t>信息时代</w:t>
      </w:r>
      <w:r>
        <w:rPr>
          <w:rFonts w:hint="eastAsia"/>
        </w:rPr>
        <w:t xml:space="preserve">  126. self-managed </w:t>
      </w:r>
      <w:r>
        <w:rPr>
          <w:rFonts w:hint="eastAsia"/>
        </w:rPr>
        <w:t>自我管理</w:t>
      </w:r>
      <w:r>
        <w:rPr>
          <w:rFonts w:hint="eastAsia"/>
        </w:rPr>
        <w:t xml:space="preserve">   127. well-trained </w:t>
      </w:r>
      <w:r>
        <w:rPr>
          <w:rFonts w:hint="eastAsia"/>
        </w:rPr>
        <w:t>受过良好培训的</w:t>
      </w:r>
      <w:r>
        <w:rPr>
          <w:rFonts w:hint="eastAsia"/>
        </w:rPr>
        <w:t xml:space="preserve">  128. E-learning </w:t>
      </w:r>
      <w:r>
        <w:rPr>
          <w:rFonts w:hint="eastAsia"/>
        </w:rPr>
        <w:t>数字化学习</w:t>
      </w:r>
      <w:r>
        <w:rPr>
          <w:rFonts w:hint="eastAsia"/>
        </w:rPr>
        <w:t xml:space="preserve">  </w:t>
      </w:r>
    </w:p>
    <w:p w:rsidR="000E57A7" w:rsidRDefault="000E57A7" w:rsidP="000E57A7">
      <w:pPr>
        <w:rPr>
          <w:rFonts w:hint="eastAsia"/>
        </w:rPr>
      </w:pPr>
      <w:r>
        <w:rPr>
          <w:rFonts w:hint="eastAsia"/>
        </w:rPr>
        <w:t xml:space="preserve">129. WebQuest </w:t>
      </w:r>
      <w:r>
        <w:rPr>
          <w:rFonts w:hint="eastAsia"/>
        </w:rPr>
        <w:t>网络探究学习</w:t>
      </w:r>
      <w:r>
        <w:rPr>
          <w:rFonts w:hint="eastAsia"/>
        </w:rPr>
        <w:t xml:space="preserve">   130. experimental group </w:t>
      </w:r>
      <w:r>
        <w:rPr>
          <w:rFonts w:hint="eastAsia"/>
        </w:rPr>
        <w:t>实验组</w:t>
      </w:r>
      <w:r>
        <w:rPr>
          <w:rFonts w:hint="eastAsia"/>
        </w:rPr>
        <w:t xml:space="preserve">   131. case study </w:t>
      </w:r>
      <w:r>
        <w:rPr>
          <w:rFonts w:hint="eastAsia"/>
        </w:rPr>
        <w:t>案例研究</w:t>
      </w:r>
      <w:r>
        <w:rPr>
          <w:rFonts w:hint="eastAsia"/>
        </w:rPr>
        <w:t xml:space="preserve">  132. behavioral </w:t>
      </w:r>
      <w:r>
        <w:rPr>
          <w:rFonts w:hint="eastAsia"/>
        </w:rPr>
        <w:t>行为的</w:t>
      </w:r>
      <w:r>
        <w:rPr>
          <w:rFonts w:hint="eastAsia"/>
        </w:rPr>
        <w:t xml:space="preserve">  133. cognitive </w:t>
      </w:r>
      <w:r>
        <w:rPr>
          <w:rFonts w:hint="eastAsia"/>
        </w:rPr>
        <w:t>认知的</w:t>
      </w:r>
      <w:r>
        <w:rPr>
          <w:rFonts w:hint="eastAsia"/>
        </w:rPr>
        <w:t xml:space="preserve">  134. subject matter </w:t>
      </w:r>
      <w:r>
        <w:rPr>
          <w:rFonts w:hint="eastAsia"/>
        </w:rPr>
        <w:t>主题</w:t>
      </w:r>
      <w:r>
        <w:rPr>
          <w:rFonts w:hint="eastAsia"/>
        </w:rPr>
        <w:t xml:space="preserve">  135. postmodern </w:t>
      </w:r>
      <w:r>
        <w:rPr>
          <w:rFonts w:hint="eastAsia"/>
        </w:rPr>
        <w:t>后现代的</w:t>
      </w:r>
      <w:r>
        <w:rPr>
          <w:rFonts w:hint="eastAsia"/>
        </w:rPr>
        <w:t xml:space="preserve">  136. hypothesis </w:t>
      </w:r>
      <w:r>
        <w:rPr>
          <w:rFonts w:hint="eastAsia"/>
        </w:rPr>
        <w:t>假设</w:t>
      </w:r>
      <w:r>
        <w:rPr>
          <w:rFonts w:hint="eastAsia"/>
        </w:rPr>
        <w:t xml:space="preserve">  137. holistic </w:t>
      </w:r>
      <w:r>
        <w:rPr>
          <w:rFonts w:hint="eastAsia"/>
        </w:rPr>
        <w:t>整体的</w:t>
      </w:r>
      <w:r>
        <w:rPr>
          <w:rFonts w:hint="eastAsia"/>
        </w:rPr>
        <w:t xml:space="preserve">   138. illogical </w:t>
      </w:r>
      <w:r>
        <w:rPr>
          <w:rFonts w:hint="eastAsia"/>
        </w:rPr>
        <w:t>不合逻辑的</w:t>
      </w:r>
      <w:r>
        <w:rPr>
          <w:rFonts w:hint="eastAsia"/>
        </w:rPr>
        <w:t xml:space="preserve">    139. complexity and interdependence </w:t>
      </w:r>
      <w:r>
        <w:rPr>
          <w:rFonts w:hint="eastAsia"/>
        </w:rPr>
        <w:t>复杂性和相互依赖性</w:t>
      </w:r>
      <w:r>
        <w:rPr>
          <w:rFonts w:hint="eastAsia"/>
        </w:rPr>
        <w:t xml:space="preserve">  140. receiver </w:t>
      </w:r>
      <w:r>
        <w:rPr>
          <w:rFonts w:hint="eastAsia"/>
        </w:rPr>
        <w:t>接受者</w:t>
      </w:r>
      <w:r>
        <w:rPr>
          <w:rFonts w:hint="eastAsia"/>
        </w:rPr>
        <w:t xml:space="preserve">   141. andragogy </w:t>
      </w:r>
      <w:r>
        <w:rPr>
          <w:rFonts w:hint="eastAsia"/>
        </w:rPr>
        <w:t>成人教育学</w:t>
      </w:r>
      <w:r>
        <w:rPr>
          <w:rFonts w:hint="eastAsia"/>
        </w:rPr>
        <w:t xml:space="preserve">    142. information-processing theory </w:t>
      </w:r>
      <w:r>
        <w:rPr>
          <w:rFonts w:hint="eastAsia"/>
        </w:rPr>
        <w:t>信息加工理论</w:t>
      </w:r>
      <w:r>
        <w:rPr>
          <w:rFonts w:hint="eastAsia"/>
        </w:rPr>
        <w:t xml:space="preserve">  143. retrieval </w:t>
      </w:r>
      <w:r>
        <w:rPr>
          <w:rFonts w:hint="eastAsia"/>
        </w:rPr>
        <w:t>重现</w:t>
      </w:r>
      <w:r>
        <w:rPr>
          <w:rFonts w:hint="eastAsia"/>
        </w:rPr>
        <w:t xml:space="preserve">  144. sensory </w:t>
      </w:r>
      <w:r>
        <w:rPr>
          <w:rFonts w:hint="eastAsia"/>
        </w:rPr>
        <w:t>感觉器官</w:t>
      </w:r>
      <w:r>
        <w:rPr>
          <w:rFonts w:hint="eastAsia"/>
        </w:rPr>
        <w:t xml:space="preserve">  145. slide </w:t>
      </w:r>
      <w:r>
        <w:rPr>
          <w:rFonts w:hint="eastAsia"/>
        </w:rPr>
        <w:t>幻灯片</w:t>
      </w:r>
      <w:r>
        <w:rPr>
          <w:rFonts w:hint="eastAsia"/>
        </w:rPr>
        <w:t xml:space="preserve">  146. taxonomy </w:t>
      </w:r>
      <w:r>
        <w:rPr>
          <w:rFonts w:hint="eastAsia"/>
        </w:rPr>
        <w:t>分类法</w:t>
      </w:r>
      <w:r>
        <w:rPr>
          <w:rFonts w:hint="eastAsia"/>
        </w:rPr>
        <w:t xml:space="preserve">  147. transfer </w:t>
      </w:r>
      <w:r>
        <w:rPr>
          <w:rFonts w:hint="eastAsia"/>
        </w:rPr>
        <w:t>迁移</w:t>
      </w:r>
      <w:r>
        <w:rPr>
          <w:rFonts w:hint="eastAsia"/>
        </w:rPr>
        <w:t xml:space="preserve">   148. objectivism </w:t>
      </w:r>
      <w:r>
        <w:rPr>
          <w:rFonts w:hint="eastAsia"/>
        </w:rPr>
        <w:t>客观主义</w:t>
      </w:r>
      <w:r>
        <w:rPr>
          <w:rFonts w:hint="eastAsia"/>
        </w:rPr>
        <w:t xml:space="preserve">    149. research and development </w:t>
      </w:r>
      <w:r>
        <w:rPr>
          <w:rFonts w:hint="eastAsia"/>
        </w:rPr>
        <w:t>研究与开发</w:t>
      </w:r>
      <w:r>
        <w:rPr>
          <w:rFonts w:hint="eastAsia"/>
        </w:rPr>
        <w:t xml:space="preserve">  150. communication </w:t>
      </w:r>
      <w:r>
        <w:rPr>
          <w:rFonts w:hint="eastAsia"/>
        </w:rPr>
        <w:t>传播</w:t>
      </w:r>
      <w:r>
        <w:rPr>
          <w:rFonts w:hint="eastAsia"/>
        </w:rPr>
        <w:t xml:space="preserve">   </w:t>
      </w:r>
    </w:p>
    <w:p w:rsidR="00983129" w:rsidRDefault="000E57A7" w:rsidP="000E57A7">
      <w:r>
        <w:rPr>
          <w:rFonts w:hint="eastAsia"/>
        </w:rPr>
        <w:t>151.behavioral object movement</w:t>
      </w:r>
      <w:r>
        <w:rPr>
          <w:rFonts w:hint="eastAsia"/>
        </w:rPr>
        <w:t>行为目标运动</w:t>
      </w:r>
    </w:p>
    <w:sectPr w:rsidR="00983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B8"/>
    <w:rsid w:val="000E57A7"/>
    <w:rsid w:val="008D10B8"/>
    <w:rsid w:val="0098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E0509-4928-486F-8719-43A7A3F8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6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7074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40876727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5241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88143088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6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1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25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86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69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1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91946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84313193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5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7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7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31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8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74639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8103745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6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5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0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9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27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8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674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96630779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505363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5480641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9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8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4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8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8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85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928106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14034430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4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2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8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56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7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041296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2310722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1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9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69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8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34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1055</Characters>
  <Application>Microsoft Office Word</Application>
  <DocSecurity>0</DocSecurity>
  <Lines>8</Lines>
  <Paragraphs>2</Paragraphs>
  <ScaleCrop>false</ScaleCrop>
  <Company>Microsoft</Company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nagin kim</dc:creator>
  <cp:keywords/>
  <dc:description/>
  <cp:lastModifiedBy>nagin kim</cp:lastModifiedBy>
  <cp:revision>2</cp:revision>
  <dcterms:created xsi:type="dcterms:W3CDTF">2018-02-28T09:38:00Z</dcterms:created>
  <dcterms:modified xsi:type="dcterms:W3CDTF">2018-02-28T09:38:00Z</dcterms:modified>
</cp:coreProperties>
</file>