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608D" w14:textId="77777777" w:rsidR="00970917" w:rsidRPr="00970917" w:rsidRDefault="00970917" w:rsidP="0097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Guidelines for Business Analysts</w:t>
      </w:r>
    </w:p>
    <w:p w14:paraId="60A2CD93" w14:textId="77777777" w:rsidR="00970917" w:rsidRPr="00970917" w:rsidRDefault="00970917" w:rsidP="0097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As a Business Analyst, ethical </w:t>
      </w:r>
      <w:proofErr w:type="spellStart"/>
      <w:r w:rsidRPr="00970917">
        <w:rPr>
          <w:rFonts w:ascii="Times New Roman" w:eastAsia="Times New Roman" w:hAnsi="Times New Roman" w:cs="Times New Roman"/>
          <w:kern w:val="0"/>
          <w14:ligatures w14:val="none"/>
        </w:rPr>
        <w:t>behavior</w:t>
      </w:r>
      <w:proofErr w:type="spellEnd"/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 to ensure integrity, transparency, and professionalism in all business activities. Below are ten key ethical guidelines to follow:</w:t>
      </w:r>
    </w:p>
    <w:p w14:paraId="60B55DC3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 and Honesty</w:t>
      </w:r>
    </w:p>
    <w:p w14:paraId="28DAE81E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Always provide truthful and accurate analysis.</w:t>
      </w:r>
    </w:p>
    <w:p w14:paraId="71079E69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Avoid misrepresenting data, insights, or recommendations.</w:t>
      </w:r>
    </w:p>
    <w:p w14:paraId="4C552857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79F977BB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 business analyst identifies an error in a financial report and promptly informs the management, ensuring accurate decision-making.</w:t>
      </w:r>
    </w:p>
    <w:p w14:paraId="727330E0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 business analyst deliberately inflates revenue projections to make the business appear more successful.</w:t>
      </w:r>
    </w:p>
    <w:p w14:paraId="4826E973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Confidentiality</w:t>
      </w:r>
    </w:p>
    <w:p w14:paraId="17D6C628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Protect sensitive business and customer information.</w:t>
      </w:r>
    </w:p>
    <w:p w14:paraId="257CBD28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Do not share confidential data without proper authorization.</w:t>
      </w:r>
    </w:p>
    <w:p w14:paraId="3D716C17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434C8FEA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working on a merger project ensures that documents are securely stored and only shared with authorized personnel.</w:t>
      </w:r>
    </w:p>
    <w:p w14:paraId="6B39CA83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shares confidential business insights with a friend who works for a competitor.</w:t>
      </w:r>
    </w:p>
    <w:p w14:paraId="231B00DF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Objectivity</w:t>
      </w:r>
    </w:p>
    <w:p w14:paraId="5DFD3976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Base all analysis on data and facts, avoiding personal biases.</w:t>
      </w:r>
    </w:p>
    <w:p w14:paraId="56924486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Ensure recommendations are made in the best interest of the company and stakeholders.</w:t>
      </w:r>
    </w:p>
    <w:p w14:paraId="445BAEA8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0C48450A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recommends the most cost-effective vendor based on data analysis, despite personal connections to another vendor.</w:t>
      </w:r>
    </w:p>
    <w:p w14:paraId="4B8D5A96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promotes a vendor they have a personal stake in, disregarding the data.</w:t>
      </w:r>
    </w:p>
    <w:p w14:paraId="08D9110D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Accountability</w:t>
      </w:r>
    </w:p>
    <w:p w14:paraId="0A6FCA10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Take responsibility for your analysis, reports, and recommendations.</w:t>
      </w:r>
    </w:p>
    <w:p w14:paraId="7DA76CF9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Acknowledge and correct any mistakes promptly.</w:t>
      </w:r>
    </w:p>
    <w:p w14:paraId="1B0C9042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4C06FAEF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Upon realizing an error in a report, an analyst immediately corrects it and informs stakeholders.</w:t>
      </w:r>
    </w:p>
    <w:p w14:paraId="42D57D30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notices a mistake but ignores it, hoping no one will catch it.</w:t>
      </w:r>
    </w:p>
    <w:p w14:paraId="13307687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with Laws and Regulations</w:t>
      </w:r>
    </w:p>
    <w:p w14:paraId="453FD596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Adhere to all legal and regulatory requirements related to data handling, reporting, and privacy.</w:t>
      </w:r>
    </w:p>
    <w:p w14:paraId="3CF1AC57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Stay updated on industry standards and compliance rules.</w:t>
      </w:r>
    </w:p>
    <w:p w14:paraId="1E6D5F12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 Scenario:</w:t>
      </w:r>
    </w:p>
    <w:p w14:paraId="64E50ABB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ensures that customer data is stored securely and only used as per regulatory requirements.</w:t>
      </w:r>
    </w:p>
    <w:p w14:paraId="41D995EE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sells customer data to a third party without consent.</w:t>
      </w:r>
    </w:p>
    <w:p w14:paraId="535997D0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Professionalism</w:t>
      </w:r>
    </w:p>
    <w:p w14:paraId="2F21E3ED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Maintain a respectful and ethical attitude in all communications.</w:t>
      </w:r>
    </w:p>
    <w:p w14:paraId="4231BB03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Treat colleagues, clients, and stakeholders with fairness and respect.</w:t>
      </w:r>
    </w:p>
    <w:p w14:paraId="08E0399C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1D0ECF25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presents findings in a constructive and respectful manner during a meeting.</w:t>
      </w:r>
    </w:p>
    <w:p w14:paraId="5C2D7E21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dismisses a colleague's input rudely during a discussion.</w:t>
      </w:r>
    </w:p>
    <w:p w14:paraId="584CA0F6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</w:t>
      </w:r>
    </w:p>
    <w:p w14:paraId="0EC7E991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Clearly communicate assumptions, limitations, and methodologies in your analysis.</w:t>
      </w:r>
    </w:p>
    <w:p w14:paraId="26581E3E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Disclose any potential conflicts of interest.</w:t>
      </w:r>
    </w:p>
    <w:p w14:paraId="1D8CFDB4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44ED9950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documents all assumptions and data sources in their report.</w:t>
      </w:r>
    </w:p>
    <w:p w14:paraId="6A1F715E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hides </w:t>
      </w:r>
      <w:proofErr w:type="spellStart"/>
      <w:r w:rsidRPr="00970917">
        <w:rPr>
          <w:rFonts w:ascii="Times New Roman" w:eastAsia="Times New Roman" w:hAnsi="Times New Roman" w:cs="Times New Roman"/>
          <w:kern w:val="0"/>
          <w14:ligatures w14:val="none"/>
        </w:rPr>
        <w:t>unfavorable</w:t>
      </w:r>
      <w:proofErr w:type="spellEnd"/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results to push a specific agenda.</w:t>
      </w:r>
    </w:p>
    <w:p w14:paraId="534D2526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Avoiding Conflicts of Interest</w:t>
      </w:r>
    </w:p>
    <w:p w14:paraId="51970243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Do not engage in activities that create a conflict of interest between personal gain and professional duties.</w:t>
      </w:r>
    </w:p>
    <w:p w14:paraId="293EADEA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Report any potential conflicts to management.</w:t>
      </w:r>
    </w:p>
    <w:p w14:paraId="64A2C139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52DB9208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discloses that a close relative works for a company they are evaluating.</w:t>
      </w:r>
    </w:p>
    <w:p w14:paraId="4C7E0D14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secretly invests in a company they are recommending for a partnership.</w:t>
      </w:r>
    </w:p>
    <w:p w14:paraId="1AC89FBF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Fairness and Impartiality</w:t>
      </w:r>
    </w:p>
    <w:p w14:paraId="1DA50FF2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Ensure that all stakeholders are treated equally and fairly.</w:t>
      </w:r>
    </w:p>
    <w:p w14:paraId="60617B2C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Make decisions based on merit, not personal relationships or outside influences.</w:t>
      </w:r>
    </w:p>
    <w:p w14:paraId="16BF3309" w14:textId="77777777" w:rsidR="00970917" w:rsidRPr="00970917" w:rsidRDefault="00970917" w:rsidP="009709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</w:t>
      </w:r>
    </w:p>
    <w:p w14:paraId="401590E6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evaluates all vendors using the same criteria.</w:t>
      </w:r>
    </w:p>
    <w:p w14:paraId="16649CFA" w14:textId="77777777" w:rsidR="00970917" w:rsidRPr="00970917" w:rsidRDefault="00970917" w:rsidP="009709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gives preferential treatment to a vendor due to personal bias.</w:t>
      </w:r>
    </w:p>
    <w:p w14:paraId="2CE6D8FF" w14:textId="77777777" w:rsidR="00970917" w:rsidRPr="00970917" w:rsidRDefault="00970917" w:rsidP="00970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Ethical Reflection</w:t>
      </w:r>
    </w:p>
    <w:p w14:paraId="2F1F6EA0" w14:textId="77777777" w:rsidR="00970917" w:rsidRPr="00970917" w:rsidRDefault="00970917" w:rsidP="00970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Regularly evaluate your ethical standards and decision-making processes.</w:t>
      </w:r>
    </w:p>
    <w:p w14:paraId="63E3CE9C" w14:textId="77777777" w:rsidR="00970917" w:rsidRPr="00970917" w:rsidRDefault="00970917" w:rsidP="00970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Seek guidance when faced with ethical dilemmas.</w:t>
      </w:r>
    </w:p>
    <w:p w14:paraId="357A1263" w14:textId="77777777" w:rsidR="00970917" w:rsidRPr="00970917" w:rsidRDefault="00970917" w:rsidP="0097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 Scenario:</w:t>
      </w:r>
    </w:p>
    <w:p w14:paraId="27202008" w14:textId="77777777" w:rsidR="00970917" w:rsidRPr="00970917" w:rsidRDefault="00970917" w:rsidP="00970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Good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consults the ethics committee when unsure about the implications of a decision.</w:t>
      </w:r>
    </w:p>
    <w:p w14:paraId="16799200" w14:textId="77777777" w:rsidR="00970917" w:rsidRPr="00970917" w:rsidRDefault="00970917" w:rsidP="00970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Bad Example:</w:t>
      </w:r>
      <w:r w:rsidRPr="00970917">
        <w:rPr>
          <w:rFonts w:ascii="Times New Roman" w:eastAsia="Times New Roman" w:hAnsi="Times New Roman" w:cs="Times New Roman"/>
          <w:kern w:val="0"/>
          <w14:ligatures w14:val="none"/>
        </w:rPr>
        <w:t xml:space="preserve"> An analyst ignores ethical concerns and proceeds with a questionable practice.</w:t>
      </w:r>
    </w:p>
    <w:p w14:paraId="50E2BB3A" w14:textId="77777777" w:rsidR="00970917" w:rsidRPr="00970917" w:rsidRDefault="00970917" w:rsidP="00970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0917">
        <w:rPr>
          <w:rFonts w:ascii="Times New Roman" w:eastAsia="Times New Roman" w:hAnsi="Times New Roman" w:cs="Times New Roman"/>
          <w:kern w:val="0"/>
          <w14:ligatures w14:val="none"/>
        </w:rPr>
        <w:t>By adhering to these ethical principles, business analysts can build trust, maintain credibility, and contribute to a positive and responsible work environment.</w:t>
      </w:r>
    </w:p>
    <w:p w14:paraId="42EC5325" w14:textId="77777777" w:rsidR="009E3C7A" w:rsidRDefault="009E3C7A"/>
    <w:sectPr w:rsidR="009E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297B"/>
    <w:multiLevelType w:val="multilevel"/>
    <w:tmpl w:val="0B1C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851A8"/>
    <w:multiLevelType w:val="multilevel"/>
    <w:tmpl w:val="C62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A4167"/>
    <w:multiLevelType w:val="multilevel"/>
    <w:tmpl w:val="792E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93805">
    <w:abstractNumId w:val="2"/>
  </w:num>
  <w:num w:numId="2" w16cid:durableId="1174683206">
    <w:abstractNumId w:val="1"/>
  </w:num>
  <w:num w:numId="3" w16cid:durableId="153472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17"/>
    <w:rsid w:val="0058055E"/>
    <w:rsid w:val="00594E70"/>
    <w:rsid w:val="007347EA"/>
    <w:rsid w:val="00922413"/>
    <w:rsid w:val="00970917"/>
    <w:rsid w:val="009D7DF5"/>
    <w:rsid w:val="009E3C7A"/>
    <w:rsid w:val="00D03352"/>
    <w:rsid w:val="00D1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C23E2"/>
  <w15:chartTrackingRefBased/>
  <w15:docId w15:val="{A055A559-B3E4-B94E-82B5-1BA0DC23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9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0917"/>
    <w:rPr>
      <w:b/>
      <w:bCs/>
    </w:rPr>
  </w:style>
  <w:style w:type="character" w:styleId="Emphasis">
    <w:name w:val="Emphasis"/>
    <w:basedOn w:val="DefaultParagraphFont"/>
    <w:uiPriority w:val="20"/>
    <w:qFormat/>
    <w:rsid w:val="00970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F005984B8B94B99AC01EEE254F0AF" ma:contentTypeVersion="8" ma:contentTypeDescription="Create a new document." ma:contentTypeScope="" ma:versionID="7de43317ee9b458b310997d49d255d01">
  <xsd:schema xmlns:xsd="http://www.w3.org/2001/XMLSchema" xmlns:xs="http://www.w3.org/2001/XMLSchema" xmlns:p="http://schemas.microsoft.com/office/2006/metadata/properties" xmlns:ns2="6dc6db96-4b46-4ef0-b2bd-2d0ea3ac3ba0" targetNamespace="http://schemas.microsoft.com/office/2006/metadata/properties" ma:root="true" ma:fieldsID="cfc377e3b9af333372bb507fcfab77b6" ns2:_="">
    <xsd:import namespace="6dc6db96-4b46-4ef0-b2bd-2d0ea3ac3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6db96-4b46-4ef0-b2bd-2d0ea3ac3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EB425D-3A7C-47C6-8F6D-374464ECD6E7}"/>
</file>

<file path=customXml/itemProps2.xml><?xml version="1.0" encoding="utf-8"?>
<ds:datastoreItem xmlns:ds="http://schemas.openxmlformats.org/officeDocument/2006/customXml" ds:itemID="{C2E21B7D-DE56-403A-8257-1C2DA9121ECB}"/>
</file>

<file path=customXml/itemProps3.xml><?xml version="1.0" encoding="utf-8"?>
<ds:datastoreItem xmlns:ds="http://schemas.openxmlformats.org/officeDocument/2006/customXml" ds:itemID="{798D7FFC-BEF1-474D-88FB-A689FFB9B5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Wangcong</dc:creator>
  <cp:keywords/>
  <dc:description/>
  <cp:lastModifiedBy>Yu Wangcong</cp:lastModifiedBy>
  <cp:revision>1</cp:revision>
  <dcterms:created xsi:type="dcterms:W3CDTF">2025-02-27T11:02:00Z</dcterms:created>
  <dcterms:modified xsi:type="dcterms:W3CDTF">2025-02-27T11:03:00Z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0x0101002C4F005984B8B94B99AC01EEE254F0AF</vt:lpwstr>
  </property>
</Properties>
</file>