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F0224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F0224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F0224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39A8631" w14:textId="77777777" w:rsidR="009F0224" w:rsidRPr="009F0224" w:rsidRDefault="009F0224" w:rsidP="009F0224">
      <w:pPr>
        <w:rPr>
          <w:b/>
          <w:bCs/>
          <w:color w:val="FF0000"/>
        </w:rPr>
      </w:pPr>
    </w:p>
    <w:p w14:paraId="1E5FE483" w14:textId="19F98CA7" w:rsidR="000512D8" w:rsidRPr="00727887" w:rsidRDefault="002B7F83" w:rsidP="004A45B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B7F83">
        <w:rPr>
          <w:rFonts w:asciiTheme="majorBidi" w:hAnsiTheme="majorBidi" w:cstheme="majorBidi"/>
          <w:color w:val="000000"/>
          <w:sz w:val="24"/>
          <w:szCs w:val="24"/>
        </w:rPr>
        <w:t xml:space="preserve">In this lab session, you are a group of aspiring medical image analysts working on improving diagnostic processes using computer vision techniques. Today's focus is on implementing image segmentation on </w:t>
      </w:r>
      <w:r w:rsidR="004A45BF">
        <w:rPr>
          <w:rFonts w:asciiTheme="majorBidi" w:hAnsiTheme="majorBidi" w:cstheme="majorBidi"/>
          <w:color w:val="000000"/>
          <w:sz w:val="24"/>
          <w:szCs w:val="24"/>
        </w:rPr>
        <w:t>Dates</w:t>
      </w:r>
      <w:r w:rsidRPr="002B7F83">
        <w:rPr>
          <w:rFonts w:asciiTheme="majorBidi" w:hAnsiTheme="majorBidi" w:cstheme="majorBidi"/>
          <w:color w:val="000000"/>
          <w:sz w:val="24"/>
          <w:szCs w:val="24"/>
        </w:rPr>
        <w:t xml:space="preserve"> images using the scikit-image (</w:t>
      </w:r>
      <w:proofErr w:type="spellStart"/>
      <w:r w:rsidRPr="002B7F83">
        <w:rPr>
          <w:rFonts w:asciiTheme="majorBidi" w:hAnsiTheme="majorBidi" w:cstheme="majorBidi"/>
          <w:color w:val="000000"/>
          <w:sz w:val="24"/>
          <w:szCs w:val="24"/>
        </w:rPr>
        <w:t>skimage</w:t>
      </w:r>
      <w:proofErr w:type="spellEnd"/>
      <w:r w:rsidRPr="002B7F83">
        <w:rPr>
          <w:rFonts w:asciiTheme="majorBidi" w:hAnsiTheme="majorBidi" w:cstheme="majorBidi"/>
          <w:color w:val="000000"/>
          <w:sz w:val="24"/>
          <w:szCs w:val="24"/>
        </w:rPr>
        <w:t>) library in Python, with a special emphasis on thresholding techniques.</w:t>
      </w:r>
      <w:r w:rsidR="001D3CFA">
        <w:rPr>
          <w:rFonts w:asciiTheme="majorBidi" w:hAnsiTheme="majorBidi" w:cstheme="majorBidi"/>
          <w:color w:val="000000"/>
          <w:sz w:val="24"/>
          <w:szCs w:val="24"/>
        </w:rPr>
        <w:t xml:space="preserve"> It is left to you to explore other advanced techniques for image segmentation.</w:t>
      </w:r>
    </w:p>
    <w:p w14:paraId="11861B2B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Provide an explanation of your code in your own words. This is to ensure that you have a deep understanding of the code you've written and its underlying concepts. You are expected to </w:t>
      </w:r>
      <w:proofErr w:type="gramStart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comments</w:t>
      </w:r>
      <w:proofErr w:type="gramEnd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on the main parts and functions of the code.</w:t>
      </w:r>
    </w:p>
    <w:p w14:paraId="60CCFC90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33020624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Guidelines:</w:t>
      </w:r>
    </w:p>
    <w:p w14:paraId="6FB26725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Your explanation should be original and in your own words. Do not copy explanations from textbooks, online resources, or peers.</w:t>
      </w:r>
    </w:p>
    <w:p w14:paraId="2A2BEF01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Go beyond just describing what the code does. Explain why you chose certain methods or approaches and how they benefit the solution.</w:t>
      </w:r>
    </w:p>
    <w:p w14:paraId="727CB6E0" w14:textId="1FB73728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Avoid Using ChatGPT: It has come to our attention that some students might be using ChatGPT or similar AI tools to assist in explaining code. Using ChatGPT or similar tools for this purpose </w:t>
      </w:r>
      <w:r w:rsidR="004A45BF">
        <w:rPr>
          <w:rFonts w:ascii="inherit" w:eastAsia="Times New Roman" w:hAnsi="inherit" w:cs="Calibri"/>
          <w:color w:val="242424"/>
          <w:bdr w:val="none" w:sz="0" w:space="0" w:color="auto" w:frame="1"/>
        </w:rPr>
        <w:t>follows certain guidelines (refer to course syllabus).</w:t>
      </w:r>
    </w:p>
    <w:p w14:paraId="405A76D5" w14:textId="77777777" w:rsidR="009F0224" w:rsidRDefault="009F0224" w:rsidP="009F0224">
      <w:pPr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F0224">
      <w:pPr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14:paraId="559CB553" w14:textId="77777777" w:rsidR="009F0224" w:rsidRPr="003E5D4B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Each student will show all the above parts running as demo to the Lab Instructor </w:t>
      </w:r>
      <w:r w:rsidRPr="00692F55">
        <w:rPr>
          <w:rFonts w:cstheme="minorHAnsi"/>
          <w:b/>
          <w:bCs/>
          <w:color w:val="FF0000"/>
          <w:u w:val="single"/>
        </w:rPr>
        <w:t xml:space="preserve">before leaving the lab. </w:t>
      </w:r>
      <w:r w:rsidRPr="003E5D4B">
        <w:rPr>
          <w:rFonts w:cstheme="minorHAnsi"/>
        </w:rPr>
        <w:t xml:space="preserve">Total marks for the lab </w:t>
      </w:r>
      <w:proofErr w:type="gramStart"/>
      <w:r w:rsidRPr="003E5D4B">
        <w:rPr>
          <w:rFonts w:cstheme="minorHAnsi"/>
        </w:rPr>
        <w:t>is</w:t>
      </w:r>
      <w:proofErr w:type="gramEnd"/>
      <w:r w:rsidRPr="003E5D4B">
        <w:rPr>
          <w:rFonts w:cstheme="minorHAnsi"/>
        </w:rPr>
        <w:t xml:space="preserve"> as follows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 1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F1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77777777" w:rsidR="009F0224" w:rsidRPr="003E5D4B" w:rsidRDefault="009F0224" w:rsidP="00F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F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F0224">
      <w:pPr>
        <w:rPr>
          <w:rFonts w:cstheme="minorHAnsi"/>
        </w:rPr>
      </w:pPr>
    </w:p>
    <w:p w14:paraId="7C1B827A" w14:textId="77777777" w:rsidR="009F0224" w:rsidRPr="003E5D4B" w:rsidRDefault="009F0224" w:rsidP="009F0224">
      <w:pPr>
        <w:rPr>
          <w:rFonts w:cstheme="minorHAnsi"/>
        </w:rPr>
      </w:pPr>
    </w:p>
    <w:p w14:paraId="4669721D" w14:textId="77777777" w:rsidR="009F0224" w:rsidRPr="003E5D4B" w:rsidRDefault="009F0224" w:rsidP="009F0224">
      <w:pPr>
        <w:rPr>
          <w:rFonts w:cstheme="minorHAnsi"/>
        </w:rPr>
      </w:pPr>
    </w:p>
    <w:p w14:paraId="564B9CAC" w14:textId="77777777" w:rsidR="009F0224" w:rsidRPr="003E5D4B" w:rsidRDefault="009F0224" w:rsidP="009F0224">
      <w:pPr>
        <w:rPr>
          <w:rFonts w:cstheme="minorHAnsi"/>
        </w:rPr>
      </w:pPr>
    </w:p>
    <w:p w14:paraId="2DC66008" w14:textId="77777777" w:rsidR="009F0224" w:rsidRPr="003E5D4B" w:rsidRDefault="009F0224" w:rsidP="009F0224">
      <w:pPr>
        <w:rPr>
          <w:rFonts w:cstheme="minorHAnsi"/>
        </w:rPr>
      </w:pPr>
    </w:p>
    <w:p w14:paraId="2E5EDBD0" w14:textId="77777777" w:rsidR="009F0224" w:rsidRPr="003E5D4B" w:rsidRDefault="009F0224" w:rsidP="009F0224">
      <w:pPr>
        <w:rPr>
          <w:rFonts w:cstheme="minorHAnsi"/>
        </w:rPr>
      </w:pPr>
    </w:p>
    <w:p w14:paraId="5C152C62" w14:textId="3434A946" w:rsidR="00B621CA" w:rsidRPr="009F0224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03989" w14:textId="77777777" w:rsidR="00EE0CBF" w:rsidRDefault="00EE0CBF" w:rsidP="009F0224">
      <w:pPr>
        <w:spacing w:after="0" w:line="240" w:lineRule="auto"/>
      </w:pPr>
      <w:r>
        <w:separator/>
      </w:r>
    </w:p>
  </w:endnote>
  <w:endnote w:type="continuationSeparator" w:id="0">
    <w:p w14:paraId="5094B500" w14:textId="77777777" w:rsidR="00EE0CBF" w:rsidRDefault="00EE0CBF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32017" w14:textId="77777777" w:rsidR="00EE0CBF" w:rsidRDefault="00EE0CBF" w:rsidP="009F0224">
      <w:pPr>
        <w:spacing w:after="0" w:line="240" w:lineRule="auto"/>
      </w:pPr>
      <w:r>
        <w:separator/>
      </w:r>
    </w:p>
  </w:footnote>
  <w:footnote w:type="continuationSeparator" w:id="0">
    <w:p w14:paraId="285129D7" w14:textId="77777777" w:rsidR="00EE0CBF" w:rsidRDefault="00EE0CBF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1915">
    <w:abstractNumId w:val="0"/>
  </w:num>
  <w:num w:numId="2" w16cid:durableId="846561187">
    <w:abstractNumId w:val="2"/>
  </w:num>
  <w:num w:numId="3" w16cid:durableId="1583031665">
    <w:abstractNumId w:val="3"/>
  </w:num>
  <w:num w:numId="4" w16cid:durableId="193085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0512D8"/>
    <w:rsid w:val="000F00E9"/>
    <w:rsid w:val="001D3CFA"/>
    <w:rsid w:val="002B7F83"/>
    <w:rsid w:val="00366017"/>
    <w:rsid w:val="0038584C"/>
    <w:rsid w:val="00450834"/>
    <w:rsid w:val="004A45BF"/>
    <w:rsid w:val="00544E2D"/>
    <w:rsid w:val="005E565C"/>
    <w:rsid w:val="00727887"/>
    <w:rsid w:val="00743FA9"/>
    <w:rsid w:val="00884303"/>
    <w:rsid w:val="009F0224"/>
    <w:rsid w:val="00A2460D"/>
    <w:rsid w:val="00AA727C"/>
    <w:rsid w:val="00B13627"/>
    <w:rsid w:val="00B621CA"/>
    <w:rsid w:val="00BA7259"/>
    <w:rsid w:val="00BD4ACA"/>
    <w:rsid w:val="00D22442"/>
    <w:rsid w:val="00E25439"/>
    <w:rsid w:val="00EB6BB5"/>
    <w:rsid w:val="00EE0CBF"/>
    <w:rsid w:val="00FA5516"/>
    <w:rsid w:val="00FC2111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5</cp:revision>
  <dcterms:created xsi:type="dcterms:W3CDTF">2023-10-09T14:58:00Z</dcterms:created>
  <dcterms:modified xsi:type="dcterms:W3CDTF">2024-10-05T17:14:00Z</dcterms:modified>
</cp:coreProperties>
</file>