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4DFED" w14:textId="17935D34" w:rsidR="00B22183" w:rsidRDefault="006B6C9A" w:rsidP="006B6C9A">
      <w:pPr>
        <w:pStyle w:val="Heading1"/>
        <w:numPr>
          <w:ilvl w:val="0"/>
          <w:numId w:val="1"/>
        </w:numPr>
      </w:pPr>
      <w:r w:rsidRPr="006B6C9A">
        <w:t>Bayes' Theorem for Medical Diagnosis</w:t>
      </w:r>
    </w:p>
    <w:p w14:paraId="03E3BFDA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Problem Statement</w:t>
      </w:r>
    </w:p>
    <w:p w14:paraId="5343BF46" w14:textId="77777777" w:rsidR="006B6C9A" w:rsidRPr="006B6C9A" w:rsidRDefault="006B6C9A" w:rsidP="006B6C9A">
      <w:r w:rsidRPr="006B6C9A">
        <w:t>Calculate the probability of having a disease given a positive test result using Bayes' Theorem.</w:t>
      </w:r>
    </w:p>
    <w:p w14:paraId="690DB94B" w14:textId="77777777" w:rsidR="006B6C9A" w:rsidRPr="006B6C9A" w:rsidRDefault="006B6C9A" w:rsidP="006B6C9A">
      <w:r w:rsidRPr="006B6C9A">
        <w:rPr>
          <w:b/>
          <w:bCs/>
        </w:rPr>
        <w:t>Given:</w:t>
      </w:r>
    </w:p>
    <w:p w14:paraId="4E8A5C6B" w14:textId="77777777" w:rsidR="006B6C9A" w:rsidRPr="006B6C9A" w:rsidRDefault="006B6C9A" w:rsidP="006B6C9A">
      <w:pPr>
        <w:numPr>
          <w:ilvl w:val="0"/>
          <w:numId w:val="2"/>
        </w:numPr>
      </w:pPr>
      <w:r w:rsidRPr="006B6C9A">
        <w:t>Prior probability of having the disease, P(A)=0.01P(A) = 0.01P(A)=0.01</w:t>
      </w:r>
    </w:p>
    <w:p w14:paraId="2D085D79" w14:textId="77777777" w:rsidR="006B6C9A" w:rsidRPr="006B6C9A" w:rsidRDefault="006B6C9A" w:rsidP="006B6C9A">
      <w:pPr>
        <w:numPr>
          <w:ilvl w:val="0"/>
          <w:numId w:val="2"/>
        </w:numPr>
      </w:pPr>
      <w:r w:rsidRPr="006B6C9A">
        <w:t>Test sensitivity (probability of testing positive given disease), P(B</w:t>
      </w:r>
      <w:r w:rsidRPr="006B6C9A">
        <w:rPr>
          <w:rFonts w:ascii="Cambria Math" w:hAnsi="Cambria Math" w:cs="Cambria Math"/>
        </w:rPr>
        <w:t>∣</w:t>
      </w:r>
      <w:proofErr w:type="gramStart"/>
      <w:r w:rsidRPr="006B6C9A">
        <w:t>A)=</w:t>
      </w:r>
      <w:proofErr w:type="gramEnd"/>
      <w:r w:rsidRPr="006B6C9A">
        <w:t>0.95P(B \mid A) = 0.95P(B</w:t>
      </w:r>
      <w:r w:rsidRPr="006B6C9A">
        <w:rPr>
          <w:rFonts w:ascii="Cambria Math" w:hAnsi="Cambria Math" w:cs="Cambria Math"/>
        </w:rPr>
        <w:t>∣</w:t>
      </w:r>
      <w:r w:rsidRPr="006B6C9A">
        <w:t>A)=0.95</w:t>
      </w:r>
    </w:p>
    <w:p w14:paraId="34F6B450" w14:textId="77777777" w:rsidR="006B6C9A" w:rsidRDefault="006B6C9A" w:rsidP="006B6C9A">
      <w:pPr>
        <w:numPr>
          <w:ilvl w:val="0"/>
          <w:numId w:val="2"/>
        </w:numPr>
      </w:pPr>
      <w:r w:rsidRPr="006B6C9A">
        <w:t xml:space="preserve">Test specificity (probability of testing negative given no disease), </w:t>
      </w:r>
      <w:proofErr w:type="gramStart"/>
      <w:r w:rsidRPr="006B6C9A">
        <w:t>P(</w:t>
      </w:r>
      <w:proofErr w:type="gramEnd"/>
      <w:r w:rsidRPr="006B6C9A">
        <w:t>not B</w:t>
      </w:r>
      <w:r w:rsidRPr="006B6C9A">
        <w:rPr>
          <w:rFonts w:ascii="Cambria Math" w:hAnsi="Cambria Math" w:cs="Cambria Math"/>
        </w:rPr>
        <w:t>∣</w:t>
      </w:r>
      <w:r w:rsidRPr="006B6C9A">
        <w:t>not</w:t>
      </w:r>
      <w:r w:rsidRPr="006B6C9A">
        <w:rPr>
          <w:rFonts w:ascii="Aptos" w:hAnsi="Aptos" w:cs="Aptos"/>
        </w:rPr>
        <w:t> </w:t>
      </w:r>
      <w:r w:rsidRPr="006B6C9A">
        <w:t>A)=0.90P(\text{not } B \mid \text{not } A) = 0.90P(not B</w:t>
      </w:r>
      <w:r w:rsidRPr="006B6C9A">
        <w:rPr>
          <w:rFonts w:ascii="Cambria Math" w:hAnsi="Cambria Math" w:cs="Cambria Math"/>
        </w:rPr>
        <w:t>∣</w:t>
      </w:r>
      <w:r w:rsidRPr="006B6C9A">
        <w:t>not A)=0.90</w:t>
      </w:r>
    </w:p>
    <w:p w14:paraId="0AE58820" w14:textId="77777777" w:rsidR="006B6C9A" w:rsidRPr="006B6C9A" w:rsidRDefault="006B6C9A" w:rsidP="006B6C9A">
      <w:pPr>
        <w:pStyle w:val="Heading3"/>
        <w:rPr>
          <w:b/>
          <w:bCs/>
          <w:color w:val="auto"/>
          <w:sz w:val="22"/>
          <w:szCs w:val="22"/>
        </w:rPr>
      </w:pPr>
      <w:r w:rsidRPr="006B6C9A">
        <w:rPr>
          <w:b/>
          <w:bCs/>
          <w:color w:val="auto"/>
          <w:sz w:val="22"/>
          <w:szCs w:val="22"/>
        </w:rPr>
        <w:t>Calculations</w:t>
      </w:r>
    </w:p>
    <w:p w14:paraId="22A3DAD1" w14:textId="49BE96FB" w:rsidR="006B6C9A" w:rsidRDefault="006B6C9A" w:rsidP="006B6C9A">
      <w:pPr>
        <w:pStyle w:val="NormalWeb"/>
        <w:rPr>
          <w:rStyle w:val="Strong"/>
          <w:rFonts w:asciiTheme="majorHAnsi" w:eastAsiaTheme="majorEastAsia" w:hAnsiTheme="majorHAnsi"/>
          <w:sz w:val="22"/>
          <w:szCs w:val="22"/>
        </w:rPr>
      </w:pPr>
      <w:r w:rsidRPr="006B6C9A">
        <w:rPr>
          <w:rStyle w:val="Strong"/>
          <w:rFonts w:asciiTheme="majorHAnsi" w:eastAsiaTheme="majorEastAsia" w:hAnsiTheme="majorHAnsi"/>
          <w:sz w:val="22"/>
          <w:szCs w:val="22"/>
        </w:rPr>
        <w:t>Code:</w:t>
      </w:r>
    </w:p>
    <w:p w14:paraId="7698A7BD" w14:textId="1B127C2E" w:rsidR="006B6C9A" w:rsidRPr="006B6C9A" w:rsidRDefault="006B6C9A" w:rsidP="006B6C9A">
      <w:pPr>
        <w:pStyle w:val="NormalWeb"/>
        <w:rPr>
          <w:rFonts w:asciiTheme="majorHAnsi" w:hAnsiTheme="majorHAnsi"/>
          <w:sz w:val="22"/>
          <w:szCs w:val="22"/>
        </w:rPr>
      </w:pPr>
      <w:r w:rsidRPr="006B6C9A">
        <w:rPr>
          <w:rFonts w:asciiTheme="majorHAnsi" w:hAnsiTheme="majorHAnsi"/>
          <w:sz w:val="22"/>
          <w:szCs w:val="22"/>
        </w:rPr>
        <w:drawing>
          <wp:inline distT="0" distB="0" distL="0" distR="0" wp14:anchorId="2F32C0F6" wp14:editId="17FEB795">
            <wp:extent cx="5731510" cy="1954530"/>
            <wp:effectExtent l="0" t="0" r="2540" b="7620"/>
            <wp:docPr id="52683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2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8B19" w14:textId="77777777" w:rsidR="006B6C9A" w:rsidRPr="006B6C9A" w:rsidRDefault="006B6C9A" w:rsidP="006B6C9A">
      <w:pPr>
        <w:ind w:left="360"/>
      </w:pPr>
    </w:p>
    <w:p w14:paraId="1A9201C0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2. Eigenvalues and Eigenvectors of a Matrix</w:t>
      </w:r>
    </w:p>
    <w:p w14:paraId="6E59E3B6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Problem Statement</w:t>
      </w:r>
    </w:p>
    <w:p w14:paraId="0981A978" w14:textId="77777777" w:rsidR="006B6C9A" w:rsidRPr="006B6C9A" w:rsidRDefault="006B6C9A" w:rsidP="006B6C9A">
      <w:r w:rsidRPr="006B6C9A">
        <w:t>Find the eigenvalues and eigenvectors of the matrix A</w:t>
      </w:r>
      <w:proofErr w:type="gramStart"/>
      <w:r w:rsidRPr="006B6C9A">
        <w:t>=(</w:t>
      </w:r>
      <w:proofErr w:type="gramEnd"/>
      <w:r w:rsidRPr="006B6C9A">
        <w:t>4123)A = \begin{</w:t>
      </w:r>
      <w:proofErr w:type="spellStart"/>
      <w:r w:rsidRPr="006B6C9A">
        <w:t>pmatrix</w:t>
      </w:r>
      <w:proofErr w:type="spellEnd"/>
      <w:r w:rsidRPr="006B6C9A">
        <w:t>} 4 &amp; 1 \\ 2 &amp; 3 \end{</w:t>
      </w:r>
      <w:proofErr w:type="spellStart"/>
      <w:r w:rsidRPr="006B6C9A">
        <w:t>pmatrix</w:t>
      </w:r>
      <w:proofErr w:type="spellEnd"/>
      <w:r w:rsidRPr="006B6C9A">
        <w:t>}A=(42</w:t>
      </w:r>
      <w:r w:rsidRPr="006B6C9A">
        <w:rPr>
          <w:rFonts w:ascii="Arial" w:hAnsi="Arial" w:cs="Arial"/>
        </w:rPr>
        <w:t>​</w:t>
      </w:r>
      <w:r w:rsidRPr="006B6C9A">
        <w:t>13</w:t>
      </w:r>
      <w:r w:rsidRPr="006B6C9A">
        <w:rPr>
          <w:rFonts w:ascii="Arial" w:hAnsi="Arial" w:cs="Arial"/>
        </w:rPr>
        <w:t>​</w:t>
      </w:r>
      <w:r w:rsidRPr="006B6C9A">
        <w:t>).</w:t>
      </w:r>
    </w:p>
    <w:p w14:paraId="49F0164B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Calculations</w:t>
      </w:r>
    </w:p>
    <w:p w14:paraId="1A940CC6" w14:textId="6423BAB5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Code:</w:t>
      </w:r>
    </w:p>
    <w:p w14:paraId="43CFD7B7" w14:textId="756986FA" w:rsidR="006B6C9A" w:rsidRDefault="006B6C9A" w:rsidP="006B6C9A">
      <w:r w:rsidRPr="006B6C9A">
        <w:drawing>
          <wp:inline distT="0" distB="0" distL="0" distR="0" wp14:anchorId="6C6C1F67" wp14:editId="1EB6E0B4">
            <wp:extent cx="5731510" cy="1393825"/>
            <wp:effectExtent l="0" t="0" r="2540" b="0"/>
            <wp:docPr id="17425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8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6E3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lastRenderedPageBreak/>
        <w:t>3. Determinant and Inverse of a 3x3 Matrix</w:t>
      </w:r>
    </w:p>
    <w:p w14:paraId="3D9EA4FF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Problem Statement</w:t>
      </w:r>
    </w:p>
    <w:p w14:paraId="0A2C9F02" w14:textId="77777777" w:rsidR="006B6C9A" w:rsidRPr="006B6C9A" w:rsidRDefault="006B6C9A" w:rsidP="006B6C9A">
      <w:r w:rsidRPr="006B6C9A">
        <w:t>Calculate the determinant and inverse of the matrix A</w:t>
      </w:r>
      <w:proofErr w:type="gramStart"/>
      <w:r w:rsidRPr="006B6C9A">
        <w:t>=(</w:t>
      </w:r>
      <w:proofErr w:type="gramEnd"/>
      <w:r w:rsidRPr="006B6C9A">
        <w:t>123014560)A = \begin{</w:t>
      </w:r>
      <w:proofErr w:type="spellStart"/>
      <w:r w:rsidRPr="006B6C9A">
        <w:t>pmatrix</w:t>
      </w:r>
      <w:proofErr w:type="spellEnd"/>
      <w:r w:rsidRPr="006B6C9A">
        <w:t>} 1 &amp; 2 &amp; 3 \\ 0 &amp; 1 &amp; 4 \\ 5 &amp; 6 &amp; 0 \end{</w:t>
      </w:r>
      <w:proofErr w:type="spellStart"/>
      <w:r w:rsidRPr="006B6C9A">
        <w:t>pmatrix</w:t>
      </w:r>
      <w:proofErr w:type="spellEnd"/>
      <w:r w:rsidRPr="006B6C9A">
        <w:t>}A=</w:t>
      </w:r>
      <w:r w:rsidRPr="006B6C9A">
        <w:rPr>
          <w:rFonts w:ascii="Arial" w:hAnsi="Arial" w:cs="Arial"/>
        </w:rPr>
        <w:t>​</w:t>
      </w:r>
      <w:r w:rsidRPr="006B6C9A">
        <w:t>105</w:t>
      </w:r>
      <w:r w:rsidRPr="006B6C9A">
        <w:rPr>
          <w:rFonts w:ascii="Arial" w:hAnsi="Arial" w:cs="Arial"/>
        </w:rPr>
        <w:t>​</w:t>
      </w:r>
      <w:r w:rsidRPr="006B6C9A">
        <w:t>216</w:t>
      </w:r>
      <w:r w:rsidRPr="006B6C9A">
        <w:rPr>
          <w:rFonts w:ascii="Arial" w:hAnsi="Arial" w:cs="Arial"/>
        </w:rPr>
        <w:t>​</w:t>
      </w:r>
      <w:r w:rsidRPr="006B6C9A">
        <w:t>340</w:t>
      </w:r>
      <w:r w:rsidRPr="006B6C9A">
        <w:rPr>
          <w:rFonts w:ascii="Arial" w:hAnsi="Arial" w:cs="Arial"/>
        </w:rPr>
        <w:t>​​</w:t>
      </w:r>
      <w:r w:rsidRPr="006B6C9A">
        <w:t>.</w:t>
      </w:r>
    </w:p>
    <w:p w14:paraId="0CDD9A26" w14:textId="77777777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Calculations</w:t>
      </w:r>
    </w:p>
    <w:p w14:paraId="2C6F53D6" w14:textId="29E57E1C" w:rsidR="006B6C9A" w:rsidRPr="006B6C9A" w:rsidRDefault="006B6C9A" w:rsidP="006B6C9A">
      <w:pPr>
        <w:rPr>
          <w:b/>
          <w:bCs/>
        </w:rPr>
      </w:pPr>
      <w:r w:rsidRPr="006B6C9A">
        <w:rPr>
          <w:b/>
          <w:bCs/>
        </w:rPr>
        <w:t>Code:</w:t>
      </w:r>
    </w:p>
    <w:p w14:paraId="1FE1321F" w14:textId="5E73D86D" w:rsidR="006B6C9A" w:rsidRDefault="006B6C9A" w:rsidP="006B6C9A">
      <w:r w:rsidRPr="006B6C9A">
        <w:drawing>
          <wp:inline distT="0" distB="0" distL="0" distR="0" wp14:anchorId="1D42BCA5" wp14:editId="2E332E37">
            <wp:extent cx="5731510" cy="1595120"/>
            <wp:effectExtent l="0" t="0" r="2540" b="5080"/>
            <wp:docPr id="18379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40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CDCD" w14:textId="77777777" w:rsidR="002A2200" w:rsidRPr="002A2200" w:rsidRDefault="002A2200" w:rsidP="002A2200">
      <w:pPr>
        <w:rPr>
          <w:b/>
          <w:bCs/>
        </w:rPr>
      </w:pPr>
      <w:r w:rsidRPr="002A2200">
        <w:rPr>
          <w:b/>
          <w:bCs/>
        </w:rPr>
        <w:t>4. Properties and Applications of the Normal Distribution</w:t>
      </w:r>
    </w:p>
    <w:p w14:paraId="7CF9F8F3" w14:textId="77777777" w:rsidR="002A2200" w:rsidRPr="002A2200" w:rsidRDefault="002A2200" w:rsidP="002A2200">
      <w:pPr>
        <w:rPr>
          <w:b/>
          <w:bCs/>
        </w:rPr>
      </w:pPr>
      <w:r w:rsidRPr="002A2200">
        <w:rPr>
          <w:b/>
          <w:bCs/>
        </w:rPr>
        <w:t>Problem Statement</w:t>
      </w:r>
    </w:p>
    <w:p w14:paraId="1CD08D6C" w14:textId="77777777" w:rsidR="002A2200" w:rsidRPr="002A2200" w:rsidRDefault="002A2200" w:rsidP="002A2200">
      <w:r w:rsidRPr="002A2200">
        <w:t>Describe the properties of the Normal distribution and calculate the probability for a normally distributed variable.</w:t>
      </w:r>
    </w:p>
    <w:p w14:paraId="07CE278D" w14:textId="77777777" w:rsidR="002A2200" w:rsidRPr="002A2200" w:rsidRDefault="002A2200" w:rsidP="002A2200">
      <w:r w:rsidRPr="002A2200">
        <w:rPr>
          <w:b/>
          <w:bCs/>
        </w:rPr>
        <w:t>Given:</w:t>
      </w:r>
    </w:p>
    <w:p w14:paraId="0AD0125C" w14:textId="77777777" w:rsidR="002A2200" w:rsidRPr="002A2200" w:rsidRDefault="002A2200" w:rsidP="002A2200">
      <w:pPr>
        <w:numPr>
          <w:ilvl w:val="0"/>
          <w:numId w:val="3"/>
        </w:numPr>
      </w:pPr>
      <w:r w:rsidRPr="002A2200">
        <w:t>Mean (μ\</w:t>
      </w:r>
      <w:proofErr w:type="spellStart"/>
      <w:r w:rsidRPr="002A2200">
        <w:t>muμ</w:t>
      </w:r>
      <w:proofErr w:type="spellEnd"/>
      <w:r w:rsidRPr="002A2200">
        <w:t>) = 100</w:t>
      </w:r>
    </w:p>
    <w:p w14:paraId="6B5D077F" w14:textId="77777777" w:rsidR="002A2200" w:rsidRPr="002A2200" w:rsidRDefault="002A2200" w:rsidP="002A2200">
      <w:pPr>
        <w:numPr>
          <w:ilvl w:val="0"/>
          <w:numId w:val="3"/>
        </w:numPr>
      </w:pPr>
      <w:r w:rsidRPr="002A2200">
        <w:t>Standard deviation (σ\</w:t>
      </w:r>
      <w:proofErr w:type="spellStart"/>
      <w:r w:rsidRPr="002A2200">
        <w:t>sigmaσ</w:t>
      </w:r>
      <w:proofErr w:type="spellEnd"/>
      <w:r w:rsidRPr="002A2200">
        <w:t>) = 15</w:t>
      </w:r>
    </w:p>
    <w:p w14:paraId="6AF57631" w14:textId="77777777" w:rsidR="002A2200" w:rsidRPr="002A2200" w:rsidRDefault="002A2200" w:rsidP="002A2200">
      <w:pPr>
        <w:numPr>
          <w:ilvl w:val="0"/>
          <w:numId w:val="3"/>
        </w:numPr>
      </w:pPr>
      <w:r w:rsidRPr="002A2200">
        <w:t>Find the probability that XXX is less than 120.</w:t>
      </w:r>
    </w:p>
    <w:p w14:paraId="65C414BC" w14:textId="77777777" w:rsidR="002A2200" w:rsidRPr="002A2200" w:rsidRDefault="002A2200" w:rsidP="002A2200">
      <w:pPr>
        <w:rPr>
          <w:b/>
          <w:bCs/>
        </w:rPr>
      </w:pPr>
      <w:r w:rsidRPr="002A2200">
        <w:rPr>
          <w:b/>
          <w:bCs/>
        </w:rPr>
        <w:t>Calculations</w:t>
      </w:r>
    </w:p>
    <w:p w14:paraId="1A7D6920" w14:textId="77777777" w:rsidR="002A2200" w:rsidRPr="002A2200" w:rsidRDefault="002A2200" w:rsidP="002A2200">
      <w:pPr>
        <w:rPr>
          <w:b/>
          <w:bCs/>
        </w:rPr>
      </w:pPr>
      <w:r w:rsidRPr="002A2200">
        <w:rPr>
          <w:b/>
          <w:bCs/>
        </w:rPr>
        <w:t>Code:</w:t>
      </w:r>
    </w:p>
    <w:p w14:paraId="4DCD12B5" w14:textId="376BA290" w:rsidR="002A2200" w:rsidRPr="002A2200" w:rsidRDefault="002A2200" w:rsidP="002A2200">
      <w:r w:rsidRPr="002A2200">
        <w:drawing>
          <wp:inline distT="0" distB="0" distL="0" distR="0" wp14:anchorId="37483CD7" wp14:editId="5D73EE3C">
            <wp:extent cx="5731510" cy="1624965"/>
            <wp:effectExtent l="0" t="0" r="2540" b="0"/>
            <wp:docPr id="25504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432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A2D4" w14:textId="77777777" w:rsidR="006B6C9A" w:rsidRPr="006B6C9A" w:rsidRDefault="006B6C9A" w:rsidP="006B6C9A"/>
    <w:sectPr w:rsidR="006B6C9A" w:rsidRPr="006B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C0223" w14:textId="77777777" w:rsidR="006B6C9A" w:rsidRDefault="006B6C9A" w:rsidP="006B6C9A">
      <w:pPr>
        <w:spacing w:after="0" w:line="240" w:lineRule="auto"/>
      </w:pPr>
      <w:r>
        <w:separator/>
      </w:r>
    </w:p>
  </w:endnote>
  <w:endnote w:type="continuationSeparator" w:id="0">
    <w:p w14:paraId="41E70939" w14:textId="77777777" w:rsidR="006B6C9A" w:rsidRDefault="006B6C9A" w:rsidP="006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F1C40" w14:textId="77777777" w:rsidR="006B6C9A" w:rsidRDefault="006B6C9A" w:rsidP="006B6C9A">
      <w:pPr>
        <w:spacing w:after="0" w:line="240" w:lineRule="auto"/>
      </w:pPr>
      <w:r>
        <w:separator/>
      </w:r>
    </w:p>
  </w:footnote>
  <w:footnote w:type="continuationSeparator" w:id="0">
    <w:p w14:paraId="291E1876" w14:textId="77777777" w:rsidR="006B6C9A" w:rsidRDefault="006B6C9A" w:rsidP="006B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638"/>
    <w:multiLevelType w:val="multilevel"/>
    <w:tmpl w:val="2292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704C"/>
    <w:multiLevelType w:val="multilevel"/>
    <w:tmpl w:val="B090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67CF8"/>
    <w:multiLevelType w:val="multilevel"/>
    <w:tmpl w:val="ED3C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63704"/>
    <w:multiLevelType w:val="multilevel"/>
    <w:tmpl w:val="8D6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6427F"/>
    <w:multiLevelType w:val="hybridMultilevel"/>
    <w:tmpl w:val="0AAA8260"/>
    <w:lvl w:ilvl="0" w:tplc="D952D03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33745"/>
    <w:multiLevelType w:val="multilevel"/>
    <w:tmpl w:val="1A76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037156">
    <w:abstractNumId w:val="4"/>
  </w:num>
  <w:num w:numId="2" w16cid:durableId="1590239551">
    <w:abstractNumId w:val="3"/>
  </w:num>
  <w:num w:numId="3" w16cid:durableId="856692801">
    <w:abstractNumId w:val="2"/>
  </w:num>
  <w:num w:numId="4" w16cid:durableId="453989491">
    <w:abstractNumId w:val="1"/>
  </w:num>
  <w:num w:numId="5" w16cid:durableId="93215588">
    <w:abstractNumId w:val="0"/>
  </w:num>
  <w:num w:numId="6" w16cid:durableId="972565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9A"/>
    <w:rsid w:val="002A2200"/>
    <w:rsid w:val="00440219"/>
    <w:rsid w:val="006B6C9A"/>
    <w:rsid w:val="00B2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95C9"/>
  <w15:chartTrackingRefBased/>
  <w15:docId w15:val="{158B3683-766E-480D-8AB3-01A5F4F9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00"/>
  </w:style>
  <w:style w:type="paragraph" w:styleId="Heading1">
    <w:name w:val="heading 1"/>
    <w:basedOn w:val="Normal"/>
    <w:next w:val="Normal"/>
    <w:link w:val="Heading1Char"/>
    <w:uiPriority w:val="9"/>
    <w:qFormat/>
    <w:rsid w:val="006B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9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9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9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6C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6C9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9A"/>
  </w:style>
  <w:style w:type="paragraph" w:styleId="Footer">
    <w:name w:val="footer"/>
    <w:basedOn w:val="Normal"/>
    <w:link w:val="FooterChar"/>
    <w:uiPriority w:val="99"/>
    <w:unhideWhenUsed/>
    <w:rsid w:val="006B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9A"/>
  </w:style>
  <w:style w:type="paragraph" w:styleId="NormalWeb">
    <w:name w:val="Normal (Web)"/>
    <w:basedOn w:val="Normal"/>
    <w:uiPriority w:val="99"/>
    <w:semiHidden/>
    <w:unhideWhenUsed/>
    <w:rsid w:val="006B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6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b83d92dd9092d8cb4b4e2ed4d56374d9">
  <xsd:schema xmlns:xsd="http://www.w3.org/2001/XMLSchema" xmlns:xs="http://www.w3.org/2001/XMLSchema" xmlns:p="http://schemas.microsoft.com/office/2006/metadata/properties" xmlns:ns3="5c7dd49d-d03c-4532-9670-02b3bba50ec6" xmlns:ns4="434561c4-b5c4-4341-83cb-1fd08c81d93e" targetNamespace="http://schemas.microsoft.com/office/2006/metadata/properties" ma:root="true" ma:fieldsID="15053b1c25a63ce6b046daeb39106624" ns3:_="" ns4:_="">
    <xsd:import namespace="5c7dd49d-d03c-4532-9670-02b3bba50ec6"/>
    <xsd:import namespace="434561c4-b5c4-4341-83cb-1fd08c81d9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Props1.xml><?xml version="1.0" encoding="utf-8"?>
<ds:datastoreItem xmlns:ds="http://schemas.openxmlformats.org/officeDocument/2006/customXml" ds:itemID="{0DA247DE-C597-4DF1-911E-EC4C41C2A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dd49d-d03c-4532-9670-02b3bba50ec6"/>
    <ds:schemaRef ds:uri="434561c4-b5c4-4341-83cb-1fd08c81d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AD990-34D7-4367-A1F4-12E4D5B9B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48E2D-5F82-4892-B5CE-3076BFBB9568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434561c4-b5c4-4341-83cb-1fd08c81d93e"/>
    <ds:schemaRef ds:uri="5c7dd49d-d03c-4532-9670-02b3bba50e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Jhalani</dc:creator>
  <cp:keywords/>
  <dc:description/>
  <cp:lastModifiedBy>Akshat Jhalani [CSE - 2021]</cp:lastModifiedBy>
  <cp:revision>2</cp:revision>
  <dcterms:created xsi:type="dcterms:W3CDTF">2024-08-24T04:15:00Z</dcterms:created>
  <dcterms:modified xsi:type="dcterms:W3CDTF">2024-08-24T04:15:00Z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