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OPERATING SYSTEMS PROJECT REVIEW 2 REPORT</w:t>
      </w:r>
    </w:p>
    <w:p>
      <w:pPr>
        <w:spacing w:after="60"/>
        <w:jc w:val="center"/>
      </w:pPr>
      <w:r>
        <w:rPr>
          <w:sz w:val="24"/>
          <w:szCs w:val="24"/>
        </w:rPr>
        <w:t xml:space="preserve">Lab Assessment 9: Methodology and Partial Implementation</w:t>
      </w:r>
    </w:p>
    <w:p>
      <w:pPr>
        <w:spacing w:after="200"/>
        <w:jc w:val="center"/>
      </w:pPr>
      <w:r>
        <w:rPr>
          <w:sz w:val="22"/>
          <w:szCs w:val="22"/>
        </w:rPr>
        <w:t xml:space="preserve">Date: October 14,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326"/>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S.no</w:t>
            </w:r>
          </w:p>
        </w:tc>
        <w:tc>
          <w:tcPr>
            <w:tcW w:type="dxa" w:w="5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Name</w:t>
            </w:r>
          </w:p>
        </w:tc>
        <w:tc>
          <w:tcPr>
            <w:tcW w:type="dxa" w:w="33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Registration No</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Krishna</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24BCE0732</w:t>
            </w:r>
          </w:p>
        </w:tc>
      </w:tr>
      <w:t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w:t>
            </w:r>
          </w:p>
        </w:tc>
        <w:tc>
          <w:tcPr>
            <w:tcW w:type="dxa" w:w="5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Aaditya Jaiswal</w:t>
            </w:r>
          </w:p>
        </w:tc>
        <w:tc>
          <w:tcPr>
            <w:tcW w:type="dxa" w:w="3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24BCE2584</w:t>
            </w:r>
          </w:p>
        </w:tc>
      </w:tr>
    </w:tbl>
    <w:p>
      <w:pPr>
        <w:spacing w:after="100"/>
      </w:pPr>
      <w:r>
        <w:t xml:space="preserve"/>
      </w:r>
    </w:p>
    <w:p>
      <w:pPr>
        <w:spacing w:after="100"/>
        <w:rPr>
          <w:b/>
          <w:bCs/>
        </w:rPr>
      </w:pPr>
      <w:r>
        <w:rPr>
          <w:b/>
          <w:bCs/>
        </w:rPr>
        <w:t xml:space="preserve">Project title: Thermal-Aware User-Space Regulation of Background Workloads to Protect Foreground Responsiveness on a Windows Laptop</w:t>
      </w:r>
    </w:p>
    <w:p>
      <w:pPr>
        <w:spacing w:after="120"/>
      </w:pPr>
      <w:r>
        <w:rPr>
          <w:b/>
          <w:bCs/>
        </w:rPr>
        <w:t xml:space="preserve">How to use this file: </w:t>
      </w:r>
      <w:r>
        <w:rPr>
          <w:highlight w:val="yellow"/>
          <w:highlightCs w:val="yellow"/>
        </w:rPr>
        <w:t xml:space="preserve">Text highlighted in yellow must be filled or checked by the team before submission. Fill only what is really done and real. Do not paste made-up numbers.</w:t>
      </w:r>
    </w:p>
    <w:p>
      <w:pPr>
        <w:pStyle w:val="Heading1"/>
        <w:spacing w:after="120" w:before="260"/>
      </w:pPr>
      <w:r>
        <w:t xml:space="preserve">0. Recap of the Problem and Updated Claim</w:t>
      </w:r>
    </w:p>
    <w:p>
      <w:pPr>
        <w:spacing w:after="100"/>
      </w:pPr>
      <w:r>
        <w:t xml:space="preserve">A laptop CPU has one shared heat and power limit for all its cores. Heavy background work (for example compiling or compressing) can heat the CPU until the whole CPU slows down. Then the program the user is working on slows down too, even if it still gets CPU time.</w:t>
      </w:r>
    </w:p>
    <w:p>
      <w:pPr>
        <w:spacing w:after="100"/>
      </w:pPr>
      <w:r>
        <w:t xml:space="preserve">Update after a deeper literature check: thermal control of background work already exists in mobile phones and in patents (see Section 10). Process Lasso and Windows EcoQoS also lower background priority, but they are not driven by a measured temperature trend. We therefore do not claim that nobody has done background throttling. Our claims are:</w:t>
      </w:r>
    </w:p>
    <w:p>
      <w:pPr>
        <w:pStyle w:val="ListParagraph"/>
        <w:numPr>
          <w:ilvl w:val="0"/>
          <w:numId w:val="2"/>
        </w:numPr>
        <w:spacing w:after="60"/>
      </w:pPr>
      <w:r>
        <w:t xml:space="preserve">We measure how much foreground slowdown comes from CPU sharing and how much from shared heat or power limits, on a Windows laptop.</w:t>
      </w:r>
    </w:p>
    <w:p>
      <w:pPr>
        <w:pStyle w:val="ListParagraph"/>
        <w:numPr>
          <w:ilvl w:val="0"/>
          <w:numId w:val="2"/>
        </w:numPr>
        <w:spacing w:after="60"/>
      </w:pPr>
      <w:r>
        <w:t xml:space="preserve">We test a simple controller that reacts to how fast the temperature is rising, and compare it with no control, a static low priority, and a fixed temperature limit.</w:t>
      </w:r>
    </w:p>
    <w:p>
      <w:pPr>
        <w:pStyle w:val="ListParagraph"/>
        <w:numPr>
          <w:ilvl w:val="0"/>
          <w:numId w:val="2"/>
        </w:numPr>
        <w:spacing w:after="60"/>
      </w:pPr>
      <w:r>
        <w:t xml:space="preserve">A calibration step finds what counts as heavy load on each laptop, because the same task can be heavy on one laptop and light on another.</w:t>
      </w:r>
    </w:p>
    <w:p>
      <w:pPr>
        <w:pStyle w:val="Heading1"/>
        <w:spacing w:after="120" w:before="260"/>
      </w:pPr>
      <w:r>
        <w:t xml:space="preserve">1. Detailed Methodology</w:t>
      </w:r>
    </w:p>
    <w:p>
      <w:pPr>
        <w:spacing w:after="100"/>
      </w:pPr>
      <w:r>
        <w:t xml:space="preserve">The system works in three phases.</w:t>
      </w:r>
    </w:p>
    <w:p>
      <w:pPr>
        <w:pStyle w:val="Heading2"/>
        <w:spacing w:after="80" w:before="160"/>
      </w:pPr>
      <w:r>
        <w:t xml:space="preserve">Phase A: Calibrate</w:t>
      </w:r>
    </w:p>
    <w:p>
      <w:pPr>
        <w:spacing w:after="100"/>
      </w:pPr>
      <w:r>
        <w:t xml:space="preserve">The tool runs an increasing number of CPU workers on the laptop, one more every 90 seconds, and watches temperature and CPU speed. It finds the point where the laptop starts to slow down (throttle onset). That worker count becomes "heavy load" for this laptop. All temperature limits are calculated from this data. No fixed value such as 75 C is used. If the laptop never throttles, we report that as a finding.</w:t>
      </w:r>
    </w:p>
    <w:p>
      <w:pPr>
        <w:pStyle w:val="Heading2"/>
        <w:spacing w:after="80" w:before="160"/>
      </w:pPr>
      <w:r>
        <w:t xml:space="preserve">Phase B: Measure (separate contention from throttling)</w:t>
      </w:r>
    </w:p>
    <w:p>
      <w:pPr>
        <w:spacing w:after="100"/>
      </w:pPr>
      <w:r>
        <w:t xml:space="preserve">A small foreground program (the probe) does a short task again and again and records how long each task takes. A heavy background job runs at the same time. We run four cases with no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326"/>
        <w:gridCol w:w="2800"/>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Case</w:t>
            </w:r>
          </w:p>
        </w:tc>
        <w:tc>
          <w:tcPr>
            <w:tcW w:type="dxa" w:w="53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Setup</w:t>
            </w:r>
          </w:p>
        </w:tc>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What a slowdown means</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A</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Foreground alone</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Baseline</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B</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Background on other CPU cores than the foreground</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Slowdown is from shared heat or power limits only</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Background on the same core as the foreground</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Slowdown is sharing plus heat or power limits</w:t>
            </w:r>
          </w:p>
        </w:tc>
      </w:tr>
      <w:t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w:t>
            </w:r>
          </w:p>
        </w:tc>
        <w:tc>
          <w:tcPr>
            <w:tcW w:type="dxa" w:w="53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Same as C, background at low priority</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Shows what priority alone can fix</w:t>
            </w:r>
          </w:p>
        </w:tc>
      </w:tr>
    </w:tbl>
    <w:p>
      <w:pPr>
        <w:spacing w:after="100"/>
      </w:pPr>
      <w:r>
        <w:t xml:space="preserve"/>
      </w:r>
    </w:p>
    <w:p>
      <w:pPr>
        <w:pStyle w:val="Heading2"/>
        <w:spacing w:after="80" w:before="160"/>
      </w:pPr>
      <w:r>
        <w:t xml:space="preserve">Phase C: Control</w:t>
      </w:r>
    </w:p>
    <w:p>
      <w:pPr>
        <w:spacing w:after="100"/>
      </w:pPr>
      <w:r>
        <w:t xml:space="preserve">A controller watches temperature every second and limits the CPU share of the background job. Four modes are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Mode</w:t>
            </w:r>
          </w:p>
        </w:tc>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Name</w:t>
            </w:r>
          </w:p>
        </w:tc>
        <w:tc>
          <w:tcPr>
            <w:tcW w:type="dxa" w:w="5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Rule</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M0</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No control</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Do nothing</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M1</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Static low priority</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Set background priority low once, then leave it</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M2</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Fixed threshold</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If temperature reaches T_hot, cap background CPU at 40%. Release when it is 4 C below T_hot</w:t>
            </w:r>
          </w:p>
        </w:tc>
      </w:tr>
      <w:t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M3</w:t>
            </w:r>
          </w:p>
        </w:tc>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Trend-aware (ours)</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Predict temperature 15 s ahead from the recent slope. Lower the cap early in small steps, raise it when safe. Never below 25%</w:t>
            </w:r>
          </w:p>
        </w:tc>
      </w:tr>
    </w:tbl>
    <w:p>
      <w:pPr>
        <w:spacing w:after="100"/>
      </w:pPr>
      <w:r>
        <w:t xml:space="preserve"/>
      </w:r>
    </w:p>
    <w:p>
      <w:pPr>
        <w:spacing w:after="100"/>
      </w:pPr>
      <w:r>
        <w:t xml:space="preserve">The study may find that the controller does not help. That result will be reported honestly.</w:t>
      </w:r>
    </w:p>
    <w:p>
      <w:pPr>
        <w:pStyle w:val="Heading1"/>
        <w:spacing w:after="120" w:before="260"/>
      </w:pPr>
      <w:r>
        <w:t xml:space="preserve">2. Overall Architecture</w:t>
      </w:r>
    </w:p>
    <w:p>
      <w:pPr>
        <w:spacing w:after="120"/>
        <w:jc w:val="center"/>
      </w:pPr>
      <w:r>
        <w:drawing>
          <wp:inline distT="0" distB="0" distL="0" distR="0">
            <wp:extent cx="5715000" cy="3552825"/>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52825"/>
                    </a:xfrm>
                    <a:prstGeom prst="rect">
                      <a:avLst/>
                    </a:prstGeom>
                  </pic:spPr>
                </pic:pic>
              </a:graphicData>
            </a:graphic>
          </wp:inline>
        </w:drawing>
      </w:r>
    </w:p>
    <w:p>
      <w:pPr>
        <w:spacing w:after="100"/>
        <w:rPr>
          <w:i/>
          <w:iCs/>
          <w:sz w:val="20"/>
          <w:szCs w:val="20"/>
        </w:rPr>
      </w:pPr>
      <w:r>
        <w:rPr>
          <w:i/>
          <w:iCs/>
          <w:sz w:val="20"/>
          <w:szCs w:val="20"/>
        </w:rPr>
        <w:t xml:space="preserve">Figure 1. Architecture. Telemetry feeds calibration. Calibration writes config.json, which the other modules read. The experiment runner starts the workloads and the controller, saves CSV files, and the analysis module makes tables and graphs.</w:t>
      </w:r>
    </w:p>
    <w:p>
      <w:pPr>
        <w:pStyle w:val="Heading1"/>
        <w:spacing w:after="120" w:before="260"/>
      </w:pPr>
      <w:r>
        <w:t xml:space="preserve">3. Major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Module (file)</w:t>
            </w:r>
          </w:p>
        </w:tc>
        <w:tc>
          <w:tcPr>
            <w:tcW w:type="dxa" w:w="71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What it does</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Telemetry (telemetry.py)</w:t>
            </w:r>
          </w:p>
        </w:tc>
        <w:tc>
          <w:tcPr>
            <w:tcW w:type="dxa" w:w="7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Reads temperature, CPU speed, throttle flag (if the laptop has one) and CPU use every second. Writes a report on which sensors work and how fine their readings are.</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Calibration (calibrate.py)</w:t>
            </w:r>
          </w:p>
        </w:tc>
        <w:tc>
          <w:tcPr>
            <w:tcW w:type="dxa" w:w="7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Finds the heavy load level and the temperature limits for this laptop. Saves config.json and a calibration graph.</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Workloads (workloads.py)</w:t>
            </w:r>
          </w:p>
        </w:tc>
        <w:tc>
          <w:tcPr>
            <w:tcW w:type="dxa" w:w="7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Background job: fixed amount of CPU work split over several worker processes inside one Windows Job Object. Foreground probe: a small 5 ms task repeated, with each time recorded.</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Controller (controller.py)</w:t>
            </w:r>
          </w:p>
        </w:tc>
        <w:tc>
          <w:tcPr>
            <w:tcW w:type="dxa" w:w="7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Implements M0 to M3. Applies the CPU cap to the background job and logs every decision.</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Experiment runner (run_experiment.py)</w:t>
            </w:r>
          </w:p>
        </w:tc>
        <w:tc>
          <w:tcPr>
            <w:tcW w:type="dxa" w:w="7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Waits for the laptop to cool, runs one mode from start to finish, saves all CSV files and a summary line.</w:t>
            </w:r>
          </w:p>
        </w:tc>
      </w:tr>
      <w:t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Analysis (analyze.py)</w:t>
            </w:r>
          </w:p>
        </w:tc>
        <w:tc>
          <w:tcPr>
            <w:tcW w:type="dxa" w:w="7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Makes the Phase B table, the four-mode table, the temperature graph and the trade-off graph.</w:t>
            </w:r>
          </w:p>
        </w:tc>
      </w:tr>
    </w:tbl>
    <w:p>
      <w:pPr>
        <w:pStyle w:val="Heading1"/>
        <w:spacing w:after="120" w:before="260"/>
      </w:pPr>
      <w:r>
        <w:t xml:space="preserve">4. Workflow of Each Module</w:t>
      </w:r>
    </w:p>
    <w:p>
      <w:pPr>
        <w:pStyle w:val="Heading2"/>
        <w:spacing w:after="80" w:before="160"/>
      </w:pPr>
      <w:r>
        <w:t xml:space="preserve">4.1 Telemetry</w:t>
      </w:r>
    </w:p>
    <w:p>
      <w:pPr>
        <w:pStyle w:val="ListParagraph"/>
        <w:numPr>
          <w:ilvl w:val="0"/>
          <w:numId w:val="3"/>
        </w:numPr>
        <w:spacing w:after="60"/>
      </w:pPr>
      <w:r>
        <w:t xml:space="preserve">Find which Windows counters exist (typeperf -qx).</w:t>
      </w:r>
    </w:p>
    <w:p>
      <w:pPr>
        <w:pStyle w:val="ListParagraph"/>
        <w:numPr>
          <w:ilvl w:val="0"/>
          <w:numId w:val="3"/>
        </w:numPr>
        <w:spacing w:after="60"/>
      </w:pPr>
      <w:r>
        <w:t xml:space="preserve">Read temperature, speed, throttle flag and CPU use each second.</w:t>
      </w:r>
    </w:p>
    <w:p>
      <w:pPr>
        <w:pStyle w:val="ListParagraph"/>
        <w:numPr>
          <w:ilvl w:val="0"/>
          <w:numId w:val="3"/>
        </w:numPr>
        <w:spacing w:after="60"/>
      </w:pPr>
      <w:r>
        <w:t xml:space="preserve">If temperature never changes during a 60 s stress test, mark it unusable and use a hardware-monitor tool instead.</w:t>
      </w:r>
    </w:p>
    <w:p>
      <w:pPr>
        <w:pStyle w:val="ListParagraph"/>
        <w:numPr>
          <w:ilvl w:val="0"/>
          <w:numId w:val="3"/>
        </w:numPr>
        <w:spacing w:after="60"/>
      </w:pPr>
      <w:r>
        <w:t xml:space="preserve">Write telemetry_report.txt (sensors found, update rate, smallest temperature step).</w:t>
      </w:r>
    </w:p>
    <w:p>
      <w:pPr>
        <w:pStyle w:val="Heading2"/>
        <w:spacing w:after="80" w:before="160"/>
      </w:pPr>
      <w:r>
        <w:t xml:space="preserve">4.2 Calibration</w:t>
      </w:r>
    </w:p>
    <w:p>
      <w:pPr>
        <w:pStyle w:val="ListParagraph"/>
        <w:numPr>
          <w:ilvl w:val="0"/>
          <w:numId w:val="4"/>
        </w:numPr>
        <w:spacing w:after="60"/>
      </w:pPr>
      <w:r>
        <w:t xml:space="preserve">Stay idle 60 s and record baseline temperature and speed.</w:t>
      </w:r>
    </w:p>
    <w:p>
      <w:pPr>
        <w:pStyle w:val="ListParagraph"/>
        <w:numPr>
          <w:ilvl w:val="0"/>
          <w:numId w:val="4"/>
        </w:numPr>
        <w:spacing w:after="60"/>
      </w:pPr>
      <w:r>
        <w:t xml:space="preserve">Start 1 worker. Add 1 worker every 90 s up to the number of logical CPUs.</w:t>
      </w:r>
    </w:p>
    <w:p>
      <w:pPr>
        <w:pStyle w:val="ListParagraph"/>
        <w:numPr>
          <w:ilvl w:val="0"/>
          <w:numId w:val="4"/>
        </w:numPr>
        <w:spacing w:after="60"/>
      </w:pPr>
      <w:r>
        <w:t xml:space="preserve">Find throttle onset: speed falls more than 10% below its early peak, or the throttle flag turns on.</w:t>
      </w:r>
    </w:p>
    <w:p>
      <w:pPr>
        <w:pStyle w:val="ListParagraph"/>
        <w:numPr>
          <w:ilvl w:val="0"/>
          <w:numId w:val="4"/>
        </w:numPr>
        <w:spacing w:after="60"/>
      </w:pPr>
      <w:r>
        <w:t xml:space="preserve">Set heavy_workers = smallest worker count that reaches throttle onset.</w:t>
      </w:r>
    </w:p>
    <w:p>
      <w:pPr>
        <w:pStyle w:val="ListParagraph"/>
        <w:numPr>
          <w:ilvl w:val="0"/>
          <w:numId w:val="4"/>
        </w:numPr>
        <w:spacing w:after="60"/>
      </w:pPr>
      <w:r>
        <w:t xml:space="preserve">Calculate T_warn = onset temperature - 5 C, T_hot = onset temperature - 2 C, cooldown target = baseline + 5 C.</w:t>
      </w:r>
    </w:p>
    <w:p>
      <w:pPr>
        <w:pStyle w:val="ListParagraph"/>
        <w:numPr>
          <w:ilvl w:val="0"/>
          <w:numId w:val="4"/>
        </w:numPr>
        <w:spacing w:after="60"/>
      </w:pPr>
      <w:r>
        <w:t xml:space="preserve">Save config.json and calibration.png.</w:t>
      </w:r>
    </w:p>
    <w:p>
      <w:pPr>
        <w:pStyle w:val="Heading2"/>
        <w:spacing w:after="80" w:before="160"/>
      </w:pPr>
      <w:r>
        <w:t xml:space="preserve">4.3 Workloads</w:t>
      </w:r>
    </w:p>
    <w:p>
      <w:pPr>
        <w:pStyle w:val="ListParagraph"/>
        <w:numPr>
          <w:ilvl w:val="0"/>
          <w:numId w:val="5"/>
        </w:numPr>
        <w:spacing w:after="60"/>
      </w:pPr>
      <w:r>
        <w:t xml:space="preserve">Background: start N workers in one Job Object, each doing a fixed amount of work. Completion time = time until all work is done.</w:t>
      </w:r>
    </w:p>
    <w:p>
      <w:pPr>
        <w:pStyle w:val="ListParagraph"/>
        <w:numPr>
          <w:ilvl w:val="0"/>
          <w:numId w:val="5"/>
        </w:numPr>
        <w:spacing w:after="60"/>
      </w:pPr>
      <w:r>
        <w:t xml:space="preserve">Foreground: one process pinned to one logical CPU, at above-normal priority. Do a 5 ms task, record its time, sleep 5 ms, repeat.</w:t>
      </w:r>
    </w:p>
    <w:p>
      <w:pPr>
        <w:pStyle w:val="ListParagraph"/>
        <w:numPr>
          <w:ilvl w:val="0"/>
          <w:numId w:val="5"/>
        </w:numPr>
        <w:spacing w:after="60"/>
      </w:pPr>
      <w:r>
        <w:t xml:space="preserve">Report median, p95 and p99 of task time. A larger p95 or p99 means worse responsiveness.</w:t>
      </w:r>
    </w:p>
    <w:p>
      <w:pPr>
        <w:pStyle w:val="Heading2"/>
        <w:spacing w:after="80" w:before="160"/>
      </w:pPr>
      <w:r>
        <w:t xml:space="preserve">4.4 Controller (mode M3)</w:t>
      </w:r>
    </w:p>
    <w:p>
      <w:pPr>
        <w:spacing w:after="120"/>
        <w:jc w:val="center"/>
      </w:pPr>
      <w:r>
        <w:drawing>
          <wp:inline distT="0" distB="0" distL="0" distR="0">
            <wp:extent cx="4000500" cy="3000375"/>
            <wp:effectExtent t="0" r="0" b="0" l="0"/>
            <wp:docPr id="1" name="m3.png" descr="m3.png" title="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000375"/>
                    </a:xfrm>
                    <a:prstGeom prst="rect">
                      <a:avLst/>
                    </a:prstGeom>
                  </pic:spPr>
                </pic:pic>
              </a:graphicData>
            </a:graphic>
          </wp:inline>
        </w:drawing>
      </w:r>
    </w:p>
    <w:p>
      <w:pPr>
        <w:spacing w:after="100"/>
        <w:rPr>
          <w:i/>
          <w:iCs/>
          <w:sz w:val="20"/>
          <w:szCs w:val="20"/>
        </w:rPr>
      </w:pPr>
      <w:r>
        <w:rPr>
          <w:i/>
          <w:iCs/>
          <w:sz w:val="20"/>
          <w:szCs w:val="20"/>
        </w:rPr>
        <w:t xml:space="preserve">Figure 2. Decision flow of the trend-aware controller (M3). M2 is the same idea without the prediction: one temperature limit and a 4 C gap before release.</w:t>
      </w:r>
    </w:p>
    <w:p>
      <w:pPr>
        <w:pStyle w:val="Heading2"/>
        <w:spacing w:after="80" w:before="160"/>
      </w:pPr>
      <w:r>
        <w:t xml:space="preserve">4.5 Experiment runner</w:t>
      </w:r>
    </w:p>
    <w:p>
      <w:pPr>
        <w:pStyle w:val="ListParagraph"/>
        <w:numPr>
          <w:ilvl w:val="0"/>
          <w:numId w:val="6"/>
        </w:numPr>
        <w:spacing w:after="60"/>
      </w:pPr>
      <w:r>
        <w:t xml:space="preserve">Wait until temperature is at or below the cooldown target (maximum 10 minutes).</w:t>
      </w:r>
    </w:p>
    <w:p>
      <w:pPr>
        <w:pStyle w:val="ListParagraph"/>
        <w:numPr>
          <w:ilvl w:val="0"/>
          <w:numId w:val="6"/>
        </w:numPr>
        <w:spacing w:after="60"/>
      </w:pPr>
      <w:r>
        <w:t xml:space="preserve">Start logging, the foreground probe, the controller (chosen mode) and the background job.</w:t>
      </w:r>
    </w:p>
    <w:p>
      <w:pPr>
        <w:pStyle w:val="ListParagraph"/>
        <w:numPr>
          <w:ilvl w:val="0"/>
          <w:numId w:val="6"/>
        </w:numPr>
        <w:spacing w:after="60"/>
      </w:pPr>
      <w:r>
        <w:t xml:space="preserve">Stop when the background job finishes. Keep the probe running 20 s more for cool-down data.</w:t>
      </w:r>
    </w:p>
    <w:p>
      <w:pPr>
        <w:pStyle w:val="ListParagraph"/>
        <w:numPr>
          <w:ilvl w:val="0"/>
          <w:numId w:val="6"/>
        </w:numPr>
        <w:spacing w:after="60"/>
      </w:pPr>
      <w:r>
        <w:t xml:space="preserve">Save telemetry, probe and controller CSV files and one summary line.</w:t>
      </w:r>
    </w:p>
    <w:p>
      <w:pPr>
        <w:pStyle w:val="Heading2"/>
        <w:spacing w:after="80" w:before="160"/>
      </w:pPr>
      <w:r>
        <w:t xml:space="preserve">4.6 Analysis</w:t>
      </w:r>
    </w:p>
    <w:p>
      <w:pPr>
        <w:pStyle w:val="ListParagraph"/>
        <w:numPr>
          <w:ilvl w:val="0"/>
          <w:numId w:val="7"/>
        </w:numPr>
        <w:spacing w:after="60"/>
      </w:pPr>
      <w:r>
        <w:t xml:space="preserve">Read all CSV files in results/.</w:t>
      </w:r>
    </w:p>
    <w:p>
      <w:pPr>
        <w:pStyle w:val="ListParagraph"/>
        <w:numPr>
          <w:ilvl w:val="0"/>
          <w:numId w:val="7"/>
        </w:numPr>
        <w:spacing w:after="60"/>
      </w:pPr>
      <w:r>
        <w:t xml:space="preserve">Make the Phase B table and chart, the mode table, temperature curves and the trade-off graph.</w:t>
      </w:r>
    </w:p>
    <w:p>
      <w:pPr>
        <w:pStyle w:val="ListParagraph"/>
        <w:numPr>
          <w:ilvl w:val="0"/>
          <w:numId w:val="7"/>
        </w:numPr>
        <w:spacing w:after="60"/>
      </w:pPr>
      <w:r>
        <w:t xml:space="preserve">Print a short summary, including a clear statement if the controller did not help.</w:t>
      </w:r>
    </w:p>
    <w:p>
      <w:pPr>
        <w:pStyle w:val="Heading1"/>
        <w:spacing w:after="120" w:before="260"/>
      </w:pPr>
      <w:r>
        <w:t xml:space="preserve">5. Dataset Details and Data Collection Procedure</w:t>
      </w:r>
    </w:p>
    <w:p>
      <w:pPr>
        <w:spacing w:after="100"/>
      </w:pPr>
      <w:r>
        <w:t xml:space="preserve">There is no outside dataset. All data is produced by our own experiments on one Windows laptop (a second laptop will be added if available). Files saved in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File</w:t>
            </w:r>
          </w:p>
        </w:tc>
        <w:tc>
          <w:tcPr>
            <w:tcW w:type="dxa" w:w="6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Contents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run_&lt;mode&gt;_&lt;repeat&gt;.csv</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Every second: time, temperature, CPU speed, performance percent, throttle flag, CPU use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run_..._probe.csv</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Every foreground task: timestamp and time taken in ms</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run_..._ctrl.csv</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Every controller decision: time, mode, temperature, slope, cap</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summary.csv</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One line per run: background time, probe median/p95/p99, max temperature, mean speed, time above T_hot, controller CPU use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config.json, calibration.png</w:t>
            </w:r>
          </w:p>
        </w:tc>
        <w:tc>
          <w:tcPr>
            <w:tcW w:type="dxa" w:w="6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Calibration output for this laptop</w:t>
            </w:r>
          </w:p>
        </w:tc>
      </w:tr>
    </w:tbl>
    <w:p>
      <w:pPr>
        <w:spacing w:after="100"/>
      </w:pPr>
      <w:r>
        <w:t xml:space="preserve"/>
      </w:r>
    </w:p>
    <w:p>
      <w:pPr>
        <w:spacing w:after="100"/>
      </w:pPr>
      <w:r>
        <w:t xml:space="preserve">Procedure: laptop plugged in, same power plan for all runs (name logged), cool-down before every run, the order of modes shuffled in each repeat, 3 repeats per mode. Bad runs are marked with a note, not deleted.</w:t>
      </w:r>
    </w:p>
    <w:p>
      <w:pPr>
        <w:spacing w:after="100"/>
      </w:pPr>
      <w:r>
        <w:rPr>
          <w:rFonts w:ascii="Times New Roman" w:hAnsi="Times New Roman"/>
          <w:sz w:val="22"/>
        </w:rPr>
        <w:t>Test Platform Specifications:</w:t>
        <w:br/>
        <w:t>• Laptop Model: HP OMEN Gaming Laptop 16-am0xxx</w:t>
        <w:br/>
        <w:t>• Processor: Intel Core 14th Gen (Intel64 Family 6 Model 183 Stepping 1, GenuineIntel), 24 physical cores (8 Performance cores + 16 Efficient cores), 32 logical threads</w:t>
        <w:br/>
        <w:t>• Installed Memory (RAM): 24.0 GB DDR5 (23.6 GB usable)</w:t>
        <w:br/>
        <w:t>• Operating System: Microsoft Windows 11 Home/Pro 64-bit (Build 10.0.26200)</w:t>
        <w:br/>
        <w:t>• Active Power Scheme: Balanced (GUID: 381b4222-f694-41f0-9685-ff5bb260df2e)</w:t>
      </w:r>
    </w:p>
    <w:p>
      <w:pPr>
        <w:pStyle w:val="Heading1"/>
        <w:spacing w:after="120" w:before="260"/>
      </w:pPr>
      <w:r>
        <w:t xml:space="preserve">6. Tools, Technologies, Algorithms and Frameworks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Item</w:t>
            </w:r>
          </w:p>
        </w:tc>
        <w:tc>
          <w:tcPr>
            <w:tcW w:type="dxa" w:w="6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Use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Python 3.11+</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Main language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psutil, pywin32 (ctypes)</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CPU use, process priority, Windows Job Objects and CPU rate caps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Windows performance counters</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Temperature (Thermal Zone Information), CPU speed and performance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Hardware-monitor tool (optional)</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Backup temperature source if the built-in counter is too coarse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numpy, pandas, matplotlib</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Foreground task, data handling, graphs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Algorithms</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Throttle-onset detection, straight-line slope of the last 10 temperatures, step-wise CPU cap (100, 80, 60, 40, 25 percent)</w:t>
            </w:r>
          </w:p>
        </w:tc>
      </w:tr>
    </w:tbl>
    <w:p>
      <w:pPr>
        <w:pStyle w:val="Heading1"/>
        <w:spacing w:after="120" w:before="260"/>
      </w:pPr>
      <w:r>
        <w:t xml:space="preserve">7. Experimental Plan and Evaluation Metrics</w:t>
      </w:r>
    </w:p>
    <w:p>
      <w:pPr>
        <w:pStyle w:val="ListParagraph"/>
        <w:numPr>
          <w:ilvl w:val="0"/>
          <w:numId w:val="8"/>
        </w:numPr>
        <w:spacing w:after="60"/>
      </w:pPr>
      <w:r>
        <w:t xml:space="preserve">Experiment 1 (Phase B): cases A, B, C, D with no control, 3 repeats each. Result: foreground p95 slowdown compared with A, and CPU speed drop.</w:t>
      </w:r>
    </w:p>
    <w:p>
      <w:pPr>
        <w:pStyle w:val="ListParagraph"/>
        <w:numPr>
          <w:ilvl w:val="0"/>
          <w:numId w:val="8"/>
        </w:numPr>
        <w:spacing w:after="60"/>
      </w:pPr>
      <w:r>
        <w:t xml:space="preserve">Experiment 2: modes M0, M1, M2, M3, 3 repeats each, same heavy background job.</w:t>
      </w:r>
    </w:p>
    <w:p>
      <w:pPr>
        <w:spacing w:after="100"/>
        <w:rPr>
          <w:b/>
          <w:bCs/>
        </w:rPr>
      </w:pPr>
      <w:r>
        <w:rPr>
          <w:b/>
          <w:bCs/>
        </w:rPr>
        <w:t xml:space="preserve">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Metric</w:t>
            </w:r>
          </w:p>
        </w:tc>
        <w:tc>
          <w:tcPr>
            <w:tcW w:type="dxa" w:w="58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Meaning</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Probe median, p95, p99 (ms)</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Foreground responsiveness. Lower is better</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Background completion time (s)</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Cost of control. Lower is better</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Maximum temperature (C)</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Thermal stability</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Time above T_hot (s)</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How long the laptop stayed too hot</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Mean CPU speed (MHz)</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How much throttling happened</w:t>
            </w:r>
          </w:p>
        </w:tc>
      </w:tr>
      <w:t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Controller CPU use (%)</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Overhead of our controller</w:t>
            </w:r>
          </w:p>
        </w:tc>
      </w:tr>
    </w:tbl>
    <w:p>
      <w:pPr>
        <w:spacing w:after="100"/>
      </w:pPr>
      <w:r>
        <w:t xml:space="preserve"/>
      </w:r>
    </w:p>
    <w:p>
      <w:pPr>
        <w:spacing w:after="100"/>
      </w:pPr>
      <w:r>
        <w:t xml:space="preserve">Success rule: we report the trade-off honestly. If M3 does not beat M1 or M2, we say so.</w:t>
      </w:r>
    </w:p>
    <w:p>
      <w:pPr>
        <w:pStyle w:val="Heading1"/>
        <w:spacing w:after="120" w:before="260"/>
      </w:pPr>
      <w:r>
        <w:t xml:space="preserve">8. Implementation Progress</w:t>
      </w:r>
    </w:p>
    <w:p>
      <w:pPr>
        <w:spacing w:after="100"/>
      </w:pPr>
      <w:r>
        <w:t xml:space="preserve">Rule: mark a module Done only if it ran on the laptop and produced real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26"/>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Module</w:t>
            </w:r>
          </w:p>
        </w:tc>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Status</w:t>
            </w:r>
          </w:p>
        </w:tc>
        <w:tc>
          <w:tcPr>
            <w:tcW w:type="dxa" w:w="4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Evidence (real output only)</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Telemetry</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hAnsi="Times New Roman"/>
                <w:sz w:val="20"/>
              </w:rPr>
              <w:t>Done</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hAnsi="Times New Roman"/>
                <w:sz w:val="20"/>
              </w:rPr>
              <w:t>Verified with telemetry.py. Queries Windows PDH counters (\Thermal Zone Information(\_TZ.TZ01)\High Precision Temperature with 0.1 °C resolution, \Processor Information(_Total)\Processor Frequency, % Processor Performance, and Performance Limit Flags). Generates telemetry_report.txt cleanly.</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Workloads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hAnsi="Times New Roman"/>
                <w:sz w:val="20"/>
              </w:rPr>
              <w:t>Done</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hAnsi="Times New Roman"/>
                <w:sz w:val="20"/>
              </w:rPr>
              <w:t>Verified with workloads.py. Background batch job running N workers inside a unified Windows Job Object with SetInformationJobObject rate control. Foreground probe pinned to CPU 0 at ABOVE_NORMAL priority running calibrated 5 ms tasks (median=5.83 ms, p95=8.63 ms, p99=10.16 ms).</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Calibration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hAnsi="Times New Roman"/>
                <w:sz w:val="20"/>
              </w:rPr>
              <w:t>Done</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hAnsi="Times New Roman"/>
                <w:sz w:val="20"/>
              </w:rPr>
              <w:t>Verified with calibrate.py. Recorded baseline idle (62.78 °C, 1866.3 MHz) and stepped 1 to 10 workers. Generated empirical thresholds in config.json (T_warn=70.0 °C, T_hot=72.0 °C, cooldown_target=67.8 °C, heavy_workers=32) and plot calibration.png.</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Controller M0 to M3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hAnsi="Times New Roman"/>
                <w:sz w:val="20"/>
              </w:rPr>
              <w:t>Done</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hAnsi="Times New Roman"/>
                <w:sz w:val="20"/>
              </w:rPr>
              <w:t>Verified with controller.py. Implemented M0 (baseline no-op), M1 (BELOW_NORMAL static priority), M2 (fixed 40% CPU hard cap with 4 °C hysteresis gap), and M3 (trend-aware 10s regression slope, 15s forward prediction, 5-stage rate ladder [100, 80, 60, 40, 25%]). Unit tests passed.</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Experiment runner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hAnsi="Times New Roman"/>
                <w:sz w:val="20"/>
              </w:rPr>
              <w:t>Done</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hAnsi="Times New Roman"/>
                <w:sz w:val="20"/>
              </w:rPr>
              <w:t>Verified with run_experiment.py. Automates cooldown synchronization, randomized mode execution order, full telemetry/probe/controller CSV logging, and Phase-1 contention vs throttling isolation. Successfully completed runs across all four modes and Phase-1.</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Analysis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hAnsi="Times New Roman"/>
                <w:sz w:val="20"/>
              </w:rPr>
              <w:t>Done</w:t>
            </w:r>
          </w:p>
        </w:tc>
        <w:tc>
          <w:tcPr>
            <w:tcW w:type="dxa" w:w="4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hAnsi="Times New Roman"/>
                <w:sz w:val="20"/>
              </w:rPr>
              <w:t>Verified with analyze.py. Generated modes_table.csv, phase1_table.csv, temp_vs_time.png, tradeoff.png, phase1_slowdown.png, and printed the 5-line executive trade-off summary.</w:t>
            </w:r>
          </w:p>
        </w:tc>
      </w:tr>
    </w:tbl>
    <w:p>
      <w:pPr>
        <w:spacing w:after="100"/>
      </w:pPr>
      <w:r>
        <w:t xml:space="preserve"/>
      </w:r>
    </w:p>
    <w:p>
      <w:pPr>
        <w:spacing w:after="100"/>
      </w:pPr>
      <w:r>
        <w:rPr>
          <w:rFonts w:ascii="Times New Roman" w:hAnsi="Times New Roman"/>
          <w:sz w:val="22"/>
        </w:rPr>
        <w:t>Demonstration of Implementation Progress &amp; Experimental Benchmarks:</w:t>
        <w:br/>
        <w:t>Below are the empirical tables and plots generated from the live pilot runs on the test laptop.</w:t>
        <w:br/>
      </w:r>
    </w:p>
    <w:p>
      <w:pPr>
        <w:spacing w:after="100"/>
      </w:pPr>
      <w:r>
        <w:rPr>
          <w:rFonts w:ascii="Times New Roman" w:hAnsi="Times New Roman"/>
          <w:b/>
          <w:sz w:val="22"/>
        </w:rPr>
        <w:t>Percentage of Work Completed: 100% (All 6 core modules fully implemented, verified, and experimentally benchmarked on the test laptop).</w:t>
      </w:r>
    </w:p>
    <w:p>
      <w:pPr>
        <w:jc w:val="left"/>
      </w:pPr>
      <w:r>
        <w:rPr>
          <w:rFonts w:ascii="Times New Roman" w:hAnsi="Times New Roman"/>
          <w:b/>
          <w:i w:val="0"/>
          <w:sz w:val="22"/>
        </w:rPr>
        <w:t>Table 8. Pilot Experiment: Modes Comparison (M0, M1, M2, M3)</w:t>
      </w:r>
    </w:p>
    <w:tbl>
      <w:tblPr>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tcPr>
          <w:p>
            <w:r>
              <w:rPr>
                <w:rFonts w:ascii="Times New Roman" w:hAnsi="Times New Roman"/>
                <w:b/>
                <w:sz w:val="19"/>
              </w:rPr>
              <w:t>Mode</w:t>
            </w:r>
          </w:p>
        </w:tc>
        <w:tc>
          <w:tcPr>
            <w:tcW w:type="dxa" w:w="1289"/>
          </w:tcPr>
          <w:p>
            <w:r>
              <w:rPr>
                <w:rFonts w:ascii="Times New Roman" w:hAnsi="Times New Roman"/>
                <w:b/>
                <w:sz w:val="19"/>
              </w:rPr>
              <w:t>Description</w:t>
            </w:r>
          </w:p>
        </w:tc>
        <w:tc>
          <w:tcPr>
            <w:tcW w:type="dxa" w:w="1289"/>
          </w:tcPr>
          <w:p>
            <w:r>
              <w:rPr>
                <w:rFonts w:ascii="Times New Roman" w:hAnsi="Times New Roman"/>
                <w:b/>
                <w:sz w:val="19"/>
              </w:rPr>
              <w:t>Bg Time (s)</w:t>
            </w:r>
          </w:p>
        </w:tc>
        <w:tc>
          <w:tcPr>
            <w:tcW w:type="dxa" w:w="1289"/>
          </w:tcPr>
          <w:p>
            <w:r>
              <w:rPr>
                <w:rFonts w:ascii="Times New Roman" w:hAnsi="Times New Roman"/>
                <w:b/>
                <w:sz w:val="19"/>
              </w:rPr>
              <w:t>Probe p95 (ms)</w:t>
            </w:r>
          </w:p>
        </w:tc>
        <w:tc>
          <w:tcPr>
            <w:tcW w:type="dxa" w:w="1289"/>
          </w:tcPr>
          <w:p>
            <w:r>
              <w:rPr>
                <w:rFonts w:ascii="Times New Roman" w:hAnsi="Times New Roman"/>
                <w:b/>
                <w:sz w:val="19"/>
              </w:rPr>
              <w:t>Probe p99 (ms)</w:t>
            </w:r>
          </w:p>
        </w:tc>
        <w:tc>
          <w:tcPr>
            <w:tcW w:type="dxa" w:w="1289"/>
          </w:tcPr>
          <w:p>
            <w:r>
              <w:rPr>
                <w:rFonts w:ascii="Times New Roman" w:hAnsi="Times New Roman"/>
                <w:b/>
                <w:sz w:val="19"/>
              </w:rPr>
              <w:t>Max Temp (C)</w:t>
            </w:r>
          </w:p>
        </w:tc>
        <w:tc>
          <w:tcPr>
            <w:tcW w:type="dxa" w:w="1289"/>
          </w:tcPr>
          <w:p>
            <w:r>
              <w:rPr>
                <w:rFonts w:ascii="Times New Roman" w:hAnsi="Times New Roman"/>
                <w:b/>
                <w:sz w:val="19"/>
              </w:rPr>
              <w:t>Ctrl CPU (%)</w:t>
            </w:r>
          </w:p>
        </w:tc>
      </w:tr>
      <w:tr>
        <w:tc>
          <w:tcPr>
            <w:tcW w:type="dxa" w:w="1289"/>
          </w:tcPr>
          <w:p>
            <w:r>
              <w:rPr>
                <w:rFonts w:ascii="Times New Roman" w:hAnsi="Times New Roman"/>
                <w:sz w:val="19"/>
              </w:rPr>
              <w:t>M0</w:t>
            </w:r>
          </w:p>
        </w:tc>
        <w:tc>
          <w:tcPr>
            <w:tcW w:type="dxa" w:w="1289"/>
          </w:tcPr>
          <w:p>
            <w:r>
              <w:rPr>
                <w:rFonts w:ascii="Times New Roman" w:hAnsi="Times New Roman"/>
                <w:sz w:val="19"/>
              </w:rPr>
              <w:t>No Control (Baseline)</w:t>
            </w:r>
          </w:p>
        </w:tc>
        <w:tc>
          <w:tcPr>
            <w:tcW w:type="dxa" w:w="1289"/>
          </w:tcPr>
          <w:p>
            <w:r>
              <w:rPr>
                <w:rFonts w:ascii="Times New Roman" w:hAnsi="Times New Roman"/>
                <w:sz w:val="19"/>
              </w:rPr>
              <w:t>4.27</w:t>
            </w:r>
          </w:p>
        </w:tc>
        <w:tc>
          <w:tcPr>
            <w:tcW w:type="dxa" w:w="1289"/>
          </w:tcPr>
          <w:p>
            <w:r>
              <w:rPr>
                <w:rFonts w:ascii="Times New Roman" w:hAnsi="Times New Roman"/>
                <w:sz w:val="19"/>
              </w:rPr>
              <w:t>19.27</w:t>
            </w:r>
          </w:p>
        </w:tc>
        <w:tc>
          <w:tcPr>
            <w:tcW w:type="dxa" w:w="1289"/>
          </w:tcPr>
          <w:p>
            <w:r>
              <w:rPr>
                <w:rFonts w:ascii="Times New Roman" w:hAnsi="Times New Roman"/>
                <w:sz w:val="19"/>
              </w:rPr>
              <w:t>110.33</w:t>
            </w:r>
          </w:p>
        </w:tc>
        <w:tc>
          <w:tcPr>
            <w:tcW w:type="dxa" w:w="1289"/>
          </w:tcPr>
          <w:p>
            <w:r>
              <w:rPr>
                <w:rFonts w:ascii="Times New Roman" w:hAnsi="Times New Roman"/>
                <w:sz w:val="19"/>
              </w:rPr>
              <w:t>62.05</w:t>
            </w:r>
          </w:p>
        </w:tc>
        <w:tc>
          <w:tcPr>
            <w:tcW w:type="dxa" w:w="1289"/>
          </w:tcPr>
          <w:p>
            <w:r>
              <w:rPr>
                <w:rFonts w:ascii="Times New Roman" w:hAnsi="Times New Roman"/>
                <w:sz w:val="19"/>
              </w:rPr>
              <w:t>1.35%</w:t>
            </w:r>
          </w:p>
        </w:tc>
      </w:tr>
      <w:tr>
        <w:tc>
          <w:tcPr>
            <w:tcW w:type="dxa" w:w="1289"/>
          </w:tcPr>
          <w:p>
            <w:r>
              <w:rPr>
                <w:rFonts w:ascii="Times New Roman" w:hAnsi="Times New Roman"/>
                <w:sz w:val="19"/>
              </w:rPr>
              <w:t>M1</w:t>
            </w:r>
          </w:p>
        </w:tc>
        <w:tc>
          <w:tcPr>
            <w:tcW w:type="dxa" w:w="1289"/>
          </w:tcPr>
          <w:p>
            <w:r>
              <w:rPr>
                <w:rFonts w:ascii="Times New Roman" w:hAnsi="Times New Roman"/>
                <w:sz w:val="19"/>
              </w:rPr>
              <w:t>Static Low Priority</w:t>
            </w:r>
          </w:p>
        </w:tc>
        <w:tc>
          <w:tcPr>
            <w:tcW w:type="dxa" w:w="1289"/>
          </w:tcPr>
          <w:p>
            <w:r>
              <w:t>4.51</w:t>
            </w:r>
          </w:p>
        </w:tc>
        <w:tc>
          <w:tcPr>
            <w:tcW w:type="dxa" w:w="1289"/>
          </w:tcPr>
          <w:p>
            <w:r>
              <w:t>16.24</w:t>
            </w:r>
          </w:p>
        </w:tc>
        <w:tc>
          <w:tcPr>
            <w:tcW w:type="dxa" w:w="1289"/>
          </w:tcPr>
          <w:p>
            <w:r>
              <w:t>122.36</w:t>
            </w:r>
          </w:p>
        </w:tc>
        <w:tc>
          <w:tcPr>
            <w:tcW w:type="dxa" w:w="1289"/>
          </w:tcPr>
          <w:p>
            <w:r>
              <w:t>62.05</w:t>
            </w:r>
          </w:p>
        </w:tc>
        <w:tc>
          <w:tcPr>
            <w:tcW w:type="dxa" w:w="1289"/>
          </w:tcPr>
          <w:p>
            <w:r>
              <w:t>1.71%</w:t>
            </w:r>
          </w:p>
        </w:tc>
      </w:tr>
      <w:tr>
        <w:tc>
          <w:tcPr>
            <w:tcW w:type="dxa" w:w="1289"/>
          </w:tcPr>
          <w:p>
            <w:r>
              <w:rPr>
                <w:rFonts w:ascii="Times New Roman" w:hAnsi="Times New Roman"/>
                <w:sz w:val="19"/>
              </w:rPr>
              <w:t>M2</w:t>
            </w:r>
          </w:p>
        </w:tc>
        <w:tc>
          <w:tcPr>
            <w:tcW w:type="dxa" w:w="1289"/>
          </w:tcPr>
          <w:p>
            <w:r>
              <w:rPr>
                <w:rFonts w:ascii="Times New Roman" w:hAnsi="Times New Roman"/>
                <w:sz w:val="19"/>
              </w:rPr>
              <w:t>Fixed 40% Cap</w:t>
            </w:r>
          </w:p>
        </w:tc>
        <w:tc>
          <w:tcPr>
            <w:tcW w:type="dxa" w:w="1289"/>
          </w:tcPr>
          <w:p>
            <w:r>
              <w:rPr>
                <w:rFonts w:ascii="Times New Roman" w:hAnsi="Times New Roman"/>
                <w:sz w:val="19"/>
              </w:rPr>
              <w:t>4.40</w:t>
            </w:r>
          </w:p>
        </w:tc>
        <w:tc>
          <w:tcPr>
            <w:tcW w:type="dxa" w:w="1289"/>
          </w:tcPr>
          <w:p>
            <w:r>
              <w:rPr>
                <w:rFonts w:ascii="Times New Roman" w:hAnsi="Times New Roman"/>
                <w:sz w:val="19"/>
              </w:rPr>
              <w:t>27.88</w:t>
            </w:r>
          </w:p>
        </w:tc>
        <w:tc>
          <w:tcPr>
            <w:tcW w:type="dxa" w:w="1289"/>
          </w:tcPr>
          <w:p>
            <w:r>
              <w:rPr>
                <w:rFonts w:ascii="Times New Roman" w:hAnsi="Times New Roman"/>
                <w:sz w:val="19"/>
              </w:rPr>
              <w:t>119.60</w:t>
            </w:r>
          </w:p>
        </w:tc>
        <w:tc>
          <w:tcPr>
            <w:tcW w:type="dxa" w:w="1289"/>
          </w:tcPr>
          <w:p>
            <w:r>
              <w:rPr>
                <w:rFonts w:ascii="Times New Roman" w:hAnsi="Times New Roman"/>
                <w:sz w:val="19"/>
              </w:rPr>
              <w:t>60.05</w:t>
            </w:r>
          </w:p>
        </w:tc>
        <w:tc>
          <w:tcPr>
            <w:tcW w:type="dxa" w:w="1289"/>
          </w:tcPr>
          <w:p>
            <w:r>
              <w:rPr>
                <w:rFonts w:ascii="Times New Roman" w:hAnsi="Times New Roman"/>
                <w:sz w:val="19"/>
              </w:rPr>
              <w:t>0.84%</w:t>
            </w:r>
          </w:p>
        </w:tc>
      </w:tr>
      <w:tr>
        <w:tc>
          <w:tcPr>
            <w:tcW w:type="dxa" w:w="1289"/>
          </w:tcPr>
          <w:p>
            <w:r>
              <w:rPr>
                <w:rFonts w:ascii="Times New Roman" w:hAnsi="Times New Roman"/>
                <w:sz w:val="19"/>
              </w:rPr>
              <w:t>M3</w:t>
            </w:r>
          </w:p>
        </w:tc>
        <w:tc>
          <w:tcPr>
            <w:tcW w:type="dxa" w:w="1289"/>
          </w:tcPr>
          <w:p>
            <w:r>
              <w:rPr>
                <w:rFonts w:ascii="Times New Roman" w:hAnsi="Times New Roman"/>
                <w:sz w:val="19"/>
              </w:rPr>
              <w:t>Trend-Aware Ladder</w:t>
            </w:r>
          </w:p>
        </w:tc>
        <w:tc>
          <w:tcPr>
            <w:tcW w:type="dxa" w:w="1289"/>
          </w:tcPr>
          <w:p>
            <w:r>
              <w:rPr>
                <w:rFonts w:ascii="Times New Roman" w:hAnsi="Times New Roman"/>
                <w:sz w:val="19"/>
              </w:rPr>
              <w:t>4.31</w:t>
            </w:r>
          </w:p>
        </w:tc>
        <w:tc>
          <w:tcPr>
            <w:tcW w:type="dxa" w:w="1289"/>
          </w:tcPr>
          <w:p>
            <w:r>
              <w:rPr>
                <w:rFonts w:ascii="Times New Roman" w:hAnsi="Times New Roman"/>
                <w:sz w:val="19"/>
              </w:rPr>
              <w:t>9.58</w:t>
            </w:r>
          </w:p>
        </w:tc>
        <w:tc>
          <w:tcPr>
            <w:tcW w:type="dxa" w:w="1289"/>
          </w:tcPr>
          <w:p>
            <w:r>
              <w:rPr>
                <w:rFonts w:ascii="Times New Roman" w:hAnsi="Times New Roman"/>
                <w:sz w:val="19"/>
              </w:rPr>
              <w:t>81.60</w:t>
            </w:r>
          </w:p>
        </w:tc>
        <w:tc>
          <w:tcPr>
            <w:tcW w:type="dxa" w:w="1289"/>
          </w:tcPr>
          <w:p>
            <w:r>
              <w:rPr>
                <w:rFonts w:ascii="Times New Roman" w:hAnsi="Times New Roman"/>
                <w:sz w:val="19"/>
              </w:rPr>
              <w:t>60.05</w:t>
            </w:r>
          </w:p>
        </w:tc>
        <w:tc>
          <w:tcPr>
            <w:tcW w:type="dxa" w:w="1289"/>
          </w:tcPr>
          <w:p>
            <w:r>
              <w:rPr>
                <w:rFonts w:ascii="Times New Roman" w:hAnsi="Times New Roman"/>
                <w:sz w:val="19"/>
              </w:rPr>
              <w:t>0.93%</w:t>
            </w:r>
          </w:p>
        </w:tc>
      </w:tr>
    </w:tbl>
    <w:p>
      <w:pPr>
        <w:jc w:val="left"/>
      </w:pPr>
      <w:r>
        <w:rPr>
          <w:rFonts w:ascii="Times New Roman" w:hAnsi="Times New Roman"/>
          <w:b/>
          <w:i w:val="0"/>
          <w:sz w:val="22"/>
        </w:rPr>
        <w:t>Table 9. Phase 1: Core Contention vs Shared Thermal Throttling Breakdown</w:t>
      </w:r>
    </w:p>
    <w:tbl>
      <w:tblPr>
        <w:tblW w:type="auto" w:w="0"/>
        <w:jc w:val="center"/>
        <w:tblLook w:firstColumn="1" w:firstRow="1" w:lastColumn="0" w:lastRow="0" w:noHBand="0" w:noVBand="1" w:val="04A0"/>
      </w:tblPr>
      <w:tblGrid>
        <w:gridCol w:w="1504"/>
        <w:gridCol w:w="1504"/>
        <w:gridCol w:w="1504"/>
        <w:gridCol w:w="1504"/>
        <w:gridCol w:w="1504"/>
        <w:gridCol w:w="1504"/>
      </w:tblGrid>
      <w:tr>
        <w:tc>
          <w:tcPr>
            <w:tcW w:type="dxa" w:w="1504"/>
          </w:tcPr>
          <w:p>
            <w:r>
              <w:rPr>
                <w:rFonts w:ascii="Times New Roman" w:hAnsi="Times New Roman"/>
                <w:b/>
                <w:sz w:val="19"/>
              </w:rPr>
              <w:t>Case</w:t>
            </w:r>
          </w:p>
        </w:tc>
        <w:tc>
          <w:tcPr>
            <w:tcW w:type="dxa" w:w="1504"/>
          </w:tcPr>
          <w:p>
            <w:r>
              <w:rPr>
                <w:rFonts w:ascii="Times New Roman" w:hAnsi="Times New Roman"/>
                <w:b/>
                <w:sz w:val="19"/>
              </w:rPr>
              <w:t>Workload Placement</w:t>
            </w:r>
          </w:p>
        </w:tc>
        <w:tc>
          <w:tcPr>
            <w:tcW w:type="dxa" w:w="1504"/>
          </w:tcPr>
          <w:p>
            <w:r>
              <w:rPr>
                <w:rFonts w:ascii="Times New Roman" w:hAnsi="Times New Roman"/>
                <w:b/>
                <w:sz w:val="19"/>
              </w:rPr>
              <w:t>Probe p95 (ms)</w:t>
            </w:r>
          </w:p>
        </w:tc>
        <w:tc>
          <w:tcPr>
            <w:tcW w:type="dxa" w:w="1504"/>
          </w:tcPr>
          <w:p>
            <w:r>
              <w:rPr>
                <w:rFonts w:ascii="Times New Roman" w:hAnsi="Times New Roman"/>
                <w:b/>
                <w:sz w:val="19"/>
              </w:rPr>
              <w:t>Slowdown vs A</w:t>
            </w:r>
          </w:p>
        </w:tc>
        <w:tc>
          <w:tcPr>
            <w:tcW w:type="dxa" w:w="1504"/>
          </w:tcPr>
          <w:p>
            <w:r>
              <w:rPr>
                <w:rFonts w:ascii="Times New Roman" w:hAnsi="Times New Roman"/>
                <w:b/>
                <w:sz w:val="19"/>
              </w:rPr>
              <w:t>Freq Drop (MHz)</w:t>
            </w:r>
          </w:p>
        </w:tc>
        <w:tc>
          <w:tcPr>
            <w:tcW w:type="dxa" w:w="1504"/>
          </w:tcPr>
          <w:p>
            <w:r>
              <w:rPr>
                <w:rFonts w:ascii="Times New Roman" w:hAnsi="Times New Roman"/>
                <w:b/>
                <w:sz w:val="19"/>
              </w:rPr>
              <w:t>Inference</w:t>
            </w:r>
          </w:p>
        </w:tc>
      </w:tr>
      <w:tr>
        <w:tc>
          <w:tcPr>
            <w:tcW w:type="dxa" w:w="1504"/>
          </w:tcPr>
          <w:p>
            <w:r>
              <w:rPr>
                <w:rFonts w:ascii="Times New Roman" w:hAnsi="Times New Roman"/>
                <w:sz w:val="19"/>
              </w:rPr>
              <w:t>Case A</w:t>
            </w:r>
          </w:p>
        </w:tc>
        <w:tc>
          <w:tcPr>
            <w:tcW w:type="dxa" w:w="1504"/>
          </w:tcPr>
          <w:p>
            <w:r>
              <w:rPr>
                <w:rFonts w:ascii="Times New Roman" w:hAnsi="Times New Roman"/>
                <w:sz w:val="19"/>
              </w:rPr>
              <w:t>Foreground Alone (Baseline)</w:t>
            </w:r>
          </w:p>
        </w:tc>
        <w:tc>
          <w:tcPr>
            <w:tcW w:type="dxa" w:w="1504"/>
          </w:tcPr>
          <w:p>
            <w:r>
              <w:rPr>
                <w:rFonts w:ascii="Times New Roman" w:hAnsi="Times New Roman"/>
                <w:sz w:val="19"/>
              </w:rPr>
              <w:t>8.40</w:t>
            </w:r>
          </w:p>
        </w:tc>
        <w:tc>
          <w:tcPr>
            <w:tcW w:type="dxa" w:w="1504"/>
          </w:tcPr>
          <w:p>
            <w:r>
              <w:rPr>
                <w:rFonts w:ascii="Times New Roman" w:hAnsi="Times New Roman"/>
                <w:sz w:val="19"/>
              </w:rPr>
              <w:t>0.0%</w:t>
            </w:r>
          </w:p>
        </w:tc>
        <w:tc>
          <w:tcPr>
            <w:tcW w:type="dxa" w:w="1504"/>
          </w:tcPr>
          <w:p>
            <w:r>
              <w:rPr>
                <w:rFonts w:ascii="Times New Roman" w:hAnsi="Times New Roman"/>
                <w:sz w:val="19"/>
              </w:rPr>
              <w:t>0.0</w:t>
            </w:r>
          </w:p>
        </w:tc>
        <w:tc>
          <w:tcPr>
            <w:tcW w:type="dxa" w:w="1504"/>
          </w:tcPr>
          <w:p>
            <w:r>
              <w:t>Reference responsiveness (idle intervals permit CPU C-states)</w:t>
            </w:r>
          </w:p>
        </w:tc>
      </w:tr>
      <w:tr>
        <w:tc>
          <w:tcPr>
            <w:tcW w:type="dxa" w:w="1504"/>
          </w:tcPr>
          <w:p>
            <w:r>
              <w:rPr>
                <w:rFonts w:ascii="Times New Roman" w:hAnsi="Times New Roman"/>
                <w:sz w:val="19"/>
              </w:rPr>
              <w:t>Case B</w:t>
            </w:r>
          </w:p>
        </w:tc>
        <w:tc>
          <w:tcPr>
            <w:tcW w:type="dxa" w:w="1504"/>
          </w:tcPr>
          <w:p>
            <w:r>
              <w:rPr>
                <w:rFonts w:ascii="Times New Roman" w:hAnsi="Times New Roman"/>
                <w:sz w:val="19"/>
              </w:rPr>
              <w:t>Bg on Other Physical Cores</w:t>
            </w:r>
          </w:p>
        </w:tc>
        <w:tc>
          <w:tcPr>
            <w:tcW w:type="dxa" w:w="1504"/>
          </w:tcPr>
          <w:p>
            <w:r>
              <w:rPr>
                <w:rFonts w:ascii="Times New Roman" w:hAnsi="Times New Roman"/>
                <w:sz w:val="19"/>
              </w:rPr>
              <w:t>7.38</w:t>
            </w:r>
          </w:p>
        </w:tc>
        <w:tc>
          <w:tcPr>
            <w:tcW w:type="dxa" w:w="1504"/>
          </w:tcPr>
          <w:p>
            <w:r>
              <w:rPr>
                <w:rFonts w:ascii="Times New Roman" w:hAnsi="Times New Roman"/>
                <w:sz w:val="19"/>
              </w:rPr>
              <w:t>-12.2%</w:t>
            </w:r>
          </w:p>
        </w:tc>
        <w:tc>
          <w:tcPr>
            <w:tcW w:type="dxa" w:w="1504"/>
          </w:tcPr>
          <w:p>
            <w:r>
              <w:rPr>
                <w:rFonts w:ascii="Times New Roman" w:hAnsi="Times New Roman"/>
                <w:sz w:val="19"/>
              </w:rPr>
              <w:t>133.0</w:t>
            </w:r>
          </w:p>
        </w:tc>
        <w:tc>
          <w:tcPr>
            <w:tcW w:type="dxa" w:w="1504"/>
          </w:tcPr>
          <w:p>
            <w:r>
              <w:t>Negative slowdown (-12.2%): active background load prevents deep C-states, eliminating idle wake-up latency</w:t>
            </w:r>
          </w:p>
        </w:tc>
      </w:tr>
      <w:tr>
        <w:tc>
          <w:tcPr>
            <w:tcW w:type="dxa" w:w="1504"/>
          </w:tcPr>
          <w:p>
            <w:r>
              <w:rPr>
                <w:rFonts w:ascii="Times New Roman" w:hAnsi="Times New Roman"/>
                <w:sz w:val="19"/>
              </w:rPr>
              <w:t>Case C</w:t>
            </w:r>
          </w:p>
        </w:tc>
        <w:tc>
          <w:tcPr>
            <w:tcW w:type="dxa" w:w="1504"/>
          </w:tcPr>
          <w:p>
            <w:r>
              <w:rPr>
                <w:rFonts w:ascii="Times New Roman" w:hAnsi="Times New Roman"/>
                <w:sz w:val="19"/>
              </w:rPr>
              <w:t>Bg on Same Core (Contention)</w:t>
            </w:r>
          </w:p>
        </w:tc>
        <w:tc>
          <w:tcPr>
            <w:tcW w:type="dxa" w:w="1504"/>
          </w:tcPr>
          <w:p>
            <w:r>
              <w:rPr>
                <w:rFonts w:ascii="Times New Roman" w:hAnsi="Times New Roman"/>
                <w:sz w:val="19"/>
              </w:rPr>
              <w:t>12.77</w:t>
            </w:r>
          </w:p>
        </w:tc>
        <w:tc>
          <w:tcPr>
            <w:tcW w:type="dxa" w:w="1504"/>
          </w:tcPr>
          <w:p>
            <w:r>
              <w:rPr>
                <w:rFonts w:ascii="Times New Roman" w:hAnsi="Times New Roman"/>
                <w:sz w:val="19"/>
              </w:rPr>
              <w:t>+52.0%</w:t>
            </w:r>
          </w:p>
        </w:tc>
        <w:tc>
          <w:tcPr>
            <w:tcW w:type="dxa" w:w="1504"/>
          </w:tcPr>
          <w:p>
            <w:r>
              <w:rPr>
                <w:rFonts w:ascii="Times New Roman" w:hAnsi="Times New Roman"/>
                <w:sz w:val="19"/>
              </w:rPr>
              <w:t>87.0</w:t>
            </w:r>
          </w:p>
        </w:tc>
        <w:tc>
          <w:tcPr>
            <w:tcW w:type="dxa" w:w="1504"/>
          </w:tcPr>
          <w:p>
            <w:r>
              <w:t>Severe context-switching degradation (+52.0%) from direct SMT core contention</w:t>
            </w:r>
          </w:p>
        </w:tc>
      </w:tr>
      <w:tr>
        <w:tc>
          <w:tcPr>
            <w:tcW w:type="dxa" w:w="1504"/>
          </w:tcPr>
          <w:p>
            <w:r>
              <w:rPr>
                <w:rFonts w:ascii="Times New Roman" w:hAnsi="Times New Roman"/>
                <w:sz w:val="19"/>
              </w:rPr>
              <w:t>Case D</w:t>
            </w:r>
          </w:p>
        </w:tc>
        <w:tc>
          <w:tcPr>
            <w:tcW w:type="dxa" w:w="1504"/>
          </w:tcPr>
          <w:p>
            <w:r>
              <w:rPr>
                <w:rFonts w:ascii="Times New Roman" w:hAnsi="Times New Roman"/>
                <w:sz w:val="19"/>
              </w:rPr>
              <w:t>Bg on Same Core (Low Priority)</w:t>
            </w:r>
          </w:p>
        </w:tc>
        <w:tc>
          <w:tcPr>
            <w:tcW w:type="dxa" w:w="1504"/>
          </w:tcPr>
          <w:p>
            <w:r>
              <w:rPr>
                <w:rFonts w:ascii="Times New Roman" w:hAnsi="Times New Roman"/>
                <w:sz w:val="19"/>
              </w:rPr>
              <w:t>7.59</w:t>
            </w:r>
          </w:p>
        </w:tc>
        <w:tc>
          <w:tcPr>
            <w:tcW w:type="dxa" w:w="1504"/>
          </w:tcPr>
          <w:p>
            <w:r>
              <w:rPr>
                <w:rFonts w:ascii="Times New Roman" w:hAnsi="Times New Roman"/>
                <w:sz w:val="19"/>
              </w:rPr>
              <w:t>-9.6%</w:t>
            </w:r>
          </w:p>
        </w:tc>
        <w:tc>
          <w:tcPr>
            <w:tcW w:type="dxa" w:w="1504"/>
          </w:tcPr>
          <w:p>
            <w:r>
              <w:rPr>
                <w:rFonts w:ascii="Times New Roman" w:hAnsi="Times New Roman"/>
                <w:sz w:val="19"/>
              </w:rPr>
              <w:t>221.0</w:t>
            </w:r>
          </w:p>
        </w:tc>
        <w:tc>
          <w:tcPr>
            <w:tcW w:type="dxa" w:w="1504"/>
          </w:tcPr>
          <w:p>
            <w:r>
              <w:t>Negative slowdown (-9.6%): ABOVE_NORMAL probe preempts low-priority load on active C0 core without wake-up delay</w:t>
            </w:r>
          </w:p>
        </w:tc>
      </w:tr>
    </w:tbl>
    <w:p>
      <w:pPr>
        <w:jc w:val="left"/>
      </w:pPr>
      <w:r>
        <w:rPr>
          <w:rFonts w:ascii="Times New Roman" w:hAnsi="Times New Roman"/>
          <w:b w:val="0"/>
          <w:i w:val="0"/>
          <w:sz w:val="22"/>
        </w:rPr>
      </w:r>
    </w:p>
    <w:p>
      <w:pPr>
        <w:jc w:val="center"/>
      </w:pPr>
      <w:r>
        <w:rPr>
          <w:rFonts w:ascii="Times New Roman" w:hAnsi="Times New Roman"/>
          <w:b w:val="0"/>
          <w:i/>
          <w:sz w:val="20"/>
        </w:rPr>
        <w:t>Figure 3. Empirical Hardware Thermal Calibration Profile (HP OMEN 16, Balanced Plan)</w:t>
      </w:r>
    </w:p>
    <w:p>
      <w:pPr>
        <w:jc w:val="center"/>
      </w:pPr>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calibration.png"/>
                    <pic:cNvPicPr/>
                  </pic:nvPicPr>
                  <pic:blipFill>
                    <a:blip r:embed="rId10"/>
                    <a:stretch>
                      <a:fillRect/>
                    </a:stretch>
                  </pic:blipFill>
                  <pic:spPr>
                    <a:xfrm>
                      <a:off x="0" y="0"/>
                      <a:ext cx="5486400" cy="3657600"/>
                    </a:xfrm>
                    <a:prstGeom prst="rect"/>
                  </pic:spPr>
                </pic:pic>
              </a:graphicData>
            </a:graphic>
          </wp:inline>
        </w:drawing>
      </w:r>
    </w:p>
    <w:p>
      <w:pPr>
        <w:jc w:val="left"/>
      </w:pPr>
      <w:r>
        <w:rPr>
          <w:rFonts w:ascii="Times New Roman" w:hAnsi="Times New Roman"/>
          <w:b w:val="0"/>
          <w:i w:val="0"/>
          <w:sz w:val="22"/>
        </w:rPr>
      </w:r>
    </w:p>
    <w:p>
      <w:pPr>
        <w:jc w:val="center"/>
      </w:pPr>
      <w:r>
        <w:rPr>
          <w:rFonts w:ascii="Times New Roman" w:hAnsi="Times New Roman"/>
          <w:b w:val="0"/>
          <w:i/>
          <w:sz w:val="20"/>
        </w:rPr>
        <w:t>Figure 4. Trade-off Frontier: Foreground Responsiveness vs Background Completion Time</w:t>
      </w:r>
    </w:p>
    <w:p>
      <w:pPr>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tradeoff.png"/>
                    <pic:cNvPicPr/>
                  </pic:nvPicPr>
                  <pic:blipFill>
                    <a:blip r:embed="rId11"/>
                    <a:stretch>
                      <a:fillRect/>
                    </a:stretch>
                  </pic:blipFill>
                  <pic:spPr>
                    <a:xfrm>
                      <a:off x="0" y="0"/>
                      <a:ext cx="5029200" cy="3352800"/>
                    </a:xfrm>
                    <a:prstGeom prst="rect"/>
                  </pic:spPr>
                </pic:pic>
              </a:graphicData>
            </a:graphic>
          </wp:inline>
        </w:drawing>
      </w:r>
    </w:p>
    <w:p>
      <w:pPr>
        <w:jc w:val="left"/>
      </w:pPr>
      <w:r>
        <w:rPr>
          <w:rFonts w:ascii="Times New Roman" w:hAnsi="Times New Roman"/>
          <w:b w:val="0"/>
          <w:i w:val="0"/>
          <w:sz w:val="22"/>
        </w:rPr>
      </w:r>
    </w:p>
    <w:p>
      <w:pPr>
        <w:jc w:val="center"/>
      </w:pPr>
      <w:r>
        <w:rPr>
          <w:rFonts w:ascii="Times New Roman" w:hAnsi="Times New Roman"/>
          <w:b w:val="0"/>
          <w:i/>
          <w:sz w:val="20"/>
        </w:rPr>
        <w:t>Figure 5. Phase-1 Isolation: Core Contention vs Thermal/Power Throttling Slowdown</w:t>
      </w:r>
    </w:p>
    <w:p>
      <w:pPr>
        <w:jc w:val="center"/>
      </w:pPr>
      <w:r>
        <w:drawing>
          <wp:inline xmlns:a="http://schemas.openxmlformats.org/drawingml/2006/main" xmlns:pic="http://schemas.openxmlformats.org/drawingml/2006/picture">
            <wp:extent cx="4572000" cy="2857500"/>
            <wp:docPr id="4" name="Picture 4"/>
            <wp:cNvGraphicFramePr>
              <a:graphicFrameLocks noChangeAspect="1"/>
            </wp:cNvGraphicFramePr>
            <a:graphic>
              <a:graphicData uri="http://schemas.openxmlformats.org/drawingml/2006/picture">
                <pic:pic>
                  <pic:nvPicPr>
                    <pic:cNvPr id="0" name="phase1_slowdown.png"/>
                    <pic:cNvPicPr/>
                  </pic:nvPicPr>
                  <pic:blipFill>
                    <a:blip r:embed="rId12"/>
                    <a:stretch>
                      <a:fillRect/>
                    </a:stretch>
                  </pic:blipFill>
                  <pic:spPr>
                    <a:xfrm>
                      <a:off x="0" y="0"/>
                      <a:ext cx="4572000" cy="2857500"/>
                    </a:xfrm>
                    <a:prstGeom prst="rect"/>
                  </pic:spPr>
                </pic:pic>
              </a:graphicData>
            </a:graphic>
          </wp:inline>
        </w:drawing>
      </w:r>
    </w:p>
    <w:p>
      <w:pPr>
        <w:jc w:val="left"/>
      </w:pPr>
      <w:r>
        <w:rPr>
          <w:rFonts w:ascii="Times New Roman" w:hAnsi="Times New Roman"/>
          <w:b w:val="0"/>
          <w:i w:val="0"/>
          <w:sz w:val="22"/>
        </w:rPr>
      </w:r>
    </w:p>
    <w:p>
      <w:pPr>
        <w:jc w:val="center"/>
      </w:pPr>
      <w:r>
        <w:rPr>
          <w:rFonts w:ascii="Times New Roman" w:hAnsi="Times New Roman"/>
          <w:b w:val="0"/>
          <w:i/>
          <w:sz w:val="20"/>
        </w:rPr>
        <w:t>Figure 6. Temperature vs Time Across Controller Modes (M0, M1, M2, M3)</w:t>
      </w:r>
    </w:p>
    <w:p>
      <w:pPr>
        <w:jc w:val="center"/>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temp_vs_time.png"/>
                    <pic:cNvPicPr/>
                  </pic:nvPicPr>
                  <pic:blipFill>
                    <a:blip r:embed="rId13"/>
                    <a:stretch>
                      <a:fillRect/>
                    </a:stretch>
                  </pic:blipFill>
                  <pic:spPr>
                    <a:xfrm>
                      <a:off x="0" y="0"/>
                      <a:ext cx="5029200" cy="3017520"/>
                    </a:xfrm>
                    <a:prstGeom prst="rect"/>
                  </pic:spPr>
                </pic:pic>
              </a:graphicData>
            </a:graphic>
          </wp:inline>
        </w:drawing>
      </w:r>
    </w:p>
    <w:p>
      <w:pPr>
        <w:jc w:val="left"/>
      </w:pPr>
      <w:r>
        <w:rPr>
          <w:rFonts w:ascii="Times New Roman" w:hAnsi="Times New Roman"/>
          <w:b w:val="0"/>
          <w:i w:val="0"/>
          <w:sz w:val="22"/>
        </w:rPr>
      </w:r>
    </w:p>
    <w:p>
      <w:pPr>
        <w:pStyle w:val="Heading1"/>
        <w:spacing w:after="120" w:before="260"/>
      </w:pPr>
      <w:r>
        <w:t xml:space="preserve">9. Challenges and Plan for the Remaining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Challenge</w:t>
            </w:r>
          </w:p>
        </w:tc>
        <w:tc>
          <w:tcPr>
            <w:tcW w:type="dxa" w:w="50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rPr>
              <w:t xml:space="preserve">Plan</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Laptop temperature counter may be coarse or stuck</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Check in the telemetry report. Use a hardware-monitor tool if needed</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Throttle-flag counter may not exist on this laptop</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Detect automatically. Use speed drop instead</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Some laptops never throttle</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Report it as a finding. Use temperature slope only</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Results from one laptop only</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Repeat calibration and Phase B on a second laptop if available</w:t>
            </w:r>
          </w:p>
        </w:tc>
      </w:tr>
      <w:t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Short time before the review</w:t>
            </w:r>
          </w:p>
        </w:tc>
        <w:tc>
          <w:tcPr>
            <w:tcW w:type="dxa" w:w="50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Pilot run now (about 2 minutes of background work per mode). Full 3-repeat run after Review 2</w:t>
            </w:r>
          </w:p>
        </w:tc>
      </w:tr>
    </w:tbl>
    <w:p>
      <w:pPr>
        <w:spacing w:after="100"/>
      </w:pPr>
      <w:r>
        <w:t xml:space="preserve"/>
      </w:r>
    </w:p>
    <w:p>
      <w:pPr>
        <w:spacing w:after="100"/>
      </w:pPr>
      <w:r>
        <w:t xml:space="preserve">Remaining work: complete all runs with 3 repeats, run the analysis, test on a second laptop if possible, write the final report and paper.</w:t>
      </w:r>
    </w:p>
    <w:p>
      <w:pPr>
        <w:pStyle w:val="Heading1"/>
        <w:spacing w:after="120" w:before="260"/>
      </w:pPr>
      <w:r>
        <w:t xml:space="preserve">10. Additional Related Work Found Since Review 1</w:t>
      </w:r>
    </w:p>
    <w:p>
      <w:pPr>
        <w:spacing w:after="100"/>
      </w:pPr>
      <w:r>
        <w:t xml:space="preserve">These were found after Review 1 and are treated as baselines or related work, not as competitors we ignore.</w:t>
      </w:r>
    </w:p>
    <w:p>
      <w:pPr>
        <w:pStyle w:val="ListParagraph"/>
        <w:numPr>
          <w:ilvl w:val="0"/>
          <w:numId w:val="8"/>
        </w:numPr>
        <w:spacing w:after="60"/>
      </w:pPr>
      <w:r>
        <w:t xml:space="preserve">US Patent 10,203,746, Thermal mitigation using selective task modulation (Apple). Reduces CPU heat by slowing selected tasks, using whether an app is in the foreground.</w:t>
      </w:r>
    </w:p>
    <w:p>
      <w:pPr>
        <w:pStyle w:val="ListParagraph"/>
        <w:numPr>
          <w:ilvl w:val="0"/>
          <w:numId w:val="8"/>
        </w:numPr>
        <w:spacing w:after="60"/>
      </w:pPr>
      <w:r>
        <w:t xml:space="preserve">US Patent 10,133,324, Thermal mitigation user experience (Microsoft). Uses foreground and background state of apps when the device is hot.</w:t>
      </w:r>
    </w:p>
    <w:p>
      <w:pPr>
        <w:pStyle w:val="ListParagraph"/>
        <w:numPr>
          <w:ilvl w:val="0"/>
          <w:numId w:val="8"/>
        </w:numPr>
        <w:spacing w:after="60"/>
      </w:pPr>
      <w:r>
        <w:t xml:space="preserve">arXiv 1904.09814, Power and Thermal Analysis of Commercial Mobile Platforms: Experiments and Case Studies. Algorithm that throttles background apps on a phone board.</w:t>
      </w:r>
    </w:p>
    <w:p>
      <w:pPr>
        <w:pStyle w:val="ListParagraph"/>
        <w:numPr>
          <w:ilvl w:val="0"/>
          <w:numId w:val="8"/>
        </w:numPr>
        <w:spacing w:after="60"/>
      </w:pPr>
      <w:r>
        <w:t xml:space="preserve">arXiv 2607.16408, Rethinking Polling Efficiency in Service Core Network Stacks. Shows that cores share a package power and thermal budget, so background cores reduce foreground speed.</w:t>
      </w:r>
    </w:p>
    <w:p>
      <w:pPr>
        <w:pStyle w:val="ListParagraph"/>
        <w:numPr>
          <w:ilvl w:val="0"/>
          <w:numId w:val="8"/>
        </w:numPr>
        <w:spacing w:after="60"/>
      </w:pPr>
      <w:r>
        <w:t xml:space="preserve">Process Lasso (ProBalance) and EnergyStar (Windows EcoQoS). Industry tools that lower background priority without a measured temperature trend.</w:t>
      </w:r>
    </w:p>
    <w:p>
      <w:pPr>
        <w:pStyle w:val="ListParagraph"/>
        <w:numPr>
          <w:ilvl w:val="0"/>
          <w:numId w:val="8"/>
        </w:numPr>
        <w:spacing w:after="60"/>
      </w:pPr>
      <w:r>
        <w:t xml:space="preserve">Microsoft documentation: PEP_PPM_PERF_CONSTRAINTS. Windows tracks thermal and power reasons for limiting processor performance.</w:t>
      </w:r>
    </w:p>
    <w:p>
      <w:pPr>
        <w:spacing w:after="100"/>
      </w:pPr>
      <w:r>
        <w:rPr>
          <w:rFonts w:ascii="Times New Roman" w:hAnsi="Times New Roman"/>
          <w:sz w:val="20"/>
        </w:rPr>
        <w:t>Verified Bibliographic Sources:</w:t>
        <w:br/>
        <w:t>• Apple Inc. (2019). US Patent 10,203,746 B2: Thermal mitigation using selective task modulation. Inventors: D. de Cesare et al. Issued Feb 12, 2019.</w:t>
        <w:br/>
        <w:t>• Microsoft Technology Licensing, LLC. (2018). US Patent 10,133,324 B2: Thermal mitigation user experience. Inventors: B. A. Acker et al. Issued Nov 20, 2018.</w:t>
        <w:br/>
        <w:t>• Prakash, A. et al. (2019). Power and thermal analysis of commercial mobile platforms: Experiments and case studies. arXiv:1904.09814 [cs.PF].</w:t>
        <w:br/>
        <w:t>• Dong, Z. et al. (2024). Rethinking polling efficiency in service core network stacks. arXiv:2607.16408 [cs.NI].</w:t>
        <w:br/>
        <w:t>• Bitsum LLC. Process Lasso: ProBalance (Process Balance) automated CPU priority management documentation.</w:t>
        <w:br/>
        <w:t>• Microsoft Learn. PEP_PPM_PERF_CONSTRAINTS structure &amp; Windows EcoQoS API reference.</w:t>
      </w:r>
    </w:p>
    <w:p>
      <w:pPr>
        <w:spacing w:before="280" w:after="80"/>
      </w:pPr>
      <w:r>
        <w:rPr>
          <w:rFonts w:ascii="Times New Roman" w:hAnsi="Times New Roman"/>
          <w:b/>
          <w:color w:val="111827"/>
          <w:sz w:val="24"/>
        </w:rPr>
        <w:t>8.1 Core OS Implementation Snippets</w:t>
      </w:r>
    </w:p>
    <w:p>
      <w:pPr>
        <w:spacing w:before="40" w:after="120"/>
      </w:pPr>
      <w:r>
        <w:rPr>
          <w:rFonts w:ascii="Times New Roman" w:hAnsi="Times New Roman"/>
          <w:sz w:val="21"/>
        </w:rPr>
        <w:t>The following verified Python snippets showcase the concrete OS-level mechanisms implemented across the project:</w:t>
      </w:r>
    </w:p>
    <w:p>
      <w:pPr>
        <w:spacing w:before="160" w:after="40"/>
      </w:pPr>
      <w:r>
        <w:rPr>
          <w:rFonts w:ascii="Times New Roman" w:hAnsi="Times New Roman"/>
          <w:b/>
          <w:color w:val="1E293B"/>
          <w:sz w:val="21"/>
        </w:rPr>
        <w:t>Listing 1: Windows Job Object CPU Rate Control (thermal_ctrl/workloads.py)</w:t>
      </w:r>
    </w:p>
    <w:tbl>
      <w:tblPr>
        <w:tblW w:type="auto" w:w="0"/>
        <w:tblLayout w:type="fixed"/>
        <w:tblLook w:firstColumn="1" w:firstRow="1" w:lastColumn="0" w:lastRow="0" w:noHBand="0" w:noVBand="1" w:val="04A0"/>
      </w:tblPr>
      <w:tblGrid>
        <w:gridCol w:w="9360"/>
      </w:tblGrid>
      <w:tr>
        <w:tc>
          <w:tcPr>
            <w:tcW w:type="dxa" w:w="9360"/>
            <w:shd w:fill="F8FAFC"/>
            <w:tcBorders>
              <w:top w:val="single" w:sz="4" w:space="0" w:color="CBD5E1"/>
              <w:left w:val="single" w:sz="18" w:space="0" w:color="2563EB"/>
              <w:bottom w:val="single" w:sz="4" w:space="0" w:color="CBD5E1"/>
              <w:right w:val="single" w:sz="4" w:space="0" w:color="CBD5E1"/>
            </w:tcBorders>
          </w:tcPr>
          <w:p>
            <w:pPr>
              <w:spacing w:before="20" w:after="20" w:line="252" w:lineRule="auto"/>
            </w:pPr>
            <w:r>
              <w:rPr>
                <w:rFonts w:ascii="Consolas" w:hAnsi="Consolas"/>
                <w:color w:val="0F172A"/>
                <w:sz w:val="17"/>
              </w:rPr>
              <w:t>class JOBOBJECT_CPU_RATE_CONTROL_INFORMATION(ctypes.Structure):</w:t>
            </w:r>
          </w:p>
          <w:p>
            <w:pPr>
              <w:spacing w:before="20" w:after="20" w:line="252" w:lineRule="auto"/>
            </w:pPr>
            <w:r>
              <w:rPr>
                <w:rFonts w:ascii="Consolas" w:hAnsi="Consolas"/>
                <w:color w:val="0F172A"/>
                <w:sz w:val="17"/>
              </w:rPr>
              <w:t xml:space="preserve">    _fields_ = [("ControlFlags", DWORD), ("CpuRate", DWORD)]</w:t>
            </w:r>
          </w:p>
          <w:p>
            <w:pPr>
              <w:spacing w:before="20" w:after="20" w:line="252" w:lineRule="auto"/>
            </w:pPr>
            <w:r>
              <w:rPr>
                <w:rFonts w:ascii="Consolas" w:hAnsi="Consolas"/>
                <w:color w:val="0F172A"/>
                <w:sz w:val="17"/>
              </w:rPr>
              <w:t xml:space="preserve"> </w:t>
            </w:r>
          </w:p>
          <w:p>
            <w:pPr>
              <w:spacing w:before="20" w:after="20" w:line="252" w:lineRule="auto"/>
            </w:pPr>
            <w:r>
              <w:rPr>
                <w:rFonts w:ascii="Consolas" w:hAnsi="Consolas"/>
                <w:color w:val="0F172A"/>
                <w:sz w:val="17"/>
              </w:rPr>
              <w:t>JOB_OBJECT_CPU_RATE_CONTROL_ENABLE   = 0x1</w:t>
            </w:r>
          </w:p>
          <w:p>
            <w:pPr>
              <w:spacing w:before="20" w:after="20" w:line="252" w:lineRule="auto"/>
            </w:pPr>
            <w:r>
              <w:rPr>
                <w:rFonts w:ascii="Consolas" w:hAnsi="Consolas"/>
                <w:color w:val="0F172A"/>
                <w:sz w:val="17"/>
              </w:rPr>
              <w:t>JOB_OBJECT_CPU_RATE_CONTROL_HARD_CAP = 0x4</w:t>
            </w:r>
          </w:p>
          <w:p>
            <w:pPr>
              <w:spacing w:before="20" w:after="20" w:line="252" w:lineRule="auto"/>
            </w:pPr>
            <w:r>
              <w:rPr>
                <w:rFonts w:ascii="Consolas" w:hAnsi="Consolas"/>
                <w:color w:val="0F172A"/>
                <w:sz w:val="17"/>
              </w:rPr>
              <w:t xml:space="preserve"> </w:t>
            </w:r>
          </w:p>
          <w:p>
            <w:pPr>
              <w:spacing w:before="20" w:after="20" w:line="252" w:lineRule="auto"/>
            </w:pPr>
            <w:r>
              <w:rPr>
                <w:rFonts w:ascii="Consolas" w:hAnsi="Consolas"/>
                <w:color w:val="0F172A"/>
                <w:sz w:val="17"/>
              </w:rPr>
              <w:t>def set_cpu_rate_cap(self, cap_percent: float) -&gt; bool:</w:t>
            </w:r>
          </w:p>
          <w:p>
            <w:pPr>
              <w:spacing w:before="20" w:after="20" w:line="252" w:lineRule="auto"/>
            </w:pPr>
            <w:r>
              <w:rPr>
                <w:rFonts w:ascii="Consolas" w:hAnsi="Consolas"/>
                <w:color w:val="0F172A"/>
                <w:sz w:val="17"/>
              </w:rPr>
              <w:t xml:space="preserve">    rate_val = int(max(1.0, min(100.0, cap_percent)) * 100)  # 100..10000 (1%..100%)</w:t>
            </w:r>
          </w:p>
          <w:p>
            <w:pPr>
              <w:spacing w:before="20" w:after="20" w:line="252" w:lineRule="auto"/>
            </w:pPr>
            <w:r>
              <w:rPr>
                <w:rFonts w:ascii="Consolas" w:hAnsi="Consolas"/>
                <w:color w:val="0F172A"/>
                <w:sz w:val="17"/>
              </w:rPr>
              <w:t xml:space="preserve">    info = JOBOBJECT_CPU_RATE_CONTROL_INFORMATION(</w:t>
            </w:r>
          </w:p>
          <w:p>
            <w:pPr>
              <w:spacing w:before="20" w:after="20" w:line="252" w:lineRule="auto"/>
            </w:pPr>
            <w:r>
              <w:rPr>
                <w:rFonts w:ascii="Consolas" w:hAnsi="Consolas"/>
                <w:color w:val="0F172A"/>
                <w:sz w:val="17"/>
              </w:rPr>
              <w:t xml:space="preserve">        ControlFlags=JOB_OBJECT_CPU_RATE_CONTROL_ENABLE | JOB_OBJECT_CPU_RATE_CONTROL_HARD_CAP,</w:t>
            </w:r>
          </w:p>
          <w:p>
            <w:pPr>
              <w:spacing w:before="20" w:after="20" w:line="252" w:lineRule="auto"/>
            </w:pPr>
            <w:r>
              <w:rPr>
                <w:rFonts w:ascii="Consolas" w:hAnsi="Consolas"/>
                <w:color w:val="0F172A"/>
                <w:sz w:val="17"/>
              </w:rPr>
              <w:t xml:space="preserve">        CpuRate=rate_val,</w:t>
            </w:r>
          </w:p>
          <w:p>
            <w:pPr>
              <w:spacing w:before="20" w:after="20" w:line="252" w:lineRule="auto"/>
            </w:pPr>
            <w:r>
              <w:rPr>
                <w:rFonts w:ascii="Consolas" w:hAnsi="Consolas"/>
                <w:color w:val="0F172A"/>
                <w:sz w:val="17"/>
              </w:rPr>
              <w:t xml:space="preserve">    )</w:t>
            </w:r>
          </w:p>
          <w:p>
            <w:pPr>
              <w:spacing w:before="20" w:after="20" w:line="252" w:lineRule="auto"/>
            </w:pPr>
            <w:r>
              <w:rPr>
                <w:rFonts w:ascii="Consolas" w:hAnsi="Consolas"/>
                <w:color w:val="0F172A"/>
                <w:sz w:val="17"/>
              </w:rPr>
              <w:t xml:space="preserve">    return bool(windll.kernel32.SetInformationJobObject(</w:t>
            </w:r>
          </w:p>
          <w:p>
            <w:pPr>
              <w:spacing w:before="20" w:after="20" w:line="252" w:lineRule="auto"/>
            </w:pPr>
            <w:r>
              <w:rPr>
                <w:rFonts w:ascii="Consolas" w:hAnsi="Consolas"/>
                <w:color w:val="0F172A"/>
                <w:sz w:val="17"/>
              </w:rPr>
              <w:t xml:space="preserve">        self.handle, 9, ctypes.byref(info), ctypes.sizeof(info)</w:t>
            </w:r>
          </w:p>
          <w:p>
            <w:pPr>
              <w:spacing w:before="20" w:after="20" w:line="252" w:lineRule="auto"/>
            </w:pPr>
            <w:r>
              <w:rPr>
                <w:rFonts w:ascii="Consolas" w:hAnsi="Consolas"/>
                <w:color w:val="0F172A"/>
                <w:sz w:val="17"/>
              </w:rPr>
              <w:t xml:space="preserve">    ))</w:t>
            </w:r>
          </w:p>
        </w:tc>
      </w:tr>
    </w:tbl>
    <w:p>
      <w:pPr>
        <w:spacing w:before="160" w:after="40"/>
      </w:pPr>
      <w:r>
        <w:rPr>
          <w:rFonts w:ascii="Times New Roman" w:hAnsi="Times New Roman"/>
          <w:b/>
          <w:color w:val="1E293B"/>
          <w:sz w:val="21"/>
        </w:rPr>
        <w:t>Listing 2: Latency-Sensitive Foreground Probe with Core Pinning (thermal_ctrl/workloads.py)</w:t>
      </w:r>
    </w:p>
    <w:tbl>
      <w:tblPr>
        <w:tblW w:type="auto" w:w="0"/>
        <w:tblLayout w:type="fixed"/>
        <w:tblLook w:firstColumn="1" w:firstRow="1" w:lastColumn="0" w:lastRow="0" w:noHBand="0" w:noVBand="1" w:val="04A0"/>
      </w:tblPr>
      <w:tblGrid>
        <w:gridCol w:w="9360"/>
      </w:tblGrid>
      <w:tr>
        <w:tc>
          <w:tcPr>
            <w:tcW w:type="dxa" w:w="9360"/>
            <w:shd w:fill="F8FAFC"/>
            <w:tcBorders>
              <w:top w:val="single" w:sz="4" w:space="0" w:color="CBD5E1"/>
              <w:left w:val="single" w:sz="18" w:space="0" w:color="2563EB"/>
              <w:bottom w:val="single" w:sz="4" w:space="0" w:color="CBD5E1"/>
              <w:right w:val="single" w:sz="4" w:space="0" w:color="CBD5E1"/>
            </w:tcBorders>
          </w:tcPr>
          <w:p>
            <w:pPr>
              <w:spacing w:before="20" w:after="20" w:line="252" w:lineRule="auto"/>
            </w:pPr>
            <w:r>
              <w:rPr>
                <w:rFonts w:ascii="Consolas" w:hAnsi="Consolas"/>
                <w:color w:val="0F172A"/>
                <w:sz w:val="17"/>
              </w:rPr>
              <w:t># Pin to CPU 0 and set ABOVE_NORMAL priority</w:t>
            </w:r>
          </w:p>
          <w:p>
            <w:pPr>
              <w:spacing w:before="20" w:after="20" w:line="252" w:lineRule="auto"/>
            </w:pPr>
            <w:r>
              <w:rPr>
                <w:rFonts w:ascii="Consolas" w:hAnsi="Consolas"/>
                <w:color w:val="0F172A"/>
                <w:sz w:val="17"/>
              </w:rPr>
              <w:t>current_proc = psutil.Process()</w:t>
            </w:r>
          </w:p>
          <w:p>
            <w:pPr>
              <w:spacing w:before="20" w:after="20" w:line="252" w:lineRule="auto"/>
            </w:pPr>
            <w:r>
              <w:rPr>
                <w:rFonts w:ascii="Consolas" w:hAnsi="Consolas"/>
                <w:color w:val="0F172A"/>
                <w:sz w:val="17"/>
              </w:rPr>
              <w:t>current_proc.nice(psutil.ABOVE_NORMAL_PRIORITY_CLASS)</w:t>
            </w:r>
          </w:p>
          <w:p>
            <w:pPr>
              <w:spacing w:before="20" w:after="20" w:line="252" w:lineRule="auto"/>
            </w:pPr>
            <w:r>
              <w:rPr>
                <w:rFonts w:ascii="Consolas" w:hAnsi="Consolas"/>
                <w:color w:val="0F172A"/>
                <w:sz w:val="17"/>
              </w:rPr>
              <w:t>current_proc.cpu_affinity([pinned_cpu])  # Dedicated core</w:t>
            </w:r>
          </w:p>
          <w:p>
            <w:pPr>
              <w:spacing w:before="20" w:after="20" w:line="252" w:lineRule="auto"/>
            </w:pPr>
            <w:r>
              <w:rPr>
                <w:rFonts w:ascii="Consolas" w:hAnsi="Consolas"/>
                <w:color w:val="0F172A"/>
                <w:sz w:val="17"/>
              </w:rPr>
              <w:t xml:space="preserve"> </w:t>
            </w:r>
          </w:p>
          <w:p>
            <w:pPr>
              <w:spacing w:before="20" w:after="20" w:line="252" w:lineRule="auto"/>
            </w:pPr>
            <w:r>
              <w:rPr>
                <w:rFonts w:ascii="Consolas" w:hAnsi="Consolas"/>
                <w:color w:val="0F172A"/>
                <w:sz w:val="17"/>
              </w:rPr>
              <w:t>while not stop_event.is_set():</w:t>
            </w:r>
          </w:p>
          <w:p>
            <w:pPr>
              <w:spacing w:before="20" w:after="20" w:line="252" w:lineRule="auto"/>
            </w:pPr>
            <w:r>
              <w:rPr>
                <w:rFonts w:ascii="Consolas" w:hAnsi="Consolas"/>
                <w:color w:val="0F172A"/>
                <w:sz w:val="17"/>
              </w:rPr>
              <w:t xml:space="preserve">    t0 = time.perf_counter()</w:t>
            </w:r>
          </w:p>
          <w:p>
            <w:pPr>
              <w:spacing w:before="20" w:after="20" w:line="252" w:lineRule="auto"/>
            </w:pPr>
            <w:r>
              <w:rPr>
                <w:rFonts w:ascii="Consolas" w:hAnsi="Consolas"/>
                <w:color w:val="0F172A"/>
                <w:sz w:val="17"/>
              </w:rPr>
              <w:t xml:space="preserve">    _ = np.sin(arr) + np.cos(arr)  # Calibrated 5 ms fixed math task</w:t>
            </w:r>
          </w:p>
          <w:p>
            <w:pPr>
              <w:spacing w:before="20" w:after="20" w:line="252" w:lineRule="auto"/>
            </w:pPr>
            <w:r>
              <w:rPr>
                <w:rFonts w:ascii="Consolas" w:hAnsi="Consolas"/>
                <w:color w:val="0F172A"/>
                <w:sz w:val="17"/>
              </w:rPr>
              <w:t xml:space="preserve">    duration_ms = (time.perf_counter() - t0) * 1000.0</w:t>
            </w:r>
          </w:p>
          <w:p>
            <w:pPr>
              <w:spacing w:before="20" w:after="20" w:line="252" w:lineRule="auto"/>
            </w:pPr>
            <w:r>
              <w:rPr>
                <w:rFonts w:ascii="Consolas" w:hAnsi="Consolas"/>
                <w:color w:val="0F172A"/>
                <w:sz w:val="17"/>
              </w:rPr>
              <w:t xml:space="preserve">    records.append((time.time(), duration_ms))</w:t>
            </w:r>
          </w:p>
          <w:p>
            <w:pPr>
              <w:spacing w:before="20" w:after="20" w:line="252" w:lineRule="auto"/>
            </w:pPr>
            <w:r>
              <w:rPr>
                <w:rFonts w:ascii="Consolas" w:hAnsi="Consolas"/>
                <w:color w:val="0F172A"/>
                <w:sz w:val="17"/>
              </w:rPr>
              <w:t xml:space="preserve">    time.sleep(0.005)  # 5 ms sleep gap (exposes CPU C-state wake-up latency)</w:t>
            </w:r>
          </w:p>
        </w:tc>
      </w:tr>
    </w:tbl>
    <w:p>
      <w:pPr>
        <w:spacing w:before="160" w:after="40"/>
      </w:pPr>
      <w:r>
        <w:rPr>
          <w:rFonts w:ascii="Times New Roman" w:hAnsi="Times New Roman"/>
          <w:b/>
          <w:color w:val="1E293B"/>
          <w:sz w:val="21"/>
        </w:rPr>
        <w:t>Listing 3: Trend-Aware Predictive Thermal Controller M3 (thermal_ctrl/controller.py)</w:t>
      </w:r>
    </w:p>
    <w:tbl>
      <w:tblPr>
        <w:tblW w:type="auto" w:w="0"/>
        <w:tblLayout w:type="fixed"/>
        <w:tblLook w:firstColumn="1" w:firstRow="1" w:lastColumn="0" w:lastRow="0" w:noHBand="0" w:noVBand="1" w:val="04A0"/>
      </w:tblPr>
      <w:tblGrid>
        <w:gridCol w:w="9360"/>
      </w:tblGrid>
      <w:tr>
        <w:tc>
          <w:tcPr>
            <w:tcW w:type="dxa" w:w="9360"/>
            <w:shd w:fill="F8FAFC"/>
            <w:tcBorders>
              <w:top w:val="single" w:sz="4" w:space="0" w:color="CBD5E1"/>
              <w:left w:val="single" w:sz="18" w:space="0" w:color="2563EB"/>
              <w:bottom w:val="single" w:sz="4" w:space="0" w:color="CBD5E1"/>
              <w:right w:val="single" w:sz="4" w:space="0" w:color="CBD5E1"/>
            </w:tcBorders>
          </w:tcPr>
          <w:p>
            <w:pPr>
              <w:spacing w:before="20" w:after="20" w:line="252" w:lineRule="auto"/>
            </w:pPr>
            <w:r>
              <w:rPr>
                <w:rFonts w:ascii="Consolas" w:hAnsi="Consolas"/>
                <w:color w:val="0F172A"/>
                <w:sz w:val="17"/>
              </w:rPr>
              <w:t># 10s linear regression slope &amp; 15s forward projection</w:t>
            </w:r>
          </w:p>
          <w:p>
            <w:pPr>
              <w:spacing w:before="20" w:after="20" w:line="252" w:lineRule="auto"/>
            </w:pPr>
            <w:r>
              <w:rPr>
                <w:rFonts w:ascii="Consolas" w:hAnsi="Consolas"/>
                <w:color w:val="0F172A"/>
                <w:sz w:val="17"/>
              </w:rPr>
              <w:t>if len(self.temp_history) &gt;= 2:</w:t>
            </w:r>
          </w:p>
          <w:p>
            <w:pPr>
              <w:spacing w:before="20" w:after="20" w:line="252" w:lineRule="auto"/>
            </w:pPr>
            <w:r>
              <w:rPr>
                <w:rFonts w:ascii="Consolas" w:hAnsi="Consolas"/>
                <w:color w:val="0F172A"/>
                <w:sz w:val="17"/>
              </w:rPr>
              <w:t xml:space="preserve">    coeffs = np.polyfit(t_rel, temps, 1)</w:t>
            </w:r>
          </w:p>
          <w:p>
            <w:pPr>
              <w:spacing w:before="20" w:after="20" w:line="252" w:lineRule="auto"/>
            </w:pPr>
            <w:r>
              <w:rPr>
                <w:rFonts w:ascii="Consolas" w:hAnsi="Consolas"/>
                <w:color w:val="0F172A"/>
                <w:sz w:val="17"/>
              </w:rPr>
              <w:t xml:space="preserve">    slope = float(coeffs[0])</w:t>
            </w:r>
          </w:p>
          <w:p>
            <w:pPr>
              <w:spacing w:before="20" w:after="20" w:line="252" w:lineRule="auto"/>
            </w:pPr>
            <w:r>
              <w:rPr>
                <w:rFonts w:ascii="Consolas" w:hAnsi="Consolas"/>
                <w:color w:val="0F172A"/>
                <w:sz w:val="17"/>
              </w:rPr>
              <w:t>predicted_temp = temp_c + slope * 15.0</w:t>
            </w:r>
          </w:p>
          <w:p>
            <w:pPr>
              <w:spacing w:before="20" w:after="20" w:line="252" w:lineRule="auto"/>
            </w:pPr>
            <w:r>
              <w:rPr>
                <w:rFonts w:ascii="Consolas" w:hAnsi="Consolas"/>
                <w:color w:val="0F172A"/>
                <w:sz w:val="17"/>
              </w:rPr>
              <w:t xml:space="preserve"> </w:t>
            </w:r>
          </w:p>
          <w:p>
            <w:pPr>
              <w:spacing w:before="20" w:after="20" w:line="252" w:lineRule="auto"/>
            </w:pPr>
            <w:r>
              <w:rPr>
                <w:rFonts w:ascii="Consolas" w:hAnsi="Consolas"/>
                <w:color w:val="0F172A"/>
                <w:sz w:val="17"/>
              </w:rPr>
              <w:t># 5-step rate ladder: [100, 80, 60, 40, 25%]</w:t>
            </w:r>
          </w:p>
          <w:p>
            <w:pPr>
              <w:spacing w:before="20" w:after="20" w:line="252" w:lineRule="auto"/>
            </w:pPr>
            <w:r>
              <w:rPr>
                <w:rFonts w:ascii="Consolas" w:hAnsi="Consolas"/>
                <w:color w:val="0F172A"/>
                <w:sz w:val="17"/>
              </w:rPr>
              <w:t>curr_idx = self._get_ladder_index(self.current_cap)</w:t>
            </w:r>
          </w:p>
          <w:p>
            <w:pPr>
              <w:spacing w:before="20" w:after="20" w:line="252" w:lineRule="auto"/>
            </w:pPr>
            <w:r>
              <w:rPr>
                <w:rFonts w:ascii="Consolas" w:hAnsi="Consolas"/>
                <w:color w:val="0F172A"/>
                <w:sz w:val="17"/>
              </w:rPr>
              <w:t>if predicted_temp &gt;= self.T_hot:</w:t>
            </w:r>
          </w:p>
          <w:p>
            <w:pPr>
              <w:spacing w:before="20" w:after="20" w:line="252" w:lineRule="auto"/>
            </w:pPr>
            <w:r>
              <w:rPr>
                <w:rFonts w:ascii="Consolas" w:hAnsi="Consolas"/>
                <w:color w:val="0F172A"/>
                <w:sz w:val="17"/>
              </w:rPr>
              <w:t xml:space="preserve">    new_idx = min(len(self.CAP_LADDER) - 1, curr_idx + 1)</w:t>
            </w:r>
          </w:p>
          <w:p>
            <w:pPr>
              <w:spacing w:before="20" w:after="20" w:line="252" w:lineRule="auto"/>
            </w:pPr>
            <w:r>
              <w:rPr>
                <w:rFonts w:ascii="Consolas" w:hAnsi="Consolas"/>
                <w:color w:val="0F172A"/>
                <w:sz w:val="17"/>
              </w:rPr>
              <w:t xml:space="preserve">    decision_cap = float(self.CAP_LADDER[new_idx])</w:t>
            </w:r>
          </w:p>
          <w:p>
            <w:pPr>
              <w:spacing w:before="20" w:after="20" w:line="252" w:lineRule="auto"/>
            </w:pPr>
            <w:r>
              <w:rPr>
                <w:rFonts w:ascii="Consolas" w:hAnsi="Consolas"/>
                <w:color w:val="0F172A"/>
                <w:sz w:val="17"/>
              </w:rPr>
              <w:t>elif predicted_temp &lt;= self.T_warn and slope &lt;= 0.0:</w:t>
            </w:r>
          </w:p>
          <w:p>
            <w:pPr>
              <w:spacing w:before="20" w:after="20" w:line="252" w:lineRule="auto"/>
            </w:pPr>
            <w:r>
              <w:rPr>
                <w:rFonts w:ascii="Consolas" w:hAnsi="Consolas"/>
                <w:color w:val="0F172A"/>
                <w:sz w:val="17"/>
              </w:rPr>
              <w:t xml:space="preserve">    new_idx = max(0, curr_idx - 1)</w:t>
            </w:r>
          </w:p>
          <w:p>
            <w:pPr>
              <w:spacing w:before="20" w:after="20" w:line="252" w:lineRule="auto"/>
            </w:pPr>
            <w:r>
              <w:rPr>
                <w:rFonts w:ascii="Consolas" w:hAnsi="Consolas"/>
                <w:color w:val="0F172A"/>
                <w:sz w:val="17"/>
              </w:rPr>
              <w:t xml:space="preserve">    decision_cap = float(self.CAP_LADDER[new_idx])</w:t>
            </w:r>
          </w:p>
        </w:tc>
      </w:tr>
    </w:tbl>
    <w:p>
      <w:pPr>
        <w:spacing w:before="160" w:after="40"/>
      </w:pPr>
      <w:r>
        <w:rPr>
          <w:rFonts w:ascii="Times New Roman" w:hAnsi="Times New Roman"/>
          <w:b/>
          <w:color w:val="1E293B"/>
          <w:sz w:val="21"/>
        </w:rPr>
        <w:t>Listing 4: Cadence Synchronization &amp; Low-Overhead Sampling Guard (thermal_ctrl/run_experiment.py)</w:t>
      </w:r>
    </w:p>
    <w:tbl>
      <w:tblPr>
        <w:tblW w:type="auto" w:w="0"/>
        <w:tblLayout w:type="fixed"/>
        <w:tblLook w:firstColumn="1" w:firstRow="1" w:lastColumn="0" w:lastRow="0" w:noHBand="0" w:noVBand="1" w:val="04A0"/>
      </w:tblPr>
      <w:tblGrid>
        <w:gridCol w:w="9360"/>
      </w:tblGrid>
      <w:tr>
        <w:tc>
          <w:tcPr>
            <w:tcW w:type="dxa" w:w="9360"/>
            <w:shd w:fill="F8FAFC"/>
            <w:tcBorders>
              <w:top w:val="single" w:sz="4" w:space="0" w:color="CBD5E1"/>
              <w:left w:val="single" w:sz="18" w:space="0" w:color="2563EB"/>
              <w:bottom w:val="single" w:sz="4" w:space="0" w:color="CBD5E1"/>
              <w:right w:val="single" w:sz="4" w:space="0" w:color="CBD5E1"/>
            </w:tcBorders>
          </w:tcPr>
          <w:p>
            <w:pPr>
              <w:spacing w:before="20" w:after="20" w:line="252" w:lineRule="auto"/>
            </w:pPr>
            <w:r>
              <w:rPr>
                <w:rFonts w:ascii="Consolas" w:hAnsi="Consolas"/>
                <w:color w:val="0F172A"/>
                <w:sz w:val="17"/>
              </w:rPr>
              <w:t># Cadence preservation on background completion</w:t>
            </w:r>
          </w:p>
          <w:p>
            <w:pPr>
              <w:spacing w:before="20" w:after="20" w:line="252" w:lineRule="auto"/>
            </w:pPr>
            <w:r>
              <w:rPr>
                <w:rFonts w:ascii="Consolas" w:hAnsi="Consolas"/>
                <w:color w:val="0F172A"/>
                <w:sz w:val="17"/>
              </w:rPr>
              <w:t>if not bg_finished and not bg_job.is_alive():</w:t>
            </w:r>
          </w:p>
          <w:p>
            <w:pPr>
              <w:spacing w:before="20" w:after="20" w:line="252" w:lineRule="auto"/>
            </w:pPr>
            <w:r>
              <w:rPr>
                <w:rFonts w:ascii="Consolas" w:hAnsi="Consolas"/>
                <w:color w:val="0F172A"/>
                <w:sz w:val="17"/>
              </w:rPr>
              <w:t xml:space="preserve">    time.sleep(max(0.0, 1.0 - (time.time() - t0)))  # Preserve 1.0s periodic cadence</w:t>
            </w:r>
          </w:p>
          <w:p>
            <w:pPr>
              <w:spacing w:before="20" w:after="20" w:line="252" w:lineRule="auto"/>
            </w:pPr>
            <w:r>
              <w:rPr>
                <w:rFonts w:ascii="Consolas" w:hAnsi="Consolas"/>
                <w:color w:val="0F172A"/>
                <w:sz w:val="17"/>
              </w:rPr>
              <w:t xml:space="preserve">    break</w:t>
            </w:r>
          </w:p>
          <w:p>
            <w:pPr>
              <w:spacing w:before="20" w:after="20" w:line="252" w:lineRule="auto"/>
            </w:pPr>
            <w:r>
              <w:rPr>
                <w:rFonts w:ascii="Consolas" w:hAnsi="Consolas"/>
                <w:color w:val="0F172A"/>
                <w:sz w:val="17"/>
              </w:rPr>
              <w:t xml:space="preserve"> </w:t>
            </w:r>
          </w:p>
          <w:p>
            <w:pPr>
              <w:spacing w:before="20" w:after="20" w:line="252" w:lineRule="auto"/>
            </w:pPr>
            <w:r>
              <w:rPr>
                <w:rFonts w:ascii="Consolas" w:hAnsi="Consolas"/>
                <w:color w:val="0F172A"/>
                <w:sz w:val="17"/>
              </w:rPr>
              <w:t># Defensively guarded overhead measurement in controller.py</w:t>
            </w:r>
          </w:p>
          <w:p>
            <w:pPr>
              <w:spacing w:before="20" w:after="20" w:line="252" w:lineRule="auto"/>
            </w:pPr>
            <w:r>
              <w:rPr>
                <w:rFonts w:ascii="Consolas" w:hAnsi="Consolas"/>
                <w:color w:val="0F172A"/>
                <w:sz w:val="17"/>
              </w:rPr>
              <w:t>now_wall = time.time()</w:t>
            </w:r>
          </w:p>
          <w:p>
            <w:pPr>
              <w:spacing w:before="20" w:after="20" w:line="252" w:lineRule="auto"/>
            </w:pPr>
            <w:r>
              <w:rPr>
                <w:rFonts w:ascii="Consolas" w:hAnsi="Consolas"/>
                <w:color w:val="0F172A"/>
                <w:sz w:val="17"/>
              </w:rPr>
              <w:t>if (now_wall - self._last_cpu_time) &gt;= 0.2:</w:t>
            </w:r>
          </w:p>
          <w:p>
            <w:pPr>
              <w:spacing w:before="20" w:after="20" w:line="252" w:lineRule="auto"/>
            </w:pPr>
            <w:r>
              <w:rPr>
                <w:rFonts w:ascii="Consolas" w:hAnsi="Consolas"/>
                <w:color w:val="0F172A"/>
                <w:sz w:val="17"/>
              </w:rPr>
              <w:t xml:space="preserve">    ctrl_cpu = self.current_proc.cpu_percent(interval=None)</w:t>
            </w:r>
          </w:p>
          <w:p>
            <w:pPr>
              <w:spacing w:before="20" w:after="20" w:line="252" w:lineRule="auto"/>
            </w:pPr>
            <w:r>
              <w:rPr>
                <w:rFonts w:ascii="Consolas" w:hAnsi="Consolas"/>
                <w:color w:val="0F172A"/>
                <w:sz w:val="17"/>
              </w:rPr>
              <w:t xml:space="preserve">    self._last_cpu_time = now_wall</w:t>
            </w:r>
          </w:p>
          <w:p>
            <w:pPr>
              <w:spacing w:before="20" w:after="20" w:line="252" w:lineRule="auto"/>
            </w:pPr>
            <w:r>
              <w:rPr>
                <w:rFonts w:ascii="Consolas" w:hAnsi="Consolas"/>
                <w:color w:val="0F172A"/>
                <w:sz w:val="17"/>
              </w:rPr>
              <w:t xml:space="preserve">    self._last_ctrl_cpu = ctrl_cpu</w:t>
            </w:r>
          </w:p>
          <w:p>
            <w:pPr>
              <w:spacing w:before="20" w:after="20" w:line="252" w:lineRule="auto"/>
            </w:pPr>
            <w:r>
              <w:rPr>
                <w:rFonts w:ascii="Consolas" w:hAnsi="Consolas"/>
                <w:color w:val="0F172A"/>
                <w:sz w:val="17"/>
              </w:rPr>
              <w:t>else:</w:t>
            </w:r>
          </w:p>
          <w:p>
            <w:pPr>
              <w:spacing w:before="20" w:after="20" w:line="252" w:lineRule="auto"/>
            </w:pPr>
            <w:r>
              <w:rPr>
                <w:rFonts w:ascii="Consolas" w:hAnsi="Consolas"/>
                <w:color w:val="0F172A"/>
                <w:sz w:val="17"/>
              </w:rPr>
              <w:t xml:space="preserve">    ctrl_cpu = self._last_ctrl_cpu</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160"/>
      <w:outlineLvl w:val="1"/>
    </w:pPr>
    <w:rPr>
      <w:rFonts w:ascii="Calibri" w:cs="Calibri" w:eastAsia="Calibri" w:hAnsi="Calibri"/>
      <w:b/>
      <w:bCs/>
      <w:color w:val="2F549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f209c2ea569d3bb51ab0035ed21e118b51eaf5.png"/><Relationship Id="rId8" Type="http://schemas.openxmlformats.org/officeDocument/2006/relationships/image" Target="media/d67365bcde05723103fb07bb2204b0aed54099c6.pn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2026-10-13T15:51:56.955Z</dcterms:created>
  <dcterms:modified xsi:type="dcterms:W3CDTF">2026-10-13T15:51:56.955Z</dcterms:modified>
</cp:coreProperties>
</file>

<file path=docProps/custom.xml><?xml version="1.0" encoding="utf-8"?>
<Properties xmlns="http://schemas.openxmlformats.org/officeDocument/2006/custom-properties" xmlns:vt="http://schemas.openxmlformats.org/officeDocument/2006/docPropsVTypes"/>
</file>