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How I got the random numbers: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 started n (length of array) at 2000 and did a while loop for 10 iterations by adding 2000 after each loop (while n &lt;= 20000 : includes the 10th 20000 array).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Within the while loop i created an array arr and made another while loop from 0 to n and appended random int from 0 to 10000.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then start time, sorted then printed.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arr is then reset and reused on the next n iteration.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Prediction / Comparison: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my formulas are: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merge =&gt; y = (nlogn) / 500000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insertion =&gt; y = (n^2) / 14600000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which when entering 20,000 I get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merge =&gt; 0.17204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insertion =&gt; 27.3972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which are fairly close, which some fine tuning would be better.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