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40" w:lineRule="auto"/>
        <w:ind w:left="720" w:firstLine="0"/>
        <w:jc w:val="center"/>
        <w:rPr/>
      </w:pPr>
      <w:hyperlink r:id="rId6">
        <w:r w:rsidDel="00000000" w:rsidR="00000000" w:rsidRPr="00000000">
          <w:rPr>
            <w:color w:val="1155cc"/>
            <w:u w:val="single"/>
            <w:rtl w:val="0"/>
          </w:rPr>
          <w:t xml:space="preserve">https://github.com/AJ-Protzel/HW5-Black-Box</w:t>
        </w:r>
      </w:hyperlink>
      <w:r w:rsidDel="00000000" w:rsidR="00000000" w:rsidRPr="00000000">
        <w:rPr>
          <w:rtl w:val="0"/>
        </w:rPr>
        <w:t xml:space="preserve"> </w:t>
      </w:r>
    </w:p>
    <w:p w:rsidR="00000000" w:rsidDel="00000000" w:rsidP="00000000" w:rsidRDefault="00000000" w:rsidRPr="00000000" w14:paraId="00000002">
      <w:pPr>
        <w:pageBreakBefore w:val="0"/>
        <w:spacing w:line="240" w:lineRule="auto"/>
        <w:ind w:left="720" w:firstLine="0"/>
        <w:rPr/>
      </w:pPr>
      <w:r w:rsidDel="00000000" w:rsidR="00000000" w:rsidRPr="00000000">
        <w:rPr>
          <w:rtl w:val="0"/>
        </w:rPr>
      </w:r>
    </w:p>
    <w:p w:rsidR="00000000" w:rsidDel="00000000" w:rsidP="00000000" w:rsidRDefault="00000000" w:rsidRPr="00000000" w14:paraId="00000003">
      <w:pPr>
        <w:pageBreakBefore w:val="0"/>
        <w:numPr>
          <w:ilvl w:val="0"/>
          <w:numId w:val="1"/>
        </w:numPr>
        <w:spacing w:line="240" w:lineRule="auto"/>
        <w:ind w:left="720" w:hanging="360"/>
        <w:rPr>
          <w:u w:val="none"/>
        </w:rPr>
      </w:pPr>
      <w:r w:rsidDel="00000000" w:rsidR="00000000" w:rsidRPr="00000000">
        <w:rPr>
          <w:rtl w:val="0"/>
        </w:rPr>
        <w:t xml:space="preserve">In test_functions.py, 2 classes are used (ValidQ1, InvalidQ1), with two functions in each for test cases for equivalence partitioning and BVA boundaries. </w:t>
      </w:r>
    </w:p>
    <w:p w:rsidR="00000000" w:rsidDel="00000000" w:rsidP="00000000" w:rsidRDefault="00000000" w:rsidRPr="00000000" w14:paraId="00000004">
      <w:pPr>
        <w:pageBreakBefore w:val="0"/>
        <w:numPr>
          <w:ilvl w:val="1"/>
          <w:numId w:val="1"/>
        </w:numPr>
        <w:spacing w:line="240" w:lineRule="auto"/>
        <w:ind w:left="1440" w:hanging="360"/>
        <w:rPr>
          <w:u w:val="none"/>
        </w:rPr>
      </w:pPr>
      <w:r w:rsidDel="00000000" w:rsidR="00000000" w:rsidRPr="00000000">
        <w:rPr>
          <w:rtl w:val="0"/>
        </w:rPr>
        <w:t xml:space="preserve">Equivalent partition: </w:t>
      </w:r>
      <w:r w:rsidDel="00000000" w:rsidR="00000000" w:rsidRPr="00000000">
        <w:rPr>
          <w:rFonts w:ascii="Consolas" w:cs="Consolas" w:eastAsia="Consolas" w:hAnsi="Consolas"/>
          <w:color w:val="d4d4d4"/>
          <w:sz w:val="21"/>
          <w:szCs w:val="21"/>
          <w:rtl w:val="0"/>
        </w:rPr>
        <w:t xml:space="preserve">-15(invalid), 15(valid), 60(invalid)</w:t>
      </w:r>
      <w:r w:rsidDel="00000000" w:rsidR="00000000" w:rsidRPr="00000000">
        <w:rPr>
          <w:rtl w:val="0"/>
        </w:rPr>
      </w:r>
    </w:p>
    <w:p w:rsidR="00000000" w:rsidDel="00000000" w:rsidP="00000000" w:rsidRDefault="00000000" w:rsidRPr="00000000" w14:paraId="00000005">
      <w:pPr>
        <w:pageBreakBefore w:val="0"/>
        <w:numPr>
          <w:ilvl w:val="2"/>
          <w:numId w:val="1"/>
        </w:numPr>
        <w:spacing w:line="240" w:lineRule="auto"/>
        <w:ind w:left="2160" w:hanging="360"/>
        <w:rPr>
          <w:u w:val="none"/>
        </w:rPr>
      </w:pPr>
      <w:r w:rsidDel="00000000" w:rsidR="00000000" w:rsidRPr="00000000">
        <w:rPr>
          <w:rFonts w:ascii="Consolas" w:cs="Consolas" w:eastAsia="Consolas" w:hAnsi="Consolas"/>
          <w:color w:val="d4d4d4"/>
          <w:sz w:val="21"/>
          <w:szCs w:val="21"/>
          <w:rtl w:val="0"/>
        </w:rPr>
        <w:t xml:space="preserve">Condition: less than 1, more than 31</w:t>
      </w:r>
    </w:p>
    <w:p w:rsidR="00000000" w:rsidDel="00000000" w:rsidP="00000000" w:rsidRDefault="00000000" w:rsidRPr="00000000" w14:paraId="00000006">
      <w:pPr>
        <w:pageBreakBefore w:val="0"/>
        <w:numPr>
          <w:ilvl w:val="1"/>
          <w:numId w:val="1"/>
        </w:numPr>
        <w:spacing w:line="240" w:lineRule="auto"/>
        <w:ind w:left="1440" w:hanging="360"/>
        <w:rPr>
          <w:u w:val="none"/>
        </w:rPr>
      </w:pPr>
      <w:r w:rsidDel="00000000" w:rsidR="00000000" w:rsidRPr="00000000">
        <w:rPr>
          <w:rtl w:val="0"/>
        </w:rPr>
        <w:t xml:space="preserve">BVA: </w:t>
      </w:r>
      <w:r w:rsidDel="00000000" w:rsidR="00000000" w:rsidRPr="00000000">
        <w:rPr>
          <w:rFonts w:ascii="Consolas" w:cs="Consolas" w:eastAsia="Consolas" w:hAnsi="Consolas"/>
          <w:color w:val="d4d4d4"/>
          <w:sz w:val="21"/>
          <w:szCs w:val="21"/>
          <w:rtl w:val="0"/>
        </w:rPr>
        <w:t xml:space="preserve">0(invalid), 1(valid), 31(valid), 32(invalid)</w:t>
      </w:r>
    </w:p>
    <w:p w:rsidR="00000000" w:rsidDel="00000000" w:rsidP="00000000" w:rsidRDefault="00000000" w:rsidRPr="00000000" w14:paraId="00000007">
      <w:pPr>
        <w:pageBreakBefore w:val="0"/>
        <w:numPr>
          <w:ilvl w:val="2"/>
          <w:numId w:val="1"/>
        </w:numPr>
        <w:spacing w:line="240" w:lineRule="auto"/>
        <w:ind w:left="2160" w:hanging="360"/>
        <w:rPr>
          <w:rFonts w:ascii="Consolas" w:cs="Consolas" w:eastAsia="Consolas" w:hAnsi="Consolas"/>
          <w:color w:val="d4d4d4"/>
          <w:sz w:val="21"/>
          <w:szCs w:val="21"/>
          <w:u w:val="none"/>
        </w:rPr>
      </w:pPr>
      <w:r w:rsidDel="00000000" w:rsidR="00000000" w:rsidRPr="00000000">
        <w:rPr>
          <w:rFonts w:ascii="Consolas" w:cs="Consolas" w:eastAsia="Consolas" w:hAnsi="Consolas"/>
          <w:color w:val="d4d4d4"/>
          <w:sz w:val="21"/>
          <w:szCs w:val="21"/>
          <w:rtl w:val="0"/>
        </w:rPr>
        <w:t xml:space="preserve">Below: 0, 31</w:t>
      </w:r>
    </w:p>
    <w:p w:rsidR="00000000" w:rsidDel="00000000" w:rsidP="00000000" w:rsidRDefault="00000000" w:rsidRPr="00000000" w14:paraId="00000008">
      <w:pPr>
        <w:pageBreakBefore w:val="0"/>
        <w:numPr>
          <w:ilvl w:val="2"/>
          <w:numId w:val="1"/>
        </w:numPr>
        <w:spacing w:line="240" w:lineRule="auto"/>
        <w:ind w:left="2160" w:hanging="360"/>
        <w:rPr>
          <w:rFonts w:ascii="Consolas" w:cs="Consolas" w:eastAsia="Consolas" w:hAnsi="Consolas"/>
          <w:color w:val="d4d4d4"/>
          <w:sz w:val="21"/>
          <w:szCs w:val="21"/>
          <w:u w:val="none"/>
        </w:rPr>
      </w:pPr>
      <w:r w:rsidDel="00000000" w:rsidR="00000000" w:rsidRPr="00000000">
        <w:rPr>
          <w:rFonts w:ascii="Consolas" w:cs="Consolas" w:eastAsia="Consolas" w:hAnsi="Consolas"/>
          <w:color w:val="d4d4d4"/>
          <w:sz w:val="21"/>
          <w:szCs w:val="21"/>
          <w:rtl w:val="0"/>
        </w:rPr>
        <w:t xml:space="preserve">Above: 1, 32</w:t>
      </w:r>
    </w:p>
    <w:p w:rsidR="00000000" w:rsidDel="00000000" w:rsidP="00000000" w:rsidRDefault="00000000" w:rsidRPr="00000000" w14:paraId="00000009">
      <w:pPr>
        <w:pageBreakBefore w:val="0"/>
        <w:spacing w:line="240" w:lineRule="auto"/>
        <w:ind w:left="2160" w:firstLine="0"/>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0A">
      <w:pPr>
        <w:pageBreakBefore w:val="0"/>
        <w:numPr>
          <w:ilvl w:val="0"/>
          <w:numId w:val="1"/>
        </w:numPr>
        <w:spacing w:line="240" w:lineRule="auto"/>
        <w:ind w:left="720" w:hanging="360"/>
      </w:pPr>
      <w:r w:rsidDel="00000000" w:rsidR="00000000" w:rsidRPr="00000000">
        <w:rPr>
          <w:rtl w:val="0"/>
        </w:rPr>
        <w:t xml:space="preserve">In test_functions.py, 2 classes are used (ValidQ2, InvalidQ2), with two functions in each for test cases for equivalence partitioning and BVA boundaries. </w:t>
      </w:r>
    </w:p>
    <w:p w:rsidR="00000000" w:rsidDel="00000000" w:rsidP="00000000" w:rsidRDefault="00000000" w:rsidRPr="00000000" w14:paraId="0000000B">
      <w:pPr>
        <w:pageBreakBefore w:val="0"/>
        <w:numPr>
          <w:ilvl w:val="1"/>
          <w:numId w:val="1"/>
        </w:numPr>
        <w:spacing w:line="240" w:lineRule="auto"/>
        <w:ind w:left="1440" w:hanging="360"/>
      </w:pPr>
      <w:r w:rsidDel="00000000" w:rsidR="00000000" w:rsidRPr="00000000">
        <w:rPr>
          <w:rtl w:val="0"/>
        </w:rPr>
        <w:t xml:space="preserve">Equivalent partition: </w:t>
      </w:r>
      <w:r w:rsidDel="00000000" w:rsidR="00000000" w:rsidRPr="00000000">
        <w:rPr>
          <w:rFonts w:ascii="Consolas" w:cs="Consolas" w:eastAsia="Consolas" w:hAnsi="Consolas"/>
          <w:color w:val="d4d4d4"/>
          <w:sz w:val="21"/>
          <w:szCs w:val="21"/>
          <w:rtl w:val="0"/>
        </w:rPr>
        <w:t xml:space="preserve">""(invalid), "aaaaaaaa"(valid), "aaaaaaaaaaaaaaa"(invalid)</w:t>
      </w:r>
    </w:p>
    <w:p w:rsidR="00000000" w:rsidDel="00000000" w:rsidP="00000000" w:rsidRDefault="00000000" w:rsidRPr="00000000" w14:paraId="0000000C">
      <w:pPr>
        <w:pageBreakBefore w:val="0"/>
        <w:numPr>
          <w:ilvl w:val="2"/>
          <w:numId w:val="1"/>
        </w:numPr>
        <w:spacing w:line="240" w:lineRule="auto"/>
        <w:ind w:left="2160" w:hanging="360"/>
      </w:pPr>
      <w:r w:rsidDel="00000000" w:rsidR="00000000" w:rsidRPr="00000000">
        <w:rPr>
          <w:rFonts w:ascii="Consolas" w:cs="Consolas" w:eastAsia="Consolas" w:hAnsi="Consolas"/>
          <w:color w:val="d4d4d4"/>
          <w:sz w:val="21"/>
          <w:szCs w:val="21"/>
          <w:rtl w:val="0"/>
        </w:rPr>
        <w:t xml:space="preserve">Condition: less than 7, more than 10</w:t>
      </w:r>
    </w:p>
    <w:p w:rsidR="00000000" w:rsidDel="00000000" w:rsidP="00000000" w:rsidRDefault="00000000" w:rsidRPr="00000000" w14:paraId="0000000D">
      <w:pPr>
        <w:pageBreakBefore w:val="0"/>
        <w:numPr>
          <w:ilvl w:val="1"/>
          <w:numId w:val="1"/>
        </w:numPr>
        <w:spacing w:line="240" w:lineRule="auto"/>
        <w:ind w:left="1440" w:hanging="360"/>
      </w:pPr>
      <w:r w:rsidDel="00000000" w:rsidR="00000000" w:rsidRPr="00000000">
        <w:rPr>
          <w:rtl w:val="0"/>
        </w:rPr>
        <w:t xml:space="preserve">BVA: </w:t>
      </w:r>
      <w:r w:rsidDel="00000000" w:rsidR="00000000" w:rsidRPr="00000000">
        <w:rPr>
          <w:rFonts w:ascii="Consolas" w:cs="Consolas" w:eastAsia="Consolas" w:hAnsi="Consolas"/>
          <w:color w:val="d4d4d4"/>
          <w:sz w:val="21"/>
          <w:szCs w:val="21"/>
          <w:rtl w:val="0"/>
        </w:rPr>
        <w:t xml:space="preserve">"aaaaaa"(invalid), "aaaaaaa"(valid), "aaaaaaaaaa"(valid), "aaaaaaaaaaa"(invalid)</w:t>
      </w:r>
    </w:p>
    <w:p w:rsidR="00000000" w:rsidDel="00000000" w:rsidP="00000000" w:rsidRDefault="00000000" w:rsidRPr="00000000" w14:paraId="0000000E">
      <w:pPr>
        <w:pageBreakBefore w:val="0"/>
        <w:numPr>
          <w:ilvl w:val="2"/>
          <w:numId w:val="1"/>
        </w:numPr>
        <w:spacing w:line="240" w:lineRule="auto"/>
        <w:ind w:left="2160" w:hanging="360"/>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Below: 6, 10</w:t>
      </w:r>
    </w:p>
    <w:p w:rsidR="00000000" w:rsidDel="00000000" w:rsidP="00000000" w:rsidRDefault="00000000" w:rsidRPr="00000000" w14:paraId="0000000F">
      <w:pPr>
        <w:pageBreakBefore w:val="0"/>
        <w:numPr>
          <w:ilvl w:val="2"/>
          <w:numId w:val="1"/>
        </w:numPr>
        <w:spacing w:line="240" w:lineRule="auto"/>
        <w:ind w:left="2160" w:hanging="360"/>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Above: 7, 11</w:t>
      </w:r>
    </w:p>
    <w:p w:rsidR="00000000" w:rsidDel="00000000" w:rsidP="00000000" w:rsidRDefault="00000000" w:rsidRPr="00000000" w14:paraId="00000010">
      <w:pPr>
        <w:pageBreakBefore w:val="0"/>
        <w:spacing w:line="240" w:lineRule="auto"/>
        <w:ind w:left="2160" w:firstLine="0"/>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11">
      <w:pPr>
        <w:pageBreakBefore w:val="0"/>
        <w:numPr>
          <w:ilvl w:val="0"/>
          <w:numId w:val="1"/>
        </w:numPr>
        <w:spacing w:line="240" w:lineRule="auto"/>
        <w:ind w:left="720" w:hanging="360"/>
      </w:pPr>
      <w:r w:rsidDel="00000000" w:rsidR="00000000" w:rsidRPr="00000000">
        <w:rPr>
          <w:rtl w:val="0"/>
        </w:rPr>
        <w:t xml:space="preserve">In test_functions.py, 2 classes are used (ValidQ3, InvalidQ3), with two functions in each for test cases for equivalence partitioning and BVA boundaries. </w:t>
      </w:r>
    </w:p>
    <w:p w:rsidR="00000000" w:rsidDel="00000000" w:rsidP="00000000" w:rsidRDefault="00000000" w:rsidRPr="00000000" w14:paraId="00000012">
      <w:pPr>
        <w:pageBreakBefore w:val="0"/>
        <w:numPr>
          <w:ilvl w:val="1"/>
          <w:numId w:val="1"/>
        </w:numPr>
        <w:spacing w:line="240" w:lineRule="auto"/>
        <w:ind w:left="1440" w:hanging="360"/>
      </w:pPr>
      <w:r w:rsidDel="00000000" w:rsidR="00000000" w:rsidRPr="00000000">
        <w:rPr>
          <w:rtl w:val="0"/>
        </w:rPr>
        <w:t xml:space="preserve">Equivalent partition: </w:t>
      </w:r>
      <w:r w:rsidDel="00000000" w:rsidR="00000000" w:rsidRPr="00000000">
        <w:rPr>
          <w:rFonts w:ascii="Consolas" w:cs="Consolas" w:eastAsia="Consolas" w:hAnsi="Consolas"/>
          <w:color w:val="d4d4d4"/>
          <w:sz w:val="21"/>
          <w:szCs w:val="21"/>
          <w:rtl w:val="0"/>
        </w:rPr>
        <w:t xml:space="preserve">10(invalid), 30(valid), 63(invalid), 67(valid), 90(invalid)</w:t>
      </w:r>
    </w:p>
    <w:p w:rsidR="00000000" w:rsidDel="00000000" w:rsidP="00000000" w:rsidRDefault="00000000" w:rsidRPr="00000000" w14:paraId="00000013">
      <w:pPr>
        <w:pageBreakBefore w:val="0"/>
        <w:numPr>
          <w:ilvl w:val="2"/>
          <w:numId w:val="1"/>
        </w:numPr>
        <w:spacing w:line="240" w:lineRule="auto"/>
        <w:ind w:left="2160" w:hanging="360"/>
      </w:pPr>
      <w:r w:rsidDel="00000000" w:rsidR="00000000" w:rsidRPr="00000000">
        <w:rPr>
          <w:rFonts w:ascii="Consolas" w:cs="Consolas" w:eastAsia="Consolas" w:hAnsi="Consolas"/>
          <w:color w:val="d4d4d4"/>
          <w:sz w:val="21"/>
          <w:szCs w:val="21"/>
          <w:rtl w:val="0"/>
        </w:rPr>
        <w:t xml:space="preserve">Condition: less than 16 and 65, more than 70 and 60</w:t>
      </w:r>
    </w:p>
    <w:p w:rsidR="00000000" w:rsidDel="00000000" w:rsidP="00000000" w:rsidRDefault="00000000" w:rsidRPr="00000000" w14:paraId="00000014">
      <w:pPr>
        <w:pageBreakBefore w:val="0"/>
        <w:numPr>
          <w:ilvl w:val="1"/>
          <w:numId w:val="1"/>
        </w:numPr>
        <w:spacing w:line="240" w:lineRule="auto"/>
        <w:ind w:left="1440" w:hanging="360"/>
      </w:pPr>
      <w:r w:rsidDel="00000000" w:rsidR="00000000" w:rsidRPr="00000000">
        <w:rPr>
          <w:rtl w:val="0"/>
        </w:rPr>
        <w:t xml:space="preserve">BVA: </w:t>
      </w:r>
      <w:r w:rsidDel="00000000" w:rsidR="00000000" w:rsidRPr="00000000">
        <w:rPr>
          <w:rFonts w:ascii="Consolas" w:cs="Consolas" w:eastAsia="Consolas" w:hAnsi="Consolas"/>
          <w:color w:val="d4d4d4"/>
          <w:sz w:val="21"/>
          <w:szCs w:val="21"/>
          <w:rtl w:val="0"/>
        </w:rPr>
        <w:t xml:space="preserve">15(invalid), 16(valid), 59(valid), 60(invalid), 65(invalid), 66(valid), 70(valid), 71(invalid)</w:t>
      </w:r>
    </w:p>
    <w:p w:rsidR="00000000" w:rsidDel="00000000" w:rsidP="00000000" w:rsidRDefault="00000000" w:rsidRPr="00000000" w14:paraId="00000015">
      <w:pPr>
        <w:pageBreakBefore w:val="0"/>
        <w:numPr>
          <w:ilvl w:val="2"/>
          <w:numId w:val="1"/>
        </w:numPr>
        <w:spacing w:line="240" w:lineRule="auto"/>
        <w:ind w:left="2160" w:hanging="360"/>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Below: 15, 59, 65, 70</w:t>
      </w:r>
    </w:p>
    <w:p w:rsidR="00000000" w:rsidDel="00000000" w:rsidP="00000000" w:rsidRDefault="00000000" w:rsidRPr="00000000" w14:paraId="00000016">
      <w:pPr>
        <w:pageBreakBefore w:val="0"/>
        <w:numPr>
          <w:ilvl w:val="2"/>
          <w:numId w:val="1"/>
        </w:numPr>
        <w:spacing w:line="240" w:lineRule="auto"/>
        <w:ind w:left="2160" w:hanging="360"/>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Above: 16, 60, 66, 71</w:t>
      </w:r>
    </w:p>
    <w:p w:rsidR="00000000" w:rsidDel="00000000" w:rsidP="00000000" w:rsidRDefault="00000000" w:rsidRPr="00000000" w14:paraId="00000017">
      <w:pPr>
        <w:pageBreakBefore w:val="0"/>
        <w:spacing w:line="240" w:lineRule="auto"/>
        <w:ind w:left="2160" w:firstLine="0"/>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18">
      <w:pPr>
        <w:pageBreakBefore w:val="0"/>
        <w:numPr>
          <w:ilvl w:val="0"/>
          <w:numId w:val="1"/>
        </w:numPr>
        <w:spacing w:line="240" w:lineRule="auto"/>
        <w:ind w:left="720" w:hanging="360"/>
        <w:rPr>
          <w:rFonts w:ascii="Consolas" w:cs="Consolas" w:eastAsia="Consolas" w:hAnsi="Consolas"/>
          <w:color w:val="d4d4d4"/>
          <w:sz w:val="21"/>
          <w:szCs w:val="21"/>
          <w:u w:val="none"/>
        </w:rPr>
      </w:pPr>
      <w:r w:rsidDel="00000000" w:rsidR="00000000" w:rsidRPr="00000000">
        <w:rPr>
          <w:rFonts w:ascii="Consolas" w:cs="Consolas" w:eastAsia="Consolas" w:hAnsi="Consolas"/>
          <w:color w:val="d4d4d4"/>
          <w:sz w:val="21"/>
          <w:szCs w:val="21"/>
          <w:rtl w:val="0"/>
        </w:rPr>
        <w:t xml:space="preserve">The installation and execution is very simple. I had to add parentheses around the “Hello World” in the file but that was it. (the screenshot show the first step but more was done on the program on github)</w:t>
      </w:r>
    </w:p>
    <w:p w:rsidR="00000000" w:rsidDel="00000000" w:rsidP="00000000" w:rsidRDefault="00000000" w:rsidRPr="00000000" w14:paraId="00000019">
      <w:pPr>
        <w:pageBreakBefore w:val="0"/>
        <w:spacing w:line="240" w:lineRule="auto"/>
        <w:ind w:left="0" w:firstLine="0"/>
        <w:rPr>
          <w:rFonts w:ascii="Consolas" w:cs="Consolas" w:eastAsia="Consolas" w:hAnsi="Consolas"/>
          <w:color w:val="d4d4d4"/>
          <w:sz w:val="21"/>
          <w:szCs w:val="2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767388" cy="3533775"/>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67388" cy="3533775"/>
                    </a:xfrm>
                    <a:prstGeom prst="rect"/>
                    <a:ln/>
                  </pic:spPr>
                </pic:pic>
              </a:graphicData>
            </a:graphic>
          </wp:anchor>
        </w:drawing>
      </w:r>
    </w:p>
    <w:p w:rsidR="00000000" w:rsidDel="00000000" w:rsidP="00000000" w:rsidRDefault="00000000" w:rsidRPr="00000000" w14:paraId="0000001A">
      <w:pPr>
        <w:pageBreakBefore w:val="0"/>
        <w:spacing w:line="240" w:lineRule="auto"/>
        <w:ind w:left="0" w:firstLine="0"/>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1B">
      <w:pPr>
        <w:pageBreakBefore w:val="0"/>
        <w:spacing w:line="240" w:lineRule="auto"/>
        <w:ind w:left="0" w:firstLine="0"/>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1C">
      <w:pPr>
        <w:pageBreakBefore w:val="0"/>
        <w:spacing w:line="240" w:lineRule="auto"/>
        <w:ind w:left="0" w:firstLine="0"/>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1D">
      <w:pPr>
        <w:pageBreakBefore w:val="0"/>
        <w:spacing w:line="240" w:lineRule="auto"/>
        <w:ind w:left="0" w:firstLine="0"/>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1E">
      <w:pPr>
        <w:pageBreakBefore w:val="0"/>
        <w:spacing w:line="240" w:lineRule="auto"/>
        <w:ind w:left="0" w:firstLine="0"/>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1F">
      <w:pPr>
        <w:pageBreakBefore w:val="0"/>
        <w:spacing w:line="240" w:lineRule="auto"/>
        <w:ind w:left="0" w:firstLine="0"/>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20">
      <w:pPr>
        <w:pageBreakBefore w:val="0"/>
        <w:spacing w:line="240" w:lineRule="auto"/>
        <w:ind w:left="0" w:firstLine="0"/>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21">
      <w:pPr>
        <w:pageBreakBefore w:val="0"/>
        <w:spacing w:line="240" w:lineRule="auto"/>
        <w:ind w:left="0" w:firstLine="0"/>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22">
      <w:pPr>
        <w:pageBreakBefore w:val="0"/>
        <w:spacing w:line="240" w:lineRule="auto"/>
        <w:ind w:left="0" w:firstLine="0"/>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23">
      <w:pPr>
        <w:pageBreakBefore w:val="0"/>
        <w:spacing w:line="240" w:lineRule="auto"/>
        <w:ind w:left="0" w:firstLine="0"/>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24">
      <w:pPr>
        <w:pageBreakBefore w:val="0"/>
        <w:spacing w:line="240" w:lineRule="auto"/>
        <w:ind w:left="0" w:firstLine="0"/>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25">
      <w:pPr>
        <w:pageBreakBefore w:val="0"/>
        <w:spacing w:line="240" w:lineRule="auto"/>
        <w:ind w:left="0" w:firstLine="0"/>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26">
      <w:pPr>
        <w:pageBreakBefore w:val="0"/>
        <w:spacing w:line="240" w:lineRule="auto"/>
        <w:ind w:left="0" w:firstLine="0"/>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27">
      <w:pPr>
        <w:pageBreakBefore w:val="0"/>
        <w:spacing w:line="240" w:lineRule="auto"/>
        <w:ind w:left="0" w:firstLine="0"/>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28">
      <w:pPr>
        <w:pageBreakBefore w:val="0"/>
        <w:spacing w:line="240" w:lineRule="auto"/>
        <w:ind w:left="0" w:firstLine="0"/>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29">
      <w:pPr>
        <w:pageBreakBefore w:val="0"/>
        <w:spacing w:line="240" w:lineRule="auto"/>
        <w:ind w:left="0" w:firstLine="0"/>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2A">
      <w:pPr>
        <w:pageBreakBefore w:val="0"/>
        <w:spacing w:line="240" w:lineRule="auto"/>
        <w:ind w:left="0" w:firstLine="0"/>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02B">
      <w:pPr>
        <w:pageBreakBefore w:val="0"/>
        <w:numPr>
          <w:ilvl w:val="0"/>
          <w:numId w:val="1"/>
        </w:numPr>
        <w:spacing w:line="240" w:lineRule="auto"/>
        <w:ind w:left="720" w:hanging="360"/>
        <w:rPr>
          <w:rFonts w:ascii="Consolas" w:cs="Consolas" w:eastAsia="Consolas" w:hAnsi="Consolas"/>
          <w:color w:val="d4d4d4"/>
          <w:sz w:val="21"/>
          <w:szCs w:val="21"/>
          <w:u w:val="none"/>
        </w:rPr>
      </w:pPr>
      <w:r w:rsidDel="00000000" w:rsidR="00000000" w:rsidRPr="00000000">
        <w:rPr>
          <w:rFonts w:ascii="Consolas" w:cs="Consolas" w:eastAsia="Consolas" w:hAnsi="Consolas"/>
          <w:color w:val="d4d4d4"/>
          <w:sz w:val="21"/>
          <w:szCs w:val="21"/>
          <w:rtl w:val="0"/>
        </w:rPr>
        <w:t xml:space="preserve">Unit testing is black box if you write the tests before you make the function, meaning you do not know how the function will behave when given data. White box would be if you make the tests during or after the creation of the function, meaning you know how the function works and you have a testing bias.</w:t>
      </w:r>
    </w:p>
    <w:p w:rsidR="00000000" w:rsidDel="00000000" w:rsidP="00000000" w:rsidRDefault="00000000" w:rsidRPr="00000000" w14:paraId="0000002C">
      <w:pPr>
        <w:pageBreakBefore w:val="0"/>
        <w:spacing w:line="240" w:lineRule="auto"/>
        <w:ind w:left="720" w:firstLine="0"/>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ab/>
        <w:t xml:space="preserve">(Twitter type social media)</w:t>
      </w:r>
    </w:p>
    <w:p w:rsidR="00000000" w:rsidDel="00000000" w:rsidP="00000000" w:rsidRDefault="00000000" w:rsidRPr="00000000" w14:paraId="0000002D">
      <w:pPr>
        <w:pageBreakBefore w:val="0"/>
        <w:numPr>
          <w:ilvl w:val="1"/>
          <w:numId w:val="1"/>
        </w:numPr>
        <w:spacing w:line="240" w:lineRule="auto"/>
        <w:ind w:left="1440" w:hanging="360"/>
        <w:rPr>
          <w:rFonts w:ascii="Consolas" w:cs="Consolas" w:eastAsia="Consolas" w:hAnsi="Consolas"/>
          <w:color w:val="d4d4d4"/>
          <w:sz w:val="21"/>
          <w:szCs w:val="21"/>
          <w:u w:val="none"/>
        </w:rPr>
      </w:pPr>
      <w:r w:rsidDel="00000000" w:rsidR="00000000" w:rsidRPr="00000000">
        <w:rPr>
          <w:rFonts w:ascii="Consolas" w:cs="Consolas" w:eastAsia="Consolas" w:hAnsi="Consolas"/>
          <w:color w:val="d4d4d4"/>
          <w:sz w:val="21"/>
          <w:szCs w:val="21"/>
          <w:rtl w:val="0"/>
        </w:rPr>
        <w:t xml:space="preserve">Black box: </w:t>
      </w:r>
    </w:p>
    <w:p w:rsidR="00000000" w:rsidDel="00000000" w:rsidP="00000000" w:rsidRDefault="00000000" w:rsidRPr="00000000" w14:paraId="0000002E">
      <w:pPr>
        <w:pageBreakBefore w:val="0"/>
        <w:numPr>
          <w:ilvl w:val="2"/>
          <w:numId w:val="1"/>
        </w:numPr>
        <w:spacing w:line="240" w:lineRule="auto"/>
        <w:ind w:left="2160" w:hanging="360"/>
        <w:rPr>
          <w:rFonts w:ascii="Consolas" w:cs="Consolas" w:eastAsia="Consolas" w:hAnsi="Consolas"/>
          <w:color w:val="d4d4d4"/>
          <w:sz w:val="21"/>
          <w:szCs w:val="21"/>
          <w:u w:val="none"/>
        </w:rPr>
      </w:pPr>
      <w:r w:rsidDel="00000000" w:rsidR="00000000" w:rsidRPr="00000000">
        <w:rPr>
          <w:rFonts w:ascii="Consolas" w:cs="Consolas" w:eastAsia="Consolas" w:hAnsi="Consolas"/>
          <w:color w:val="d4d4d4"/>
          <w:sz w:val="21"/>
          <w:szCs w:val="21"/>
          <w:rtl w:val="0"/>
        </w:rPr>
        <w:t xml:space="preserve">Type in many characters into my post to test character limits.</w:t>
      </w:r>
    </w:p>
    <w:p w:rsidR="00000000" w:rsidDel="00000000" w:rsidP="00000000" w:rsidRDefault="00000000" w:rsidRPr="00000000" w14:paraId="0000002F">
      <w:pPr>
        <w:pageBreakBefore w:val="0"/>
        <w:numPr>
          <w:ilvl w:val="2"/>
          <w:numId w:val="1"/>
        </w:numPr>
        <w:spacing w:line="240" w:lineRule="auto"/>
        <w:ind w:left="2160" w:hanging="360"/>
        <w:rPr>
          <w:rFonts w:ascii="Consolas" w:cs="Consolas" w:eastAsia="Consolas" w:hAnsi="Consolas"/>
          <w:color w:val="d4d4d4"/>
          <w:sz w:val="21"/>
          <w:szCs w:val="21"/>
          <w:u w:val="none"/>
        </w:rPr>
      </w:pPr>
      <w:r w:rsidDel="00000000" w:rsidR="00000000" w:rsidRPr="00000000">
        <w:rPr>
          <w:rFonts w:ascii="Consolas" w:cs="Consolas" w:eastAsia="Consolas" w:hAnsi="Consolas"/>
          <w:color w:val="d4d4d4"/>
          <w:sz w:val="21"/>
          <w:szCs w:val="21"/>
          <w:rtl w:val="0"/>
        </w:rPr>
        <w:t xml:space="preserve">Try attaching multiple images to a single post.</w:t>
      </w:r>
    </w:p>
    <w:p w:rsidR="00000000" w:rsidDel="00000000" w:rsidP="00000000" w:rsidRDefault="00000000" w:rsidRPr="00000000" w14:paraId="00000030">
      <w:pPr>
        <w:pageBreakBefore w:val="0"/>
        <w:numPr>
          <w:ilvl w:val="1"/>
          <w:numId w:val="1"/>
        </w:numPr>
        <w:spacing w:line="240" w:lineRule="auto"/>
        <w:ind w:left="1440" w:hanging="360"/>
        <w:rPr>
          <w:rFonts w:ascii="Consolas" w:cs="Consolas" w:eastAsia="Consolas" w:hAnsi="Consolas"/>
          <w:color w:val="d4d4d4"/>
          <w:sz w:val="21"/>
          <w:szCs w:val="21"/>
          <w:u w:val="none"/>
        </w:rPr>
      </w:pPr>
      <w:r w:rsidDel="00000000" w:rsidR="00000000" w:rsidRPr="00000000">
        <w:rPr>
          <w:rFonts w:ascii="Consolas" w:cs="Consolas" w:eastAsia="Consolas" w:hAnsi="Consolas"/>
          <w:color w:val="d4d4d4"/>
          <w:sz w:val="21"/>
          <w:szCs w:val="21"/>
          <w:rtl w:val="0"/>
        </w:rPr>
        <w:t xml:space="preserve">Unit testing:</w:t>
      </w:r>
    </w:p>
    <w:p w:rsidR="00000000" w:rsidDel="00000000" w:rsidP="00000000" w:rsidRDefault="00000000" w:rsidRPr="00000000" w14:paraId="00000031">
      <w:pPr>
        <w:pageBreakBefore w:val="0"/>
        <w:numPr>
          <w:ilvl w:val="2"/>
          <w:numId w:val="1"/>
        </w:numPr>
        <w:spacing w:line="240" w:lineRule="auto"/>
        <w:ind w:left="2160" w:hanging="360"/>
        <w:rPr>
          <w:rFonts w:ascii="Consolas" w:cs="Consolas" w:eastAsia="Consolas" w:hAnsi="Consolas"/>
          <w:color w:val="d4d4d4"/>
          <w:sz w:val="21"/>
          <w:szCs w:val="21"/>
          <w:u w:val="none"/>
        </w:rPr>
      </w:pPr>
      <w:r w:rsidDel="00000000" w:rsidR="00000000" w:rsidRPr="00000000">
        <w:rPr>
          <w:rFonts w:ascii="Consolas" w:cs="Consolas" w:eastAsia="Consolas" w:hAnsi="Consolas"/>
          <w:color w:val="d4d4d4"/>
          <w:sz w:val="21"/>
          <w:szCs w:val="21"/>
          <w:rtl w:val="0"/>
        </w:rPr>
        <w:t xml:space="preserve">Test that the post accepts a string of length 0-255</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AJ-Protzel/HW5-Black-Box"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