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E(p) = Np(1-p)^(N-1)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N(1-p)^2(N-1) - Np2(N-1)(1-p)^2(N-2)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N(1-p)^2(N-2)((1-p)-p(2(N-1)))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=&gt; (1-p) - 2p(N-1) = 0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1 - p = 2p(N-1)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p = 1/2N-1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E(p) = N(1/2N-1)(1-(1/2N-1))^(N-1)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N-&gt;∞</m:t>
            </m:r>
          </m:sub>
        </m:sSub>
      </m:oMath>
      <w:r w:rsidDel="00000000" w:rsidR="00000000" w:rsidRPr="00000000">
        <w:rPr>
          <w:rtl w:val="0"/>
        </w:rPr>
        <w:t xml:space="preserve">(1-1/N) = 1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N-&gt;∞</m:t>
            </m:r>
          </m:sub>
        </m:sSub>
      </m:oMath>
      <w:r w:rsidDel="00000000" w:rsidR="00000000" w:rsidRPr="00000000">
        <w:rPr>
          <w:rtl w:val="0"/>
        </w:rPr>
        <w:t xml:space="preserve">(1-1/N)^N = 1/e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(N/2N-1)(1/e)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N-&gt;∞</m:t>
            </m:r>
          </m:sub>
        </m:sSub>
      </m:oMath>
      <w:r w:rsidDel="00000000" w:rsidR="00000000" w:rsidRPr="00000000">
        <w:rPr>
          <w:rtl w:val="0"/>
        </w:rPr>
        <w:t xml:space="preserve">E(p) = (1/2)(1/e)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= 1/2e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 throughput = pA(1-pB)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efficiency = pA(1-pB) + pB(1-pA)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it is not.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 =&gt; pA(1-pB) = 2pB(1-pB) = 2pB-2(pB)^2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B =&gt; pB(1-pA) = pB(1-2pB) = pB-2(pB)^2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pA needs to = 2-(pA/pB)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= 2p(1-p)^(N-1)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= p(1-p)^(N-2)(1-2p)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NQ</m:t>
            </m:r>
          </m:num>
          <m:den>
            <m:r>
              <w:rPr>
                <w:sz w:val="30"/>
                <w:szCs w:val="30"/>
              </w:rPr>
              <m:t xml:space="preserve">N(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Q</m:t>
                </m:r>
              </m:num>
              <m:den>
                <m:r>
                  <w:rPr>
                    <w:sz w:val="30"/>
                    <w:szCs w:val="30"/>
                  </w:rPr>
                  <m:t xml:space="preserve">R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poll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=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NQ</m:t>
            </m:r>
          </m:num>
          <m:den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NQ</m:t>
                </m:r>
              </m:num>
              <m:den>
                <m:r>
                  <w:rPr>
                    <w:sz w:val="30"/>
                    <w:szCs w:val="30"/>
                  </w:rPr>
                  <m:t xml:space="preserve">R</m:t>
                </m:r>
              </m:den>
            </m:f>
            <m:r>
              <w:rPr>
                <w:sz w:val="30"/>
                <w:szCs w:val="30"/>
              </w:rPr>
              <m:t xml:space="preserve">+N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poll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=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R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d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poll</m:t>
                    </m:r>
                  </m:sub>
                </m:sSub>
              </m:num>
              <m:den>
                <m:r>
                  <w:rPr>
                    <w:sz w:val="30"/>
                    <w:szCs w:val="30"/>
                  </w:rPr>
                  <m:t xml:space="preserve">Q</m:t>
                </m:r>
              </m:den>
            </m:f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=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R</m:t>
            </m:r>
          </m:num>
          <m:den>
            <m:r>
              <w:rPr>
                <w:sz w:val="30"/>
                <w:szCs w:val="30"/>
              </w:rPr>
              <m:t xml:space="preserve">1+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Rd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poll</m:t>
                    </m:r>
                  </m:sub>
                </m:sSub>
              </m:num>
              <m:den>
                <m:r>
                  <w:rPr>
                    <w:sz w:val="30"/>
                    <w:szCs w:val="30"/>
                  </w:rPr>
                  <m:t xml:space="preserve">Q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Addresses, b. MAC</w:t>
      </w:r>
    </w:p>
    <w:tbl>
      <w:tblPr>
        <w:tblStyle w:val="Table1"/>
        <w:tblW w:w="4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10"/>
        <w:gridCol w:w="2070"/>
        <w:tblGridChange w:id="0">
          <w:tblGrid>
            <w:gridCol w:w="1095"/>
            <w:gridCol w:w="171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00-00-00-00-00-00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11-11-11-11-11-11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22-22-22-22-22-22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192.168.2.001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33-33-33-33-33-33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192.168.2.002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44-44-44-44-44-44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192.168.2.003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55-55-55-55-55-55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192.168.2.004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66-66-66-66-66-66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192.168.3.001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77-77-77-77-77-77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192.168.3.002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88-88-88-88-88-88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192.168.3.003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99-99-99-99-99-99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from E to subnet adaptor IP (192.168.3.002)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IP to MAC (88-88-88-88-88-88)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subnet 3 to subnet 2 (198.162.2.002)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packet for receiving IP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Reroute to subnet 1 (33-33-33-33-33-33) from subnet 2 (192.168.2.003)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1 routes to B (192.168.1.003)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d. E sends an ARP query to the router and it responds with E’s MAC address. Then continue from part C.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E[X] = E[Y]-1 ; E = efficiency formula =&gt;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k+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1-Np(1-p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N-1</m:t>
                    </m:r>
                  </m:sup>
                </m:sSup>
              </m:num>
              <m:den>
                <m:r>
                  <w:rPr/>
                  <m:t xml:space="preserve">Np(1-p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N-1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  <w:t xml:space="preserve">=&gt; </w:t>
      </w:r>
      <m:oMath>
        <m:f>
          <m:fPr>
            <m:ctrlPr>
              <w:rPr/>
            </m:ctrlPr>
          </m:fPr>
          <m:num>
            <m:r>
              <w:rPr/>
              <m:t xml:space="preserve">k(Np(1-p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N-1</m:t>
                </m:r>
              </m:sup>
            </m:sSup>
            <m:r>
              <w:rPr/>
              <m:t xml:space="preserve">)</m:t>
            </m:r>
          </m:num>
          <m:den>
            <m:r>
              <w:rPr/>
              <m:t xml:space="preserve">(k-1)Np(1-p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N-1</m:t>
                </m:r>
              </m:sup>
            </m:sSup>
            <m:r>
              <w:rPr/>
              <m:t xml:space="preserve">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 = 1/N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β = Np(1-p)^N-1 =&gt; (1-1/N)^N-1 =&gt; </w:t>
      </w:r>
      <w:r w:rsidDel="00000000" w:rsidR="00000000" w:rsidRPr="00000000">
        <w:rPr>
          <w:rtl w:val="0"/>
        </w:rPr>
        <w:t xml:space="preserve">x = </w:t>
      </w:r>
      <m:oMath>
        <m:f>
          <m:fPr>
            <m:ctrlPr>
              <w:rPr/>
            </m:ctrlPr>
          </m:fPr>
          <m:num>
            <m:r>
              <w:rPr/>
              <m:t xml:space="preserve">1-(1-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N-1</m:t>
                </m:r>
              </m:sup>
            </m:sSup>
          </m:num>
          <m:den>
            <m:r>
              <w:rPr/>
              <m:t xml:space="preserve">(1-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N-1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=&gt;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N-&gt;inf</m:t>
            </m:r>
          </m:sub>
        </m:sSub>
      </m:oMath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k+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1-(1-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N</m:t>
                    </m:r>
                  </m:den>
                </m:f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N-1</m:t>
                    </m:r>
                  </m:sup>
                </m:sSup>
              </m:num>
              <m:den>
                <m:r>
                  <w:rPr/>
                  <m:t xml:space="preserve">(1-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N</m:t>
                    </m:r>
                  </m:den>
                </m:f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N-1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  <w:t xml:space="preserve">=&gt;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k+e-1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k-&gt;inf</m:t>
            </m:r>
          </m:sub>
        </m:sSub>
      </m:oMath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k+e-1</m:t>
            </m:r>
          </m:den>
        </m:f>
      </m:oMath>
      <w:r w:rsidDel="00000000" w:rsidR="00000000" w:rsidRPr="00000000">
        <w:rPr>
          <w:rtl w:val="0"/>
        </w:rPr>
        <w:t xml:space="preserve">=&gt;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1+0-0</m:t>
            </m:r>
          </m:den>
        </m:f>
      </m:oMath>
      <w:r w:rsidDel="00000000" w:rsidR="00000000" w:rsidRPr="00000000">
        <w:rPr>
          <w:rtl w:val="0"/>
        </w:rPr>
        <w:t xml:space="preserve">=&gt;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to left router: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Source: 00-00-00-00-00-00 : 111.111.111.001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22-22-22-22-22-22: 111.111.111.002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router to right router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Source: 33-33-33-33-33-33 : 122.222.222.002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Destination: 55-55-55-55-55-55 : 122.222.222.003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router to F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Source: 88-88-88-88-88-88 : 133.333.333.002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Destination: 99-99-99-99-99-99 : 133.333.333.003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&gt;= 2dprop-1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2(3000/(1.8*10^8))(</w:t>
      </w:r>
      <w:r w:rsidDel="00000000" w:rsidR="00000000" w:rsidRPr="00000000">
        <w:rPr>
          <w:rtl w:val="0"/>
        </w:rPr>
        <w:t xml:space="preserve">10000000</w:t>
      </w:r>
      <w:r w:rsidDel="00000000" w:rsidR="00000000" w:rsidRPr="00000000">
        <w:rPr>
          <w:rtl w:val="0"/>
        </w:rPr>
        <w:t xml:space="preserve">) =&gt; 333.3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1000/(2*10^8) + 20/(100*10^6) =&gt; 5.2*10^-6 = 5.2sec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5.2: A reports collision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10.4: B abort arrives at A; A retransmit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10.4+5.2 = 15.6: A arrives at B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t = 15.6 + (1500/(100*10^6)) 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= 115.6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1500*4 + 20*4 = 6080 bit time = 608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608 + 150 + 4.5 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= 762.5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