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For the purposes of this question, I will define </w:t>
      </w:r>
      <w:r w:rsidDel="00000000" w:rsidR="00000000" w:rsidRPr="00000000">
        <w:rPr>
          <w:sz w:val="30"/>
          <w:szCs w:val="30"/>
          <w:rtl w:val="0"/>
        </w:rPr>
        <w:t xml:space="preserve">SAE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m:oMath>
        <m:nary>
          <m:naryPr>
            <m:chr m:val="∑"/>
            <m:ctrlPr>
              <w:rPr>
                <w:sz w:val="30"/>
                <w:szCs w:val="30"/>
              </w:rPr>
            </m:ctrlPr>
          </m:naryPr>
          <m:sub>
            <m:r>
              <w:rPr>
                <w:sz w:val="30"/>
                <w:szCs w:val="30"/>
              </w:rPr>
              <m:t xml:space="preserve">i=1</m:t>
            </m:r>
          </m:sub>
          <m:sup>
            <m:r>
              <w:rPr>
                <w:sz w:val="30"/>
                <w:szCs w:val="30"/>
              </w:rPr>
              <m:t xml:space="preserve">n</m:t>
            </m:r>
          </m:sup>
        </m:nary>
        <m:r>
          <w:rPr>
            <w:sz w:val="30"/>
            <w:szCs w:val="30"/>
          </w:rPr>
          <m:t xml:space="preserve">|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y</m:t>
            </m:r>
          </m:e>
          <m:sub>
            <m:r>
              <w:rPr>
                <w:sz w:val="30"/>
                <w:szCs w:val="30"/>
              </w:rPr>
              <m:t xml:space="preserve">i</m:t>
            </m:r>
          </m:sub>
        </m:sSub>
        <m:r>
          <w:rPr>
            <w:sz w:val="30"/>
            <w:szCs w:val="30"/>
          </w:rPr>
          <m:t xml:space="preserve">-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w</m:t>
            </m:r>
          </m:e>
          <m:sup>
            <m:r>
              <w:rPr>
                <w:sz w:val="30"/>
                <w:szCs w:val="30"/>
              </w:rPr>
              <m:t xml:space="preserve">T</m:t>
            </m:r>
          </m:sup>
        </m:sSup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i</m:t>
            </m:r>
          </m:sub>
        </m:sSub>
        <m:r>
          <w:rPr>
            <w:sz w:val="30"/>
            <w:szCs w:val="30"/>
          </w:rPr>
          <m:t xml:space="preserve">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Given q3. The likelihood is then, </w:t>
      </w:r>
    </w:p>
    <w:p w:rsidR="00000000" w:rsidDel="00000000" w:rsidP="00000000" w:rsidRDefault="00000000" w:rsidRPr="00000000" w14:paraId="0000000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p(y|x, w) = </w:t>
      </w:r>
      <m:oMath>
        <m:r>
          <w:rPr>
            <w:sz w:val="30"/>
            <w:szCs w:val="30"/>
          </w:rPr>
          <m:t xml:space="preserve">(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n</m:t>
            </m:r>
          </m:num>
          <m:den>
            <m:r>
              <w:rPr>
                <w:sz w:val="30"/>
                <w:szCs w:val="30"/>
              </w:rPr>
              <m:t xml:space="preserve">i=1</m:t>
            </m:r>
          </m:den>
        </m:f>
        <m:r>
          <w:rPr>
            <w:sz w:val="30"/>
            <w:szCs w:val="30"/>
          </w:rPr>
          <m:t xml:space="preserve">П)</m:t>
        </m:r>
      </m:oMath>
      <w:r w:rsidDel="00000000" w:rsidR="00000000" w:rsidRPr="00000000">
        <w:rPr>
          <w:sz w:val="30"/>
          <w:szCs w:val="30"/>
          <w:rtl w:val="0"/>
        </w:rPr>
        <w:t xml:space="preserve">(p(</w:t>
      </w:r>
      <m:oMath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y</m:t>
            </m:r>
          </m:e>
          <m:sub>
            <m:r>
              <w:rPr>
                <w:sz w:val="30"/>
                <w:szCs w:val="30"/>
              </w:rPr>
              <m:t xml:space="preserve">i</m:t>
            </m:r>
          </m:sub>
        </m:sSub>
        <m:r>
          <w:rPr>
            <w:sz w:val="30"/>
            <w:szCs w:val="30"/>
          </w:rPr>
          <m:t xml:space="preserve">|</m:t>
        </m:r>
        <m:sSub>
          <m:sSubPr>
            <m:ctrlPr>
              <w:rPr>
                <w:sz w:val="30"/>
                <w:szCs w:val="30"/>
              </w:rPr>
            </m:ctrlPr>
          </m:sSubPr>
          <m:e>
            <m:r>
              <w:rPr>
                <w:sz w:val="30"/>
                <w:szCs w:val="30"/>
              </w:rPr>
              <m:t xml:space="preserve">x</m:t>
            </m:r>
          </m:e>
          <m:sub>
            <m:r>
              <w:rPr>
                <w:sz w:val="30"/>
                <w:szCs w:val="30"/>
              </w:rPr>
              <m:t xml:space="preserve">i</m:t>
            </m:r>
          </m:sub>
        </m:sSub>
        <m:r>
          <w:rPr>
            <w:sz w:val="30"/>
            <w:szCs w:val="30"/>
          </w:rPr>
          <m:t xml:space="preserve">, w</m:t>
        </m:r>
      </m:oMath>
      <w:r w:rsidDel="00000000" w:rsidR="00000000" w:rsidRPr="00000000">
        <w:rPr>
          <w:sz w:val="30"/>
          <w:szCs w:val="30"/>
          <w:rtl w:val="0"/>
        </w:rPr>
        <w:t xml:space="preserve">)) =&gt; </w:t>
      </w:r>
    </w:p>
    <w:p w:rsidR="00000000" w:rsidDel="00000000" w:rsidP="00000000" w:rsidRDefault="00000000" w:rsidRPr="00000000" w14:paraId="00000004">
      <w:pPr>
        <w:ind w:left="0" w:firstLine="0"/>
        <w:rPr>
          <w:sz w:val="30"/>
          <w:szCs w:val="30"/>
        </w:rPr>
      </w:pPr>
      <m:oMath>
        <m:r>
          <w:rPr>
            <w:sz w:val="30"/>
            <w:szCs w:val="30"/>
          </w:rPr>
          <m:t xml:space="preserve">(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n</m:t>
            </m:r>
          </m:num>
          <m:den>
            <m:r>
              <w:rPr>
                <w:sz w:val="30"/>
                <w:szCs w:val="30"/>
              </w:rPr>
              <m:t xml:space="preserve">i=1</m:t>
            </m:r>
          </m:den>
        </m:f>
        <m:r>
          <w:rPr>
            <w:sz w:val="30"/>
            <w:szCs w:val="30"/>
          </w:rPr>
          <m:t xml:space="preserve">П)</m:t>
        </m:r>
      </m:oMath>
      <w:r w:rsidDel="00000000" w:rsidR="00000000" w:rsidRPr="00000000">
        <w:rPr>
          <w:sz w:val="30"/>
          <w:szCs w:val="30"/>
          <w:rtl w:val="0"/>
        </w:rPr>
        <w:t xml:space="preserve">(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2b</m:t>
            </m:r>
          </m:den>
        </m:f>
        <m:r>
          <w:rPr>
            <w:sz w:val="30"/>
            <w:szCs w:val="30"/>
          </w:rPr>
          <m:t xml:space="preserve">e(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-|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y</m:t>
                </m:r>
              </m:e>
              <m:sub>
                <m:r>
                  <w:rPr>
                    <w:sz w:val="30"/>
                    <w:szCs w:val="30"/>
                  </w:rPr>
                  <m:t xml:space="preserve">i</m:t>
                </m:r>
              </m:sub>
            </m:sSub>
            <m:r>
              <w:rPr>
                <w:sz w:val="30"/>
                <w:szCs w:val="30"/>
              </w:rPr>
              <m:t xml:space="preserve">-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p>
                <m:r>
                  <w:rPr>
                    <w:sz w:val="30"/>
                    <w:szCs w:val="30"/>
                  </w:rPr>
                  <m:t xml:space="preserve">T</m:t>
                </m:r>
              </m:sup>
            </m:sSup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b>
                <m:r>
                  <w:rPr>
                    <w:sz w:val="30"/>
                    <w:szCs w:val="30"/>
                  </w:rPr>
                  <m:t xml:space="preserve">i</m:t>
                </m:r>
              </m:sub>
            </m:sSub>
            <m:r>
              <w:rPr>
                <w:sz w:val="30"/>
                <w:szCs w:val="30"/>
              </w:rPr>
              <m:t xml:space="preserve">|</m:t>
            </m:r>
          </m:num>
          <m:den>
            <m:r>
              <w:rPr>
                <w:sz w:val="30"/>
                <w:szCs w:val="30"/>
              </w:rPr>
              <m:t xml:space="preserve">b</m:t>
            </m:r>
          </m:den>
        </m:f>
        <m:r>
          <w:rPr>
            <w:sz w:val="30"/>
            <w:szCs w:val="30"/>
          </w:rPr>
          <m:t xml:space="preserve">)</m:t>
        </m:r>
      </m:oMath>
      <w:r w:rsidDel="00000000" w:rsidR="00000000" w:rsidRPr="00000000">
        <w:rPr>
          <w:sz w:val="30"/>
          <w:szCs w:val="30"/>
          <w:rtl w:val="0"/>
        </w:rPr>
        <w:t xml:space="preserve">) =&gt;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r>
              <w:rPr>
                <w:sz w:val="30"/>
                <w:szCs w:val="30"/>
              </w:rPr>
              <m:t xml:space="preserve">(2b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)</m:t>
                </m:r>
              </m:e>
              <m:sup>
                <m:r>
                  <w:rPr>
                    <w:sz w:val="30"/>
                    <w:szCs w:val="30"/>
                  </w:rPr>
                  <m:t xml:space="preserve">n</m:t>
                </m:r>
              </m:sup>
            </m:sSup>
          </m:den>
        </m:f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e</m:t>
            </m:r>
          </m:e>
          <m:sup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-1</m:t>
                </m:r>
              </m:num>
              <m:den>
                <m:r>
                  <w:rPr>
                    <w:sz w:val="30"/>
                    <w:szCs w:val="30"/>
                  </w:rPr>
                  <m:t xml:space="preserve">b</m:t>
                </m:r>
              </m:den>
            </m:f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SAE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 then, as </w:t>
      </w:r>
      <w:r w:rsidDel="00000000" w:rsidR="00000000" w:rsidRPr="00000000">
        <w:rPr>
          <w:sz w:val="30"/>
          <w:szCs w:val="30"/>
          <w:rtl w:val="0"/>
        </w:rPr>
        <w:t xml:space="preserve">SAE </w:t>
      </w:r>
      <w:r w:rsidDel="00000000" w:rsidR="00000000" w:rsidRPr="00000000">
        <w:rPr>
          <w:rtl w:val="0"/>
        </w:rPr>
        <w:t xml:space="preserve">is increasing, 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-1</m:t>
            </m:r>
          </m:num>
          <m:den>
            <m:r>
              <w:rPr>
                <w:sz w:val="30"/>
                <w:szCs w:val="30"/>
              </w:rPr>
              <m:t xml:space="preserve">b</m:t>
            </m:r>
          </m:den>
        </m:f>
      </m:oMath>
      <w:r w:rsidDel="00000000" w:rsidR="00000000" w:rsidRPr="00000000">
        <w:rPr>
          <w:sz w:val="30"/>
          <w:szCs w:val="30"/>
          <w:rtl w:val="0"/>
        </w:rPr>
        <w:t xml:space="preserve">SAE</w:t>
      </w:r>
      <w:r w:rsidDel="00000000" w:rsidR="00000000" w:rsidRPr="00000000">
        <w:rPr>
          <w:rtl w:val="0"/>
        </w:rPr>
        <w:t xml:space="preserve"> and </w:t>
      </w:r>
      <m:oMath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e</m:t>
            </m:r>
          </m:e>
          <m:sup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-1</m:t>
                </m:r>
              </m:num>
              <m:den>
                <m:r>
                  <w:rPr>
                    <w:sz w:val="30"/>
                    <w:szCs w:val="30"/>
                  </w:rPr>
                  <m:t xml:space="preserve">b</m:t>
                </m:r>
              </m:den>
            </m:f>
          </m:sup>
        </m:sSup>
      </m:oMath>
      <w:r w:rsidDel="00000000" w:rsidR="00000000" w:rsidRPr="00000000">
        <w:rPr>
          <w:sz w:val="30"/>
          <w:szCs w:val="30"/>
          <w:rtl w:val="0"/>
        </w:rPr>
        <w:t xml:space="preserve">SAE</w:t>
      </w:r>
      <w:r w:rsidDel="00000000" w:rsidR="00000000" w:rsidRPr="00000000">
        <w:rPr>
          <w:rtl w:val="0"/>
        </w:rPr>
        <w:t xml:space="preserve"> is decreasing. So, </w:t>
      </w:r>
      <w:r w:rsidDel="00000000" w:rsidR="00000000" w:rsidRPr="00000000">
        <w:rPr>
          <w:sz w:val="30"/>
          <w:szCs w:val="30"/>
          <w:rtl w:val="0"/>
        </w:rPr>
        <w:t xml:space="preserve">SAE </w:t>
      </w:r>
      <w:r w:rsidDel="00000000" w:rsidR="00000000" w:rsidRPr="00000000">
        <w:rPr>
          <w:rtl w:val="0"/>
        </w:rPr>
        <w:t xml:space="preserve">is proportional to likelihood when b is fixed. And so, likelihood is maxed when </w:t>
      </w:r>
      <w:r w:rsidDel="00000000" w:rsidR="00000000" w:rsidRPr="00000000">
        <w:rPr>
          <w:sz w:val="30"/>
          <w:szCs w:val="30"/>
          <w:rtl w:val="0"/>
        </w:rPr>
        <w:t xml:space="preserve">-SAE </w:t>
      </w:r>
      <w:r w:rsidDel="00000000" w:rsidR="00000000" w:rsidRPr="00000000">
        <w:rPr>
          <w:rtl w:val="0"/>
        </w:rPr>
        <w:t xml:space="preserve">is maxed. Likewise, when it's minimized, MLE is also minimized.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P(y|x)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t=0.2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t=0.4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t=0.6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t=0.8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6.  No Bias | Added Bias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1.0 = 74.68% | 96.57%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59437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0.1 = 85.19% | 34.33%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2099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0.01 = 85.41% | 95.28%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907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0.001 = 86.7% | 97.0%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67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0.0001 = 86.2% | 96.35%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1526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0.00001 = 85.62% | 90.77%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193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They start to converge and smooth out the smaller the steps become.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7. My leaderboard is terrible at </w:t>
      </w:r>
      <w:r w:rsidDel="00000000" w:rsidR="00000000" w:rsidRPr="00000000">
        <w:rPr>
          <w:sz w:val="21"/>
          <w:szCs w:val="21"/>
          <w:rtl w:val="0"/>
        </w:rPr>
        <w:t xml:space="preserve">0.79310 with bias. My graph does dip low so I suppose it's accurate.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14 hours and I'm still not sure if it will get a decent grade.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this was one of my only classes and I focused on this then it wouldn't be too bad but I'm very scattered with many other things happening that I can't give enough attention to this class. Also I'm not the best with math so that doesnt help in this class either.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Alone, with a few sanity checks from the professor.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30% i got things working but i can't really reproduce it without walking through it again. This is not my focus of brain power.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