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11924"/>
          <w:sz w:val="48"/>
        </w:rPr>
        <w:t>Morning Brief — v2</w:t>
      </w:r>
    </w:p>
    <w:p>
      <w:pPr>
        <w:spacing w:after="280"/>
      </w:pPr>
      <w:r>
        <w:rPr>
          <w:b w:val="0"/>
          <w:i w:val="0"/>
          <w:color w:val="6B7A8D"/>
          <w:sz w:val="20"/>
        </w:rPr>
        <w:t>Editable layout, matching the live report as of 2026-09-02</w:t>
      </w:r>
    </w:p>
    <w:p>
      <w:pPr>
        <w:pStyle w:val="Heading1"/>
      </w:pPr>
      <w:r>
        <w:t>How to use this file</w:t>
      </w:r>
    </w:p>
    <w:p>
      <w:pPr>
        <w:spacing w:after="120"/>
      </w:pPr>
      <w:r>
        <w:rPr>
          <w:b w:val="0"/>
          <w:i w:val="0"/>
          <w:color w:val="111924"/>
          <w:sz w:val="22"/>
        </w:rPr>
        <w:t>Same as v1: rearrange the sections, cut what you do not want, rewrite the labels. Heading order becomes card order on the page.</w:t>
      </w:r>
    </w:p>
    <w:p>
      <w:pPr>
        <w:spacing w:after="120"/>
      </w:pPr>
      <w:r>
        <w:rPr>
          <w:sz w:val="22"/>
        </w:rPr>
        <w:t xml:space="preserve">Instructions to me go inline in </w:t>
      </w:r>
      <w:r>
        <w:rPr>
          <w:b/>
          <w:color w:val="9A6410"/>
        </w:rPr>
        <w:t>**double asterisks**</w:t>
      </w:r>
      <w:r>
        <w:rPr>
          <w:sz w:val="22"/>
        </w:rPr>
        <w:t>. I execute them; they never appear in the report.</w:t>
      </w:r>
    </w:p>
    <w:p>
      <w:pPr>
        <w:spacing w:after="200"/>
      </w:pPr>
      <w:r>
        <w:rPr>
          <w:b w:val="0"/>
          <w:i/>
          <w:color w:val="6B7A8D"/>
          <w:sz w:val="18"/>
        </w:rPr>
        <w:t>Everything below is what the report actually shows right now, built from real data. v1 is superseded — this reflects your edits: Money and Nutrition moved to the top, Inbox, Pipeline and System cut, the status dots removed, and the cover-letter buttons gone as of today.</w:t>
      </w:r>
    </w:p>
    <w:p>
      <w:pPr>
        <w:pStyle w:val="Heading1"/>
      </w:pPr>
      <w:r>
        <w:t>Masthead</w:t>
      </w:r>
    </w:p>
    <w:p>
      <w:pPr>
        <w:spacing w:after="40"/>
      </w:pPr>
      <w:r>
        <w:rPr>
          <w:b/>
          <w:i w:val="0"/>
          <w:color w:val="111924"/>
          <w:sz w:val="22"/>
        </w:rPr>
        <w:t>Morning Brief</w:t>
      </w:r>
    </w:p>
    <w:p>
      <w:pPr>
        <w:spacing w:after="120"/>
      </w:pPr>
      <w:r>
        <w:rPr>
          <w:b w:val="0"/>
          <w:i w:val="0"/>
          <w:color w:val="6B7A8D"/>
          <w:sz w:val="20"/>
        </w:rPr>
        <w:t>Wednesday, September 2 2026</w:t>
      </w:r>
    </w:p>
    <w:p>
      <w:pPr>
        <w:spacing w:after="200"/>
      </w:pPr>
      <w:r>
        <w:rPr>
          <w:b w:val="0"/>
          <w:i/>
          <w:color w:val="6B7A8D"/>
          <w:sz w:val="18"/>
        </w:rPr>
        <w:t>Date only. No time, no phase dots — both removed at your request.</w:t>
      </w:r>
    </w:p>
    <w:p>
      <w:pPr>
        <w:pStyle w:val="Heading1"/>
      </w:pPr>
      <w:r>
        <w:t>1 · Money</w:t>
      </w:r>
    </w:p>
    <w:p>
      <w:pPr>
        <w:spacing w:after="120"/>
      </w:pPr>
      <w:r>
        <w:rPr>
          <w:b w:val="0"/>
          <w:i w:val="0"/>
          <w:color w:val="111924"/>
          <w:sz w:val="22"/>
        </w:rPr>
        <w:t>Three figures for the current calendar month, colored: green in, red out, neutral net.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In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Out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Net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$0.00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$1,600.11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−$1,600.11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 w:val="0"/>
          <w:i/>
          <w:color w:val="6B7A8D"/>
          <w:sz w:val="18"/>
        </w:rPr>
        <w:t>Below the figures: unpaid bills, soonest due first. Bills stopped staying in the inbox on 2026-09-02, so this is the only place one now surfaces. One line states that this only catches what emails a receipt.</w:t>
      </w:r>
    </w:p>
    <w:p>
      <w:pPr>
        <w:pStyle w:val="Heading1"/>
      </w:pPr>
      <w:r>
        <w:t>2 · Nutrition</w:t>
      </w:r>
    </w:p>
    <w:p>
      <w:pPr>
        <w:spacing w:after="120"/>
      </w:pPr>
      <w:r>
        <w:rPr>
          <w:b w:val="0"/>
          <w:i w:val="0"/>
          <w:color w:val="111924"/>
          <w:sz w:val="22"/>
        </w:rPr>
        <w:t>Two tables, you then Ashley, last 7 days.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Day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Calories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Protein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Carbs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Fat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 w:val="0"/>
          <w:i/>
          <w:color w:val="6B7A8D"/>
          <w:sz w:val="18"/>
        </w:rPr>
        <w:t>Blank until the food tracker moves to the new database. That move is still outstanding.</w:t>
      </w:r>
    </w:p>
    <w:p>
      <w:pPr>
        <w:pStyle w:val="Heading1"/>
      </w:pPr>
      <w:r>
        <w:t>3 · Today's Applications</w:t>
      </w:r>
    </w:p>
    <w:p>
      <w:pPr>
        <w:spacing w:after="120"/>
      </w:pPr>
      <w:r>
        <w:rPr>
          <w:b w:val="0"/>
          <w:i w:val="0"/>
          <w:color w:val="111924"/>
          <w:sz w:val="22"/>
        </w:rPr>
        <w:t>At most five. Each row:</w:t>
      </w:r>
    </w:p>
    <w:p>
      <w:pPr>
        <w:pStyle w:val="ListBullet"/>
        <w:spacing w:after="60"/>
      </w:pPr>
      <w:r>
        <w:rPr>
          <w:sz w:val="22"/>
        </w:rPr>
        <w:t>Title and company</w:t>
      </w:r>
    </w:p>
    <w:p>
      <w:pPr>
        <w:pStyle w:val="ListBullet"/>
        <w:spacing w:after="60"/>
      </w:pPr>
      <w:r>
        <w:rPr>
          <w:sz w:val="22"/>
        </w:rPr>
        <w:t>Pay — usually "Pay not stated"; ATS postings rarely publish it. Where the posting demands years of experience it appends here, e.g. "· asks 4+ yrs"</w:t>
      </w:r>
    </w:p>
    <w:p>
      <w:pPr>
        <w:pStyle w:val="ListBullet"/>
        <w:spacing w:after="60"/>
      </w:pPr>
      <w:r>
        <w:rPr>
          <w:sz w:val="22"/>
        </w:rPr>
        <w:t>One sentence on what the role expects you to do — not why it scored well</w:t>
      </w:r>
    </w:p>
    <w:p>
      <w:pPr>
        <w:pStyle w:val="ListBullet"/>
        <w:spacing w:after="60"/>
      </w:pPr>
      <w:r>
        <w:rPr>
          <w:sz w:val="22"/>
        </w:rPr>
        <w:t>One button: Apply. The cover-letter button is gone; the letter lives in Simplify</w:t>
      </w:r>
    </w:p>
    <w:p>
      <w:pPr>
        <w:spacing w:after="200"/>
      </w:pPr>
      <w:r>
        <w:rPr>
          <w:b w:val="0"/>
          <w:i/>
          <w:color w:val="6B7A8D"/>
          <w:sz w:val="18"/>
        </w:rPr>
        <w:t>No fit/compounding scores, no location, no backlog age, and no list of the backlog beyond today's five.</w:t>
      </w:r>
    </w:p>
    <w:p>
      <w:pPr>
        <w:pStyle w:val="Heading1"/>
      </w:pPr>
      <w:r>
        <w:t>4 · Requires Action</w:t>
      </w:r>
    </w:p>
    <w:p>
      <w:pPr>
        <w:spacing w:after="120"/>
      </w:pPr>
      <w:r>
        <w:rPr>
          <w:b w:val="0"/>
          <w:i w:val="0"/>
          <w:color w:val="111924"/>
          <w:sz w:val="22"/>
        </w:rPr>
        <w:t>The only thing standing between you and a missed reply, now that labeled mail leaves the inbox. Every item links to its Gmail thread.</w:t>
      </w:r>
    </w:p>
    <w:p>
      <w:pPr>
        <w:pStyle w:val="ListBullet"/>
        <w:spacing w:after="60"/>
      </w:pPr>
      <w:r>
        <w:rPr>
          <w:sz w:val="22"/>
        </w:rPr>
        <w:t>Drafts waiting to send, addressed as "winterbot090: ..."</w:t>
      </w:r>
    </w:p>
    <w:p>
      <w:pPr>
        <w:pStyle w:val="ListBullet"/>
        <w:spacing w:after="60"/>
      </w:pPr>
      <w:r>
        <w:rPr>
          <w:sz w:val="22"/>
        </w:rPr>
        <w:t>Wedding payments — a notification only; phase 2 updates Road to Loloma itself</w:t>
      </w:r>
    </w:p>
    <w:p>
      <w:pPr>
        <w:pStyle w:val="ListBullet"/>
        <w:spacing w:after="60"/>
      </w:pPr>
      <w:r>
        <w:rPr>
          <w:sz w:val="22"/>
        </w:rPr>
        <w:t>Mail flagged for review, and why</w:t>
      </w:r>
    </w:p>
    <w:p>
      <w:pPr>
        <w:pStyle w:val="ListBullet"/>
        <w:spacing w:after="60"/>
      </w:pPr>
      <w:r>
        <w:rPr>
          <w:sz w:val="22"/>
        </w:rPr>
        <w:t>Calendar items with a date but no time, so no event was created</w:t>
      </w:r>
    </w:p>
    <w:p>
      <w:pPr>
        <w:pStyle w:val="ListBullet"/>
        <w:spacing w:after="60"/>
      </w:pPr>
      <w:r>
        <w:rPr>
          <w:sz w:val="22"/>
        </w:rPr>
        <w:t>Job replies that could not be matched to an application</w:t>
      </w:r>
    </w:p>
    <w:p>
      <w:pPr>
        <w:pStyle w:val="ListBullet"/>
        <w:spacing w:after="60"/>
      </w:pPr>
      <w:r>
        <w:rPr>
          <w:sz w:val="22"/>
        </w:rPr>
        <w:t>Any phase that failed or did not run — the safety net left behind when the System card was removed</w:t>
      </w:r>
    </w:p>
    <w:p>
      <w:pPr>
        <w:spacing w:after="200"/>
      </w:pPr>
      <w:r>
        <w:rPr>
          <w:b w:val="0"/>
          <w:i/>
          <w:color w:val="6B7A8D"/>
          <w:sz w:val="18"/>
        </w:rPr>
        <w:t>The card is omitted entirely when there is genuinely nothing. It never renders empty because the sweep failed — it says the sweep failed instead.</w:t>
      </w:r>
    </w:p>
    <w:p>
      <w:pPr>
        <w:pStyle w:val="Heading1"/>
      </w:pPr>
      <w:r>
        <w:t>Open questions</w:t>
      </w:r>
    </w:p>
    <w:p>
      <w:pPr>
        <w:spacing w:after="60"/>
      </w:pPr>
      <w:r>
        <w:rPr>
          <w:b w:val="0"/>
          <w:i w:val="0"/>
          <w:color w:val="111924"/>
          <w:sz w:val="22"/>
        </w:rPr>
        <w:t>Answer inline in ** ** anywhere, or here:</w:t>
      </w:r>
    </w:p>
    <w:p>
      <w:pPr>
        <w:pStyle w:val="ListBullet"/>
        <w:spacing w:after="60"/>
      </w:pPr>
      <w:r>
        <w:rPr>
          <w:sz w:val="22"/>
        </w:rPr>
        <w:t>Backlog is thin — 4 queued against a 15 floor. Should the report say so, or is that noise you would rather not see every morning?</w:t>
      </w:r>
    </w:p>
    <w:p>
      <w:pPr>
        <w:pStyle w:val="ListBullet"/>
        <w:spacing w:after="60"/>
      </w:pPr>
      <w:r>
        <w:rPr>
          <w:sz w:val="22"/>
        </w:rPr>
        <w:t>Money card is monthly. Weekly instead, or both?</w:t>
      </w:r>
    </w:p>
    <w:p>
      <w:pPr>
        <w:pStyle w:val="ListBullet"/>
        <w:spacing w:after="60"/>
      </w:pPr>
      <w:r>
        <w:rPr>
          <w:sz w:val="22"/>
        </w:rPr>
        <w:t>Anything on this page you still would not read?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9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119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9A641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