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A0617" w14:textId="34646D59" w:rsidR="00BA3684" w:rsidRPr="00B23D5F" w:rsidRDefault="008356B0" w:rsidP="00B23D5F">
      <w:pPr>
        <w:pStyle w:val="Heading1"/>
        <w:jc w:val="center"/>
        <w:rPr>
          <w:color w:val="auto"/>
        </w:rPr>
      </w:pPr>
      <w:r w:rsidRPr="00B23D5F">
        <w:rPr>
          <w:color w:val="auto"/>
        </w:rPr>
        <w:t>COVID PREDICTOR</w:t>
      </w:r>
    </w:p>
    <w:p w14:paraId="60C5BF67" w14:textId="77777777" w:rsidR="00335540" w:rsidRDefault="00335540" w:rsidP="00FE3B53"/>
    <w:p w14:paraId="1894EF9C" w14:textId="534404B5" w:rsidR="00FE3B53" w:rsidRDefault="00FE3B53" w:rsidP="00A51FA0">
      <w:pPr>
        <w:jc w:val="both"/>
      </w:pPr>
      <w:r>
        <w:t xml:space="preserve">COVID-19 has become a household buzz for past few months. Being asymptomatic, it could affect people in the worst way possible. The idea here is to assess a person’s </w:t>
      </w:r>
      <w:r w:rsidR="00335540">
        <w:t>risk</w:t>
      </w:r>
      <w:r>
        <w:t xml:space="preserve"> based on his/her age, gender, lifestyle and underlying medical conditions. Analyzing data at such granular level would enable</w:t>
      </w:r>
      <w:r w:rsidR="00A66C53">
        <w:t xml:space="preserve"> the</w:t>
      </w:r>
      <w:r>
        <w:t xml:space="preserve"> assessment of risk an individual might face.</w:t>
      </w:r>
    </w:p>
    <w:p w14:paraId="640A57BD" w14:textId="4A45F176" w:rsidR="0011124F" w:rsidRDefault="0011124F" w:rsidP="00FE3B53">
      <w:r w:rsidRPr="00101B2B">
        <w:rPr>
          <w:sz w:val="32"/>
          <w:szCs w:val="32"/>
        </w:rPr>
        <w:t>Idea</w:t>
      </w:r>
      <w:r>
        <w:t>:</w:t>
      </w:r>
    </w:p>
    <w:p w14:paraId="78A82A43" w14:textId="784D0B23" w:rsidR="00C5618C" w:rsidRDefault="00C5618C" w:rsidP="00A51FA0">
      <w:pPr>
        <w:jc w:val="both"/>
      </w:pPr>
      <w:r>
        <w:t xml:space="preserve">With this project, we wanted to </w:t>
      </w:r>
      <w:r w:rsidR="0011124F">
        <w:t>help</w:t>
      </w:r>
      <w:r>
        <w:t xml:space="preserve"> people </w:t>
      </w:r>
      <w:r w:rsidRPr="00C5618C">
        <w:t>to make sense of the vast amount of information</w:t>
      </w:r>
      <w:r w:rsidR="0011124F">
        <w:t xml:space="preserve"> available</w:t>
      </w:r>
      <w:r w:rsidRPr="00C5618C">
        <w:t xml:space="preserve"> and to make evidence-based decisions</w:t>
      </w:r>
      <w:r w:rsidR="0011124F">
        <w:t xml:space="preserve">. We are trying to give individuals a rough estimate of their risk- or more precisely, the risk of people with similar characteristics as them of contracting COVID 19. </w:t>
      </w:r>
    </w:p>
    <w:p w14:paraId="7FF7D925" w14:textId="640D7296" w:rsidR="0011124F" w:rsidRDefault="0011124F" w:rsidP="00A51FA0">
      <w:pPr>
        <w:jc w:val="both"/>
      </w:pPr>
      <w:r>
        <w:rPr>
          <w:rFonts w:ascii="medium-content-sans-serif-font" w:hAnsi="medium-content-sans-serif-font"/>
          <w:lang w:val="en"/>
        </w:rPr>
        <w:t>With the big data growth in healthcare, accurate analysis of such data could help in early disease detection and better patient care.</w:t>
      </w:r>
      <w:r w:rsidRPr="0011124F">
        <w:rPr>
          <w:rFonts w:ascii="medium-content-sans-serif-font" w:hAnsi="medium-content-sans-serif-font"/>
          <w:lang w:val="en"/>
        </w:rPr>
        <w:t xml:space="preserve"> </w:t>
      </w:r>
      <w:r>
        <w:rPr>
          <w:rFonts w:ascii="medium-content-sans-serif-font" w:hAnsi="medium-content-sans-serif-font"/>
          <w:lang w:val="en"/>
        </w:rPr>
        <w:t xml:space="preserve">We have </w:t>
      </w:r>
      <w:r w:rsidR="00FD536D">
        <w:rPr>
          <w:rFonts w:ascii="medium-content-sans-serif-font" w:hAnsi="medium-content-sans-serif-font"/>
          <w:lang w:val="en"/>
        </w:rPr>
        <w:t>built</w:t>
      </w:r>
      <w:r>
        <w:rPr>
          <w:rFonts w:ascii="medium-content-sans-serif-font" w:hAnsi="medium-content-sans-serif-font"/>
          <w:lang w:val="en"/>
        </w:rPr>
        <w:t xml:space="preserve"> a machine learning model that could predict the risk of getting infected from COVID -19 for any </w:t>
      </w:r>
      <w:r w:rsidR="00FD536D">
        <w:rPr>
          <w:rFonts w:ascii="medium-content-sans-serif-font" w:hAnsi="medium-content-sans-serif-font"/>
          <w:lang w:val="en"/>
        </w:rPr>
        <w:t>person.</w:t>
      </w:r>
      <w:r w:rsidR="00FD536D">
        <w:t xml:space="preserve"> </w:t>
      </w:r>
      <w:r>
        <w:t>Our approach takes into consideration Age,</w:t>
      </w:r>
      <w:r w:rsidR="00FD536D">
        <w:t xml:space="preserve"> </w:t>
      </w:r>
      <w:r>
        <w:t>Gender,</w:t>
      </w:r>
      <w:r w:rsidR="00FD536D">
        <w:t xml:space="preserve"> preexisting</w:t>
      </w:r>
      <w:r>
        <w:t xml:space="preserve"> diseases, Foreign Travel</w:t>
      </w:r>
      <w:r w:rsidR="00FD536D">
        <w:t xml:space="preserve"> as these are relevant features and are contributing to the spread of this disease. Our model would be beneficial to individuals and healthcare authorities by assisting them take appropriate action in case they are shown to be at high risk.</w:t>
      </w:r>
    </w:p>
    <w:p w14:paraId="451B342D" w14:textId="48ECA27F" w:rsidR="00FD536D" w:rsidRPr="00101B2B" w:rsidRDefault="00FD536D" w:rsidP="00FE3B53">
      <w:pPr>
        <w:rPr>
          <w:sz w:val="32"/>
          <w:szCs w:val="32"/>
        </w:rPr>
      </w:pPr>
      <w:r w:rsidRPr="00101B2B">
        <w:rPr>
          <w:sz w:val="32"/>
          <w:szCs w:val="32"/>
        </w:rPr>
        <w:t>The Architecture:</w:t>
      </w:r>
    </w:p>
    <w:p w14:paraId="2386F8DF" w14:textId="2A542D00" w:rsidR="00FD536D" w:rsidRDefault="00A51FA0" w:rsidP="00FE3B53">
      <w:r>
        <w:rPr>
          <w:noProof/>
        </w:rPr>
        <w:drawing>
          <wp:inline distT="0" distB="0" distL="0" distR="0" wp14:anchorId="7A4F18C3" wp14:editId="392EE8D2">
            <wp:extent cx="5943600"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68600"/>
                    </a:xfrm>
                    <a:prstGeom prst="rect">
                      <a:avLst/>
                    </a:prstGeom>
                  </pic:spPr>
                </pic:pic>
              </a:graphicData>
            </a:graphic>
          </wp:inline>
        </w:drawing>
      </w:r>
    </w:p>
    <w:p w14:paraId="6D2B0391" w14:textId="7F69F57F" w:rsidR="00FD536D" w:rsidRPr="00FD536D" w:rsidRDefault="00FD536D" w:rsidP="00FD536D">
      <w:pPr>
        <w:numPr>
          <w:ilvl w:val="0"/>
          <w:numId w:val="1"/>
        </w:numPr>
        <w:shd w:val="clear" w:color="auto" w:fill="FFFFFF"/>
        <w:spacing w:before="100" w:beforeAutospacing="1" w:after="100" w:afterAutospacing="1" w:line="240" w:lineRule="auto"/>
      </w:pPr>
      <w:r w:rsidRPr="00FD536D">
        <w:t xml:space="preserve">The user navigates to the site and </w:t>
      </w:r>
      <w:r w:rsidRPr="005D6569">
        <w:t>enter his details</w:t>
      </w:r>
      <w:r w:rsidR="008131F7">
        <w:t>.</w:t>
      </w:r>
    </w:p>
    <w:p w14:paraId="2634C345" w14:textId="3BE7A046" w:rsidR="00FD536D" w:rsidRPr="00FD536D" w:rsidRDefault="00355D2E" w:rsidP="00FD536D">
      <w:pPr>
        <w:numPr>
          <w:ilvl w:val="0"/>
          <w:numId w:val="1"/>
        </w:numPr>
        <w:shd w:val="clear" w:color="auto" w:fill="FFFFFF"/>
        <w:spacing w:before="60" w:after="100" w:afterAutospacing="1" w:line="240" w:lineRule="auto"/>
      </w:pPr>
      <w:r w:rsidRPr="005D6569">
        <w:t>Python code</w:t>
      </w:r>
      <w:r w:rsidR="008131F7">
        <w:t xml:space="preserve"> and AUTO AI</w:t>
      </w:r>
      <w:r w:rsidRPr="005D6569">
        <w:t xml:space="preserve"> in IBM Watson Studio reads the input and predict the risk</w:t>
      </w:r>
      <w:r w:rsidR="008356B0">
        <w:t>.</w:t>
      </w:r>
    </w:p>
    <w:p w14:paraId="507CCADB" w14:textId="1CDBB98E" w:rsidR="00FD536D" w:rsidRDefault="00FD536D" w:rsidP="00FD536D">
      <w:pPr>
        <w:numPr>
          <w:ilvl w:val="0"/>
          <w:numId w:val="1"/>
        </w:numPr>
        <w:shd w:val="clear" w:color="auto" w:fill="FFFFFF"/>
        <w:spacing w:before="60" w:after="100" w:afterAutospacing="1" w:line="240" w:lineRule="auto"/>
      </w:pPr>
      <w:r w:rsidRPr="00FD536D">
        <w:t xml:space="preserve">The app stores the </w:t>
      </w:r>
      <w:r w:rsidR="00355D2E" w:rsidRPr="005D6569">
        <w:t>data</w:t>
      </w:r>
      <w:r w:rsidRPr="00FD536D">
        <w:t xml:space="preserve"> </w:t>
      </w:r>
      <w:r w:rsidR="00355D2E" w:rsidRPr="005D6569">
        <w:t xml:space="preserve">within </w:t>
      </w:r>
      <w:r w:rsidRPr="00FD536D">
        <w:t>Object Storage.</w:t>
      </w:r>
    </w:p>
    <w:p w14:paraId="346A3A54" w14:textId="79D5AC69" w:rsidR="00B23D5F" w:rsidRPr="00B23D5F" w:rsidRDefault="00B23D5F" w:rsidP="00B23D5F">
      <w:pPr>
        <w:rPr>
          <w:sz w:val="32"/>
          <w:szCs w:val="32"/>
        </w:rPr>
      </w:pPr>
      <w:r w:rsidRPr="00B23D5F">
        <w:rPr>
          <w:sz w:val="32"/>
          <w:szCs w:val="32"/>
        </w:rPr>
        <w:lastRenderedPageBreak/>
        <w:t>Technology Used:</w:t>
      </w:r>
    </w:p>
    <w:p w14:paraId="154423BF" w14:textId="6093F391" w:rsidR="00B23D5F" w:rsidRPr="00B23D5F" w:rsidRDefault="00B23D5F" w:rsidP="00B23D5F">
      <w:pPr>
        <w:shd w:val="clear" w:color="auto" w:fill="FFFFFF"/>
        <w:spacing w:before="60" w:after="100" w:afterAutospacing="1" w:line="240" w:lineRule="auto"/>
        <w:rPr>
          <w:b/>
          <w:bCs/>
          <w:sz w:val="24"/>
          <w:szCs w:val="24"/>
        </w:rPr>
      </w:pPr>
      <w:r w:rsidRPr="00B23D5F">
        <w:rPr>
          <w:b/>
          <w:bCs/>
          <w:sz w:val="24"/>
          <w:szCs w:val="24"/>
        </w:rPr>
        <w:t>FRONT END:</w:t>
      </w:r>
    </w:p>
    <w:p w14:paraId="26F3ED0D" w14:textId="08E83472" w:rsidR="00B23D5F" w:rsidRDefault="00B23D5F" w:rsidP="003B3E37">
      <w:pPr>
        <w:shd w:val="clear" w:color="auto" w:fill="FFFFFF"/>
        <w:spacing w:before="60" w:after="100" w:afterAutospacing="1" w:line="240" w:lineRule="auto"/>
        <w:jc w:val="both"/>
      </w:pPr>
      <w:r w:rsidRPr="00B23D5F">
        <w:t>The front-end is created in angular which consists of a form component that takes User details such as Name, Age, Gender, Location, </w:t>
      </w:r>
      <w:proofErr w:type="spellStart"/>
      <w:r w:rsidRPr="00B23D5F">
        <w:t>Pre_Existing_Disease</w:t>
      </w:r>
      <w:proofErr w:type="spellEnd"/>
      <w:r w:rsidRPr="00B23D5F">
        <w:t>,</w:t>
      </w:r>
      <w:r>
        <w:t xml:space="preserve"> </w:t>
      </w:r>
      <w:r w:rsidRPr="00B23D5F">
        <w:t xml:space="preserve">Symptoms and </w:t>
      </w:r>
      <w:proofErr w:type="spellStart"/>
      <w:r w:rsidRPr="00B23D5F">
        <w:t>Foreign_Travel</w:t>
      </w:r>
      <w:proofErr w:type="spellEnd"/>
      <w:r w:rsidRPr="00B23D5F">
        <w:t>. </w:t>
      </w:r>
      <w:r>
        <w:br/>
      </w:r>
      <w:r w:rsidRPr="00B23D5F">
        <w:t xml:space="preserve">On click submit we are calling an API by passing the user details along with that </w:t>
      </w:r>
      <w:r>
        <w:t>API</w:t>
      </w:r>
      <w:r w:rsidRPr="00B23D5F">
        <w:t xml:space="preserve"> which triggers the backend code and gives the prediction response to the UI. The received response is shown to the user.</w:t>
      </w:r>
    </w:p>
    <w:tbl>
      <w:tblPr>
        <w:tblStyle w:val="TableGrid"/>
        <w:tblW w:w="7740" w:type="dxa"/>
        <w:tblInd w:w="445" w:type="dxa"/>
        <w:tblLook w:val="04A0" w:firstRow="1" w:lastRow="0" w:firstColumn="1" w:lastColumn="0" w:noHBand="0" w:noVBand="1"/>
      </w:tblPr>
      <w:tblGrid>
        <w:gridCol w:w="8256"/>
      </w:tblGrid>
      <w:tr w:rsidR="00432192" w14:paraId="36A35AD0" w14:textId="77777777" w:rsidTr="00432192">
        <w:trPr>
          <w:trHeight w:val="3871"/>
        </w:trPr>
        <w:tc>
          <w:tcPr>
            <w:tcW w:w="7740" w:type="dxa"/>
          </w:tcPr>
          <w:p w14:paraId="03718FB9" w14:textId="4723F456" w:rsidR="00432192" w:rsidRDefault="00432192" w:rsidP="00432192">
            <w:pPr>
              <w:spacing w:before="60" w:after="100" w:afterAutospacing="1"/>
              <w:jc w:val="both"/>
            </w:pPr>
            <w:r>
              <w:rPr>
                <w:noProof/>
              </w:rPr>
              <w:drawing>
                <wp:inline distT="0" distB="0" distL="0" distR="0" wp14:anchorId="49616BCC" wp14:editId="0D1854FA">
                  <wp:extent cx="5099050" cy="3831491"/>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555" cy="3857419"/>
                          </a:xfrm>
                          <a:prstGeom prst="rect">
                            <a:avLst/>
                          </a:prstGeom>
                        </pic:spPr>
                      </pic:pic>
                    </a:graphicData>
                  </a:graphic>
                </wp:inline>
              </w:drawing>
            </w:r>
          </w:p>
        </w:tc>
      </w:tr>
    </w:tbl>
    <w:p w14:paraId="4F30B44F" w14:textId="37E429CA" w:rsidR="00432192" w:rsidRDefault="00432192" w:rsidP="00432192">
      <w:pPr>
        <w:shd w:val="clear" w:color="auto" w:fill="FFFFFF"/>
        <w:spacing w:before="60" w:after="100" w:afterAutospacing="1" w:line="240" w:lineRule="auto"/>
        <w:jc w:val="both"/>
      </w:pPr>
    </w:p>
    <w:p w14:paraId="64A8F3E7" w14:textId="378A72A6" w:rsidR="00B23D5F" w:rsidRPr="00B23D5F" w:rsidRDefault="00B23D5F" w:rsidP="00B23D5F">
      <w:pPr>
        <w:shd w:val="clear" w:color="auto" w:fill="FFFFFF"/>
        <w:spacing w:before="60" w:after="100" w:afterAutospacing="1" w:line="240" w:lineRule="auto"/>
        <w:jc w:val="both"/>
        <w:rPr>
          <w:b/>
          <w:bCs/>
        </w:rPr>
      </w:pPr>
      <w:r w:rsidRPr="00B23D5F">
        <w:rPr>
          <w:b/>
          <w:bCs/>
        </w:rPr>
        <w:t>PREDICTION MODEL:</w:t>
      </w:r>
    </w:p>
    <w:p w14:paraId="1D9B1A8E" w14:textId="77777777" w:rsidR="00B23D5F" w:rsidRDefault="00B23D5F" w:rsidP="003B3E37">
      <w:pPr>
        <w:jc w:val="both"/>
        <w:rPr>
          <w:lang w:val="en-IN"/>
        </w:rPr>
      </w:pPr>
      <w:r>
        <w:rPr>
          <w:lang w:val="en-IN"/>
        </w:rPr>
        <w:t xml:space="preserve">Prediction Model is using </w:t>
      </w:r>
      <w:proofErr w:type="spellStart"/>
      <w:r>
        <w:rPr>
          <w:lang w:val="en-IN"/>
        </w:rPr>
        <w:t>AutoAI</w:t>
      </w:r>
      <w:proofErr w:type="spellEnd"/>
      <w:r>
        <w:rPr>
          <w:lang w:val="en-IN"/>
        </w:rPr>
        <w:t xml:space="preserve"> feature of Watson Studio which takes in training data set and provides best approach or pipeline. In our case it selected Random Forest Classifier. </w:t>
      </w:r>
    </w:p>
    <w:p w14:paraId="07608B4E" w14:textId="76A43631" w:rsidR="00B23D5F" w:rsidRDefault="00B23D5F" w:rsidP="003B3E37">
      <w:pPr>
        <w:jc w:val="both"/>
        <w:rPr>
          <w:lang w:val="en-IN"/>
        </w:rPr>
      </w:pPr>
      <w:r w:rsidRPr="00B23D5F">
        <w:rPr>
          <w:lang w:val="en-IN"/>
        </w:rPr>
        <w:t>Random</w:t>
      </w:r>
      <w:r>
        <w:rPr>
          <w:lang w:val="en-IN"/>
        </w:rPr>
        <w:t xml:space="preserve"> </w:t>
      </w:r>
      <w:r w:rsidRPr="00B23D5F">
        <w:rPr>
          <w:lang w:val="en-IN"/>
        </w:rPr>
        <w:t>forests or random decision forests are an </w:t>
      </w:r>
      <w:r w:rsidRPr="00B23D5F">
        <w:t>ensemble learning</w:t>
      </w:r>
      <w:r w:rsidRPr="00B23D5F">
        <w:rPr>
          <w:lang w:val="en-IN"/>
        </w:rPr>
        <w:t> method</w:t>
      </w:r>
      <w:r>
        <w:rPr>
          <w:lang w:val="en-IN"/>
        </w:rPr>
        <w:t xml:space="preserve"> </w:t>
      </w:r>
      <w:r w:rsidRPr="00B23D5F">
        <w:rPr>
          <w:lang w:val="en-IN"/>
        </w:rPr>
        <w:t>for </w:t>
      </w:r>
      <w:proofErr w:type="gramStart"/>
      <w:r w:rsidRPr="00B23D5F">
        <w:t>classification</w:t>
      </w:r>
      <w:r>
        <w:rPr>
          <w:lang w:val="en-IN"/>
        </w:rPr>
        <w:t xml:space="preserve">  ,</w:t>
      </w:r>
      <w:proofErr w:type="gramEnd"/>
      <w:r>
        <w:rPr>
          <w:lang w:val="en-IN"/>
        </w:rPr>
        <w:t xml:space="preserve"> </w:t>
      </w:r>
      <w:r w:rsidRPr="00B23D5F">
        <w:t>regression</w:t>
      </w:r>
      <w:r w:rsidRPr="00B23D5F">
        <w:rPr>
          <w:lang w:val="en-IN"/>
        </w:rPr>
        <w:t> and other tasks that operate by constructing a multitude of </w:t>
      </w:r>
      <w:r w:rsidRPr="00B23D5F">
        <w:t>decision trees</w:t>
      </w:r>
      <w:r w:rsidRPr="00B23D5F">
        <w:rPr>
          <w:lang w:val="en-IN"/>
        </w:rPr>
        <w:t> at training time and outputting the class that is the </w:t>
      </w:r>
      <w:r w:rsidRPr="00B23D5F">
        <w:t>mode</w:t>
      </w:r>
      <w:r w:rsidRPr="00B23D5F">
        <w:rPr>
          <w:lang w:val="en-IN"/>
        </w:rPr>
        <w:t> of the classes (classification) or mean prediction (regression) of the individual trees</w:t>
      </w:r>
      <w:r>
        <w:rPr>
          <w:lang w:val="en-IN"/>
        </w:rPr>
        <w:t>.</w:t>
      </w:r>
      <w:r w:rsidRPr="00B23D5F">
        <w:rPr>
          <w:lang w:val="en-IN"/>
        </w:rPr>
        <w:t> Random decision forests correct for decision trees' habit of </w:t>
      </w:r>
      <w:r w:rsidRPr="00B23D5F">
        <w:t>overfitting</w:t>
      </w:r>
      <w:r w:rsidRPr="00B23D5F">
        <w:rPr>
          <w:lang w:val="en-IN"/>
        </w:rPr>
        <w:t> to their </w:t>
      </w:r>
      <w:r w:rsidRPr="00B23D5F">
        <w:t>training set</w:t>
      </w:r>
      <w:r w:rsidRPr="00B23D5F">
        <w:rPr>
          <w:lang w:val="en-IN"/>
        </w:rPr>
        <w:t>.</w:t>
      </w:r>
    </w:p>
    <w:p w14:paraId="1DCCE882" w14:textId="77777777" w:rsidR="00B23D5F" w:rsidRDefault="00B23D5F" w:rsidP="003B3E37">
      <w:pPr>
        <w:jc w:val="both"/>
        <w:rPr>
          <w:lang w:val="en-IN"/>
        </w:rPr>
      </w:pPr>
      <w:r>
        <w:rPr>
          <w:lang w:val="en-IN"/>
        </w:rPr>
        <w:lastRenderedPageBreak/>
        <w:t xml:space="preserve">This Classifier is modelled into notebook and deployed as a web service. Through that we could run the prediction model. </w:t>
      </w:r>
    </w:p>
    <w:p w14:paraId="3B3717FD" w14:textId="50C9A590" w:rsidR="00B23D5F" w:rsidRDefault="00B23D5F" w:rsidP="00B23D5F">
      <w:pPr>
        <w:shd w:val="clear" w:color="auto" w:fill="FFFFFF"/>
        <w:spacing w:before="60" w:after="100" w:afterAutospacing="1" w:line="240" w:lineRule="auto"/>
      </w:pPr>
      <w:r>
        <w:rPr>
          <w:noProof/>
          <w:lang w:val="en-IN"/>
        </w:rPr>
        <w:drawing>
          <wp:inline distT="0" distB="0" distL="0" distR="0" wp14:anchorId="43CDE878" wp14:editId="40F9F8C6">
            <wp:extent cx="5943600" cy="37141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5943600" cy="3714115"/>
                    </a:xfrm>
                    <a:prstGeom prst="rect">
                      <a:avLst/>
                    </a:prstGeom>
                    <a:noFill/>
                    <a:ln>
                      <a:noFill/>
                    </a:ln>
                  </pic:spPr>
                </pic:pic>
              </a:graphicData>
            </a:graphic>
          </wp:inline>
        </w:drawing>
      </w:r>
    </w:p>
    <w:p w14:paraId="62E152C9" w14:textId="52F14ECE" w:rsidR="00B23D5F" w:rsidRPr="00FD536D" w:rsidRDefault="00B23D5F" w:rsidP="00B23D5F">
      <w:pPr>
        <w:shd w:val="clear" w:color="auto" w:fill="FFFFFF"/>
        <w:spacing w:before="60" w:after="100" w:afterAutospacing="1" w:line="240" w:lineRule="auto"/>
      </w:pPr>
      <w:r>
        <w:rPr>
          <w:noProof/>
          <w:lang w:val="en-IN"/>
        </w:rPr>
        <w:drawing>
          <wp:inline distT="0" distB="0" distL="0" distR="0" wp14:anchorId="060C04DE" wp14:editId="6CB985E4">
            <wp:extent cx="5943600" cy="37141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5943600" cy="3714115"/>
                    </a:xfrm>
                    <a:prstGeom prst="rect">
                      <a:avLst/>
                    </a:prstGeom>
                    <a:noFill/>
                    <a:ln>
                      <a:noFill/>
                    </a:ln>
                  </pic:spPr>
                </pic:pic>
              </a:graphicData>
            </a:graphic>
          </wp:inline>
        </w:drawing>
      </w:r>
      <w:bookmarkStart w:id="0" w:name="_GoBack"/>
      <w:bookmarkEnd w:id="0"/>
    </w:p>
    <w:sectPr w:rsidR="00B23D5F" w:rsidRPr="00FD5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dium-content-sans-serif-fon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07A3E"/>
    <w:multiLevelType w:val="multilevel"/>
    <w:tmpl w:val="D11CD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B53"/>
    <w:rsid w:val="00032E25"/>
    <w:rsid w:val="000966DC"/>
    <w:rsid w:val="000E2DC5"/>
    <w:rsid w:val="000E3365"/>
    <w:rsid w:val="00101B2B"/>
    <w:rsid w:val="0011124F"/>
    <w:rsid w:val="00335540"/>
    <w:rsid w:val="00355D2E"/>
    <w:rsid w:val="003B3E37"/>
    <w:rsid w:val="00432192"/>
    <w:rsid w:val="004378C2"/>
    <w:rsid w:val="00491AC3"/>
    <w:rsid w:val="005638A4"/>
    <w:rsid w:val="0056743B"/>
    <w:rsid w:val="005D6569"/>
    <w:rsid w:val="0062531A"/>
    <w:rsid w:val="008131F7"/>
    <w:rsid w:val="00834CD7"/>
    <w:rsid w:val="008356B0"/>
    <w:rsid w:val="009E3332"/>
    <w:rsid w:val="009F66CA"/>
    <w:rsid w:val="00A51FA0"/>
    <w:rsid w:val="00A66C53"/>
    <w:rsid w:val="00B23D5F"/>
    <w:rsid w:val="00C5618C"/>
    <w:rsid w:val="00CD09BD"/>
    <w:rsid w:val="00DC6C94"/>
    <w:rsid w:val="00E56BC2"/>
    <w:rsid w:val="00FD536D"/>
    <w:rsid w:val="00FE3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C0E1"/>
  <w15:chartTrackingRefBased/>
  <w15:docId w15:val="{634BCB81-9AD4-4ADE-A148-E1E3364E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B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6743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5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6743B"/>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B23D5F"/>
  </w:style>
  <w:style w:type="character" w:styleId="Hyperlink">
    <w:name w:val="Hyperlink"/>
    <w:basedOn w:val="DefaultParagraphFont"/>
    <w:uiPriority w:val="99"/>
    <w:semiHidden/>
    <w:unhideWhenUsed/>
    <w:rsid w:val="00B23D5F"/>
    <w:rPr>
      <w:color w:val="0000FF"/>
      <w:u w:val="single"/>
    </w:rPr>
  </w:style>
  <w:style w:type="table" w:styleId="TableGrid">
    <w:name w:val="Table Grid"/>
    <w:basedOn w:val="TableNormal"/>
    <w:uiPriority w:val="59"/>
    <w:rsid w:val="00432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060119">
      <w:bodyDiv w:val="1"/>
      <w:marLeft w:val="0"/>
      <w:marRight w:val="0"/>
      <w:marTop w:val="0"/>
      <w:marBottom w:val="0"/>
      <w:divBdr>
        <w:top w:val="none" w:sz="0" w:space="0" w:color="auto"/>
        <w:left w:val="none" w:sz="0" w:space="0" w:color="auto"/>
        <w:bottom w:val="none" w:sz="0" w:space="0" w:color="auto"/>
        <w:right w:val="none" w:sz="0" w:space="0" w:color="auto"/>
      </w:divBdr>
    </w:div>
    <w:div w:id="112226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63C22.FC54F87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cid:image002.png@01D63C22.FC54F870"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Alluri, Sita R</dc:creator>
  <cp:keywords/>
  <dc:description/>
  <cp:lastModifiedBy>Sharma, Shuchi</cp:lastModifiedBy>
  <cp:revision>13</cp:revision>
  <dcterms:created xsi:type="dcterms:W3CDTF">2020-06-05T16:56:00Z</dcterms:created>
  <dcterms:modified xsi:type="dcterms:W3CDTF">2020-06-06T14:38:00Z</dcterms:modified>
</cp:coreProperties>
</file>