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656B" w:rsidRPr="00C91F3E" w:rsidRDefault="00033E19" w:rsidP="00B74508">
      <w:pPr>
        <w:pStyle w:val="Body"/>
        <w:spacing w:before="0"/>
        <w:contextualSpacing/>
        <w:jc w:val="left"/>
        <w:rPr>
          <w:rFonts w:ascii="Calibri" w:hAnsi="Calibri" w:cs="Calibri"/>
          <w:sz w:val="36"/>
          <w:szCs w:val="36"/>
          <w:u w:val="single"/>
        </w:rPr>
      </w:pPr>
      <w:r w:rsidRPr="00C91F3E">
        <w:rPr>
          <w:rFonts w:ascii="Calibri" w:hAnsi="Calibri" w:cs="Calibri"/>
          <w:sz w:val="36"/>
          <w:szCs w:val="36"/>
          <w:u w:val="single"/>
        </w:rPr>
        <w:t>POS Screen-</w:t>
      </w:r>
      <w:r w:rsidR="007E656B" w:rsidRPr="00C91F3E">
        <w:rPr>
          <w:rFonts w:ascii="Calibri" w:hAnsi="Calibri" w:cs="Calibri"/>
          <w:sz w:val="36"/>
          <w:szCs w:val="36"/>
          <w:u w:val="single"/>
        </w:rPr>
        <w:t>Customer Info Tab</w:t>
      </w:r>
      <w:r w:rsidR="00667FB9" w:rsidRPr="00C91F3E">
        <w:rPr>
          <w:rFonts w:ascii="Calibri" w:hAnsi="Calibri" w:cs="Calibri"/>
          <w:sz w:val="36"/>
          <w:szCs w:val="36"/>
          <w:u w:val="single"/>
        </w:rPr>
        <w:t xml:space="preserve"> </w:t>
      </w:r>
    </w:p>
    <w:p w:rsidR="003724F5" w:rsidRPr="00A365F8" w:rsidRDefault="003724F5" w:rsidP="003724F5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A365F8"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5.75pt;height:162.75pt;visibility:visible">
            <v:imagedata r:id="rId7" o:title=""/>
          </v:shape>
        </w:pic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365F8">
        <w:rPr>
          <w:rFonts w:ascii="Calibri" w:hAnsi="Calibri" w:cs="Calibri"/>
          <w:sz w:val="24"/>
        </w:rPr>
        <w:t>The Customer Info tab contains information about the selected customer, namely their billing (Bill To) and shipping (Ship To) details.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u w:val="single"/>
        </w:rPr>
      </w:pPr>
      <w:r w:rsidRPr="00A365F8">
        <w:rPr>
          <w:rFonts w:ascii="Calibri" w:hAnsi="Calibri" w:cs="Calibri"/>
          <w:b/>
          <w:sz w:val="24"/>
          <w:u w:val="single"/>
        </w:rPr>
        <w:t>Field Definitions—Billing Address: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Name: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customer’s name.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Address: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customer’s address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Address 2: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provides a second address line in case additional information is required, like a suite or apartment number.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City: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 xml:space="preserve">This field shows the customer’s city. 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State/Province:</w:t>
      </w:r>
      <w:r w:rsidRPr="00A365F8">
        <w:rPr>
          <w:rFonts w:ascii="Calibri" w:hAnsi="Calibri" w:cs="Calibri"/>
          <w:bCs/>
          <w:sz w:val="24"/>
        </w:rPr>
        <w:t xml:space="preserve"> This field shows the customer’s state or province.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Zip: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customer’s zip or postal code.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Primary Phone:</w:t>
      </w:r>
      <w:r w:rsidRPr="00A365F8">
        <w:rPr>
          <w:rFonts w:ascii="Calibri" w:hAnsi="Calibri" w:cs="Calibri"/>
          <w:bCs/>
          <w:sz w:val="24"/>
        </w:rPr>
        <w:t xml:space="preserve"> This field shows the customer’s primary phone number, if one exists.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Secondary Phone: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These fields show the customer’s secondary phone number, generally their cell phone number, if one exists.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/>
          <w:sz w:val="24"/>
          <w:u w:val="single"/>
        </w:rPr>
        <w:t>Field Definitions—Ship To Address: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To:</w:t>
      </w:r>
      <w:r w:rsidRPr="00A365F8">
        <w:rPr>
          <w:rFonts w:ascii="Calibri" w:hAnsi="Calibri" w:cs="Calibri"/>
          <w:bCs/>
          <w:sz w:val="24"/>
        </w:rPr>
        <w:t xml:space="preserve"> Select which Ship To address you want to use for the customer, if any. If you do not want to include a Ship To address on the ticket, leave the field set to </w:t>
      </w:r>
      <w:r w:rsidRPr="00A365F8">
        <w:rPr>
          <w:rFonts w:ascii="Calibri" w:hAnsi="Calibri" w:cs="Calibri"/>
          <w:b/>
          <w:sz w:val="24"/>
        </w:rPr>
        <w:t>None</w:t>
      </w:r>
      <w:r w:rsidRPr="00A365F8">
        <w:rPr>
          <w:rFonts w:ascii="Calibri" w:hAnsi="Calibri" w:cs="Calibri"/>
          <w:bCs/>
          <w:sz w:val="24"/>
        </w:rPr>
        <w:t>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lastRenderedPageBreak/>
        <w:t>Add New:</w:t>
      </w:r>
      <w:r w:rsidRPr="00A365F8">
        <w:rPr>
          <w:rFonts w:ascii="Calibri" w:hAnsi="Calibri" w:cs="Calibri"/>
          <w:bCs/>
          <w:sz w:val="24"/>
        </w:rPr>
        <w:t xml:space="preserve"> Click this button to open Customer Ship To Address Maintenance (ECSA) and add a new Ship To address for the customer. 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center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noProof/>
          <w:sz w:val="24"/>
        </w:rPr>
        <w:pict>
          <v:shape id="_x0000_i1026" type="#_x0000_t75" style="width:432.75pt;height:211.5pt;visibility:visible">
            <v:imagedata r:id="rId8" o:title=""/>
          </v:shape>
        </w:pic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</w:rPr>
        <w:t>Once you save the new address and return to POS, it will be available for selection in the Ship To dropdown.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 Name: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name of the individual identified with that shipping address (not necessarily the customer).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 Address: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Ship To address.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 Address 2: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provides an additional Ship To address line in case more information is required, like a suite or apartment number.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 City:</w:t>
      </w:r>
      <w:r w:rsidRPr="00A365F8">
        <w:rPr>
          <w:rFonts w:ascii="Calibri" w:hAnsi="Calibri" w:cs="Calibri"/>
          <w:bCs/>
          <w:sz w:val="24"/>
        </w:rPr>
        <w:t xml:space="preserve"> This field shows the Ship To address city.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State/Province:</w:t>
      </w:r>
      <w:r w:rsidRPr="00A365F8">
        <w:rPr>
          <w:rFonts w:ascii="Calibri" w:hAnsi="Calibri" w:cs="Calibri"/>
          <w:bCs/>
          <w:sz w:val="24"/>
        </w:rPr>
        <w:t xml:space="preserve"> This field shows the Ship To address’s state or province.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Zip:</w:t>
      </w:r>
      <w:r w:rsidRPr="00A365F8">
        <w:rPr>
          <w:rFonts w:ascii="Calibri" w:hAnsi="Calibri" w:cs="Calibri"/>
          <w:bCs/>
          <w:sz w:val="24"/>
        </w:rPr>
        <w:t xml:space="preserve"> This field shows the Ship To address’s zip or postal code.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Loc Code: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shows the Ship To address’s location code, if applicable.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Shipping Method: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Here you can enter a shipping method preferred by the customer.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Cs/>
          <w:sz w:val="24"/>
          <w:u w:val="single"/>
        </w:rPr>
        <w:t>Ship To Contact: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This field allows you to specify a contact name at the Ship To address. For example, if the address name is that of a company, the contact could be a specific individual at the company who is to receive the merchandise.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A365F8">
        <w:rPr>
          <w:rFonts w:ascii="Calibri" w:hAnsi="Calibri" w:cs="Calibri"/>
          <w:b/>
          <w:sz w:val="24"/>
          <w:u w:val="single"/>
        </w:rPr>
        <w:t>Comments:</w:t>
      </w:r>
      <w:r w:rsidRPr="00A365F8">
        <w:rPr>
          <w:rFonts w:ascii="Calibri" w:hAnsi="Calibri" w:cs="Calibri"/>
          <w:bCs/>
          <w:sz w:val="24"/>
        </w:rPr>
        <w:t xml:space="preserve"> </w:t>
      </w:r>
      <w:r w:rsidRPr="00A365F8">
        <w:rPr>
          <w:rFonts w:ascii="Calibri" w:hAnsi="Calibri" w:cs="Calibri"/>
          <w:sz w:val="24"/>
        </w:rPr>
        <w:t>Any comments for the customer will be listed on the far right side of the tab. Additionally, the comments will appear in a pop-up box that will automatically display after you select the customer in the Header:</w:t>
      </w:r>
    </w:p>
    <w:p w:rsidR="003724F5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11E7F" w:rsidRPr="00A365F8" w:rsidRDefault="003724F5" w:rsidP="003724F5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365F8">
        <w:rPr>
          <w:rFonts w:ascii="Calibri" w:hAnsi="Calibri" w:cs="Calibri"/>
          <w:noProof/>
          <w:sz w:val="24"/>
        </w:rPr>
        <w:pict>
          <v:shape id="_x0000_i1027" type="#_x0000_t75" style="width:299.25pt;height:123.75pt;visibility:visible">
            <v:imagedata r:id="rId9" o:title=""/>
          </v:shape>
        </w:pict>
      </w:r>
    </w:p>
    <w:sectPr w:rsidR="00A11E7F" w:rsidRPr="00A36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65F8" w:rsidRDefault="00A365F8">
      <w:r>
        <w:separator/>
      </w:r>
    </w:p>
  </w:endnote>
  <w:endnote w:type="continuationSeparator" w:id="0">
    <w:p w:rsidR="00A365F8" w:rsidRDefault="00A3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D50" w:rsidRDefault="000B1D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3195" w:rsidRDefault="001C319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D50" w:rsidRDefault="000B1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65F8" w:rsidRDefault="00A365F8">
      <w:r>
        <w:separator/>
      </w:r>
    </w:p>
  </w:footnote>
  <w:footnote w:type="continuationSeparator" w:id="0">
    <w:p w:rsidR="00A365F8" w:rsidRDefault="00A36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D50" w:rsidRDefault="000B1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3195" w:rsidRDefault="001C3195">
    <w:pPr>
      <w:pStyle w:val="Header"/>
      <w:rPr>
        <w:b w:val="0"/>
      </w:rPr>
    </w:pPr>
    <w:r>
      <w:t>POS Customer Info Tab</w:t>
    </w:r>
    <w:r>
      <w:tab/>
    </w:r>
    <w:r>
      <w:rPr>
        <w:b w:val="0"/>
      </w:rPr>
      <w:t>POS Invoicing</w:t>
    </w:r>
  </w:p>
  <w:p w:rsidR="001C3195" w:rsidRDefault="001C3195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D50" w:rsidRDefault="000B1D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154EC91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B12"/>
    <w:rsid w:val="00033E19"/>
    <w:rsid w:val="00044E8C"/>
    <w:rsid w:val="00057FAE"/>
    <w:rsid w:val="000B1D50"/>
    <w:rsid w:val="000B207B"/>
    <w:rsid w:val="000C092D"/>
    <w:rsid w:val="000C130E"/>
    <w:rsid w:val="000D7BF1"/>
    <w:rsid w:val="001112C6"/>
    <w:rsid w:val="001241A7"/>
    <w:rsid w:val="00136964"/>
    <w:rsid w:val="001C3195"/>
    <w:rsid w:val="001D0DA4"/>
    <w:rsid w:val="001F1118"/>
    <w:rsid w:val="001F344B"/>
    <w:rsid w:val="00226B05"/>
    <w:rsid w:val="00236876"/>
    <w:rsid w:val="0029406D"/>
    <w:rsid w:val="002D7522"/>
    <w:rsid w:val="00315279"/>
    <w:rsid w:val="00325061"/>
    <w:rsid w:val="00345EE6"/>
    <w:rsid w:val="003724F5"/>
    <w:rsid w:val="003A66D0"/>
    <w:rsid w:val="003C072C"/>
    <w:rsid w:val="003D1D1B"/>
    <w:rsid w:val="003D2910"/>
    <w:rsid w:val="003D57A6"/>
    <w:rsid w:val="0041431A"/>
    <w:rsid w:val="00447A47"/>
    <w:rsid w:val="004C4594"/>
    <w:rsid w:val="004F2B27"/>
    <w:rsid w:val="004F4981"/>
    <w:rsid w:val="004F57B9"/>
    <w:rsid w:val="0052368F"/>
    <w:rsid w:val="00534FC1"/>
    <w:rsid w:val="0058168B"/>
    <w:rsid w:val="005B4382"/>
    <w:rsid w:val="006222C9"/>
    <w:rsid w:val="00667FB9"/>
    <w:rsid w:val="006A1AED"/>
    <w:rsid w:val="006B3D2C"/>
    <w:rsid w:val="00724476"/>
    <w:rsid w:val="007278A4"/>
    <w:rsid w:val="0077754B"/>
    <w:rsid w:val="007922E3"/>
    <w:rsid w:val="007A4198"/>
    <w:rsid w:val="007B364B"/>
    <w:rsid w:val="007B6EBA"/>
    <w:rsid w:val="007E656B"/>
    <w:rsid w:val="0087355E"/>
    <w:rsid w:val="00873C87"/>
    <w:rsid w:val="008B6B12"/>
    <w:rsid w:val="00914E33"/>
    <w:rsid w:val="00936BE5"/>
    <w:rsid w:val="0095406F"/>
    <w:rsid w:val="009A61D4"/>
    <w:rsid w:val="009B3D4D"/>
    <w:rsid w:val="009B4489"/>
    <w:rsid w:val="009D4956"/>
    <w:rsid w:val="00A013F9"/>
    <w:rsid w:val="00A11E7F"/>
    <w:rsid w:val="00A3253E"/>
    <w:rsid w:val="00A365F8"/>
    <w:rsid w:val="00A82512"/>
    <w:rsid w:val="00A87011"/>
    <w:rsid w:val="00B74508"/>
    <w:rsid w:val="00B8657B"/>
    <w:rsid w:val="00BB095A"/>
    <w:rsid w:val="00BF4FAB"/>
    <w:rsid w:val="00C5238A"/>
    <w:rsid w:val="00C74B1B"/>
    <w:rsid w:val="00C75392"/>
    <w:rsid w:val="00C91F3E"/>
    <w:rsid w:val="00C92945"/>
    <w:rsid w:val="00D4111E"/>
    <w:rsid w:val="00D83338"/>
    <w:rsid w:val="00D91389"/>
    <w:rsid w:val="00DB5F8B"/>
    <w:rsid w:val="00DD375F"/>
    <w:rsid w:val="00DD3C27"/>
    <w:rsid w:val="00DE67EC"/>
    <w:rsid w:val="00E7374B"/>
    <w:rsid w:val="00EB0FC4"/>
    <w:rsid w:val="00EE1BCB"/>
    <w:rsid w:val="00EF38A4"/>
    <w:rsid w:val="00F4626A"/>
    <w:rsid w:val="00F636C9"/>
    <w:rsid w:val="00F72C89"/>
    <w:rsid w:val="00F870AD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pt"/>
    </o:shapedefaults>
    <o:shapelayout v:ext="edit">
      <o:idmap v:ext="edit" data="1"/>
    </o:shapelayout>
  </w:shapeDefaults>
  <w:decimalSymbol w:val="."/>
  <w:listSeparator w:val=","/>
  <w15:chartTrackingRefBased/>
  <w15:docId w15:val="{A4DCC3A2-1E49-4AFC-A33F-2FD8FB95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Indent2Text0">
    <w:name w:val="Indent2Text"/>
    <w:basedOn w:val="Indent2"/>
    <w:next w:val="Indent2"/>
    <w:pPr>
      <w:spacing w:before="0"/>
      <w:ind w:left="691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 Invoicing--Saving and Searching for Open Tickets</vt:lpstr>
    </vt:vector>
  </TitlesOfParts>
  <Company>HBS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Invoicing--Saving and Searching for Open Tickets</dc:title>
  <dc:subject/>
  <dc:creator>Training</dc:creator>
  <cp:keywords/>
  <dc:description/>
  <cp:lastModifiedBy>app</cp:lastModifiedBy>
  <cp:revision>2</cp:revision>
  <cp:lastPrinted>2017-08-24T17:15:00Z</cp:lastPrinted>
  <dcterms:created xsi:type="dcterms:W3CDTF">2026-01-17T13:31:00Z</dcterms:created>
  <dcterms:modified xsi:type="dcterms:W3CDTF">2026-01-17T13:31:00Z</dcterms:modified>
</cp:coreProperties>
</file>