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07F4" w:rsidRPr="00A71EAF" w:rsidRDefault="00A907F4" w:rsidP="00804668">
      <w:pPr>
        <w:pStyle w:val="Header"/>
        <w:contextualSpacing/>
        <w:jc w:val="left"/>
        <w:rPr>
          <w:rFonts w:ascii="Calibri" w:hAnsi="Calibri" w:cs="Calibri"/>
          <w:b w:val="0"/>
          <w:i w:val="0"/>
          <w:iCs/>
          <w:sz w:val="36"/>
          <w:szCs w:val="36"/>
          <w:u w:val="single"/>
        </w:rPr>
      </w:pPr>
      <w:r w:rsidRPr="00A71EAF">
        <w:rPr>
          <w:rFonts w:ascii="Calibri" w:hAnsi="Calibri" w:cs="Calibri"/>
          <w:b w:val="0"/>
          <w:i w:val="0"/>
          <w:iCs/>
          <w:sz w:val="36"/>
          <w:szCs w:val="36"/>
          <w:u w:val="single"/>
        </w:rPr>
        <w:t>Service Productivity Report (SPR)</w:t>
      </w:r>
    </w:p>
    <w:p w:rsidR="00A907F4" w:rsidRPr="00A71EAF" w:rsidRDefault="00A907F4" w:rsidP="00804668">
      <w:pPr>
        <w:pStyle w:val="Header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A907F4" w:rsidRPr="00A71EAF" w:rsidRDefault="00B80EB2" w:rsidP="00804668">
      <w:pPr>
        <w:pStyle w:val="Header"/>
        <w:contextualSpacing/>
        <w:jc w:val="center"/>
        <w:rPr>
          <w:rFonts w:ascii="Calibri" w:hAnsi="Calibri" w:cs="Calibri"/>
          <w:i w:val="0"/>
          <w:iCs/>
          <w:sz w:val="22"/>
          <w:szCs w:val="2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12.75pt">
            <v:imagedata r:id="rId7" o:title="SPR"/>
          </v:shape>
        </w:pict>
      </w:r>
    </w:p>
    <w:p w:rsidR="00DA7E66" w:rsidRPr="00B80EB2" w:rsidRDefault="00DA7E66" w:rsidP="00804668">
      <w:pPr>
        <w:spacing w:after="0"/>
        <w:contextualSpacing/>
        <w:rPr>
          <w:rFonts w:eastAsia="Times New Roman" w:cs="Calibri"/>
          <w:b/>
          <w:sz w:val="24"/>
          <w:szCs w:val="24"/>
        </w:rPr>
      </w:pPr>
    </w:p>
    <w:p w:rsidR="00804668" w:rsidRPr="00B80EB2" w:rsidRDefault="00804668" w:rsidP="00804668">
      <w:p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sz w:val="24"/>
          <w:szCs w:val="24"/>
        </w:rPr>
        <w:t>This program allows you to view and print the Service Productivity Report.</w:t>
      </w:r>
    </w:p>
    <w:p w:rsidR="00804668" w:rsidRPr="00B80EB2" w:rsidRDefault="00804668" w:rsidP="00804668">
      <w:pPr>
        <w:spacing w:after="0"/>
        <w:contextualSpacing/>
        <w:rPr>
          <w:rFonts w:cs="Calibri"/>
          <w:sz w:val="24"/>
          <w:szCs w:val="24"/>
        </w:rPr>
      </w:pPr>
    </w:p>
    <w:p w:rsidR="00DE742A" w:rsidRPr="00B80EB2" w:rsidRDefault="00DE742A" w:rsidP="00804668">
      <w:p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b/>
          <w:sz w:val="24"/>
          <w:szCs w:val="24"/>
        </w:rPr>
        <w:t>T</w:t>
      </w:r>
      <w:r w:rsidR="00804668" w:rsidRPr="00B80EB2">
        <w:rPr>
          <w:rFonts w:cs="Calibri"/>
          <w:b/>
          <w:sz w:val="24"/>
          <w:szCs w:val="24"/>
        </w:rPr>
        <w:t>o access this function</w:t>
      </w:r>
      <w:r w:rsidR="00804668" w:rsidRPr="00B80EB2">
        <w:rPr>
          <w:rFonts w:cs="Calibri"/>
          <w:sz w:val="24"/>
          <w:szCs w:val="24"/>
        </w:rPr>
        <w:t>, t</w:t>
      </w:r>
      <w:r w:rsidRPr="00B80EB2">
        <w:rPr>
          <w:rFonts w:cs="Calibri"/>
          <w:sz w:val="24"/>
          <w:szCs w:val="24"/>
        </w:rPr>
        <w:t>ype</w:t>
      </w:r>
      <w:r w:rsidRPr="00B80EB2">
        <w:rPr>
          <w:rFonts w:cs="Calibri"/>
          <w:b/>
          <w:sz w:val="24"/>
          <w:szCs w:val="24"/>
        </w:rPr>
        <w:t xml:space="preserve"> </w:t>
      </w:r>
      <w:r w:rsidR="00804668" w:rsidRPr="00B80EB2">
        <w:rPr>
          <w:rFonts w:cs="Calibri"/>
          <w:sz w:val="24"/>
          <w:szCs w:val="24"/>
        </w:rPr>
        <w:t>“</w:t>
      </w:r>
      <w:r w:rsidRPr="00B80EB2">
        <w:rPr>
          <w:rFonts w:cs="Calibri"/>
          <w:sz w:val="24"/>
          <w:szCs w:val="24"/>
        </w:rPr>
        <w:t>SPR</w:t>
      </w:r>
      <w:r w:rsidR="00804668" w:rsidRPr="00B80EB2">
        <w:rPr>
          <w:rFonts w:cs="Calibri"/>
          <w:sz w:val="24"/>
          <w:szCs w:val="24"/>
        </w:rPr>
        <w:t>”</w:t>
      </w:r>
      <w:r w:rsidRPr="00B80EB2">
        <w:rPr>
          <w:rFonts w:cs="Calibri"/>
          <w:sz w:val="24"/>
          <w:szCs w:val="24"/>
        </w:rPr>
        <w:t xml:space="preserve"> in the Shortcuts Bar.</w:t>
      </w:r>
    </w:p>
    <w:p w:rsidR="00DE742A" w:rsidRPr="00B80EB2" w:rsidRDefault="00DE742A" w:rsidP="00804668">
      <w:pPr>
        <w:spacing w:after="0"/>
        <w:contextualSpacing/>
        <w:rPr>
          <w:rFonts w:cs="Calibri"/>
          <w:sz w:val="24"/>
          <w:szCs w:val="24"/>
        </w:rPr>
      </w:pPr>
    </w:p>
    <w:p w:rsidR="00804668" w:rsidRPr="00B80EB2" w:rsidRDefault="00804668" w:rsidP="00804668">
      <w:p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b/>
          <w:sz w:val="24"/>
          <w:szCs w:val="24"/>
          <w:u w:val="single"/>
        </w:rPr>
        <w:t>Field Definitions:</w:t>
      </w:r>
    </w:p>
    <w:p w:rsidR="00804668" w:rsidRPr="00B80EB2" w:rsidRDefault="00804668" w:rsidP="00804668">
      <w:pPr>
        <w:spacing w:after="0"/>
        <w:contextualSpacing/>
        <w:rPr>
          <w:rFonts w:cs="Calibri"/>
          <w:b/>
          <w:sz w:val="24"/>
          <w:szCs w:val="24"/>
        </w:rPr>
      </w:pPr>
    </w:p>
    <w:p w:rsidR="00F94B19" w:rsidRDefault="007667D5" w:rsidP="00B80EB2">
      <w:p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sz w:val="24"/>
          <w:szCs w:val="24"/>
          <w:u w:val="single"/>
        </w:rPr>
        <w:t>Report Period:</w:t>
      </w:r>
      <w:r w:rsidR="00F94B19" w:rsidRPr="00B80EB2">
        <w:rPr>
          <w:rFonts w:cs="Calibri"/>
          <w:b/>
          <w:sz w:val="24"/>
          <w:szCs w:val="24"/>
        </w:rPr>
        <w:t xml:space="preserve"> </w:t>
      </w:r>
      <w:r w:rsidR="00F94B19" w:rsidRPr="00B80EB2">
        <w:rPr>
          <w:rFonts w:cs="Calibri"/>
          <w:sz w:val="24"/>
          <w:szCs w:val="24"/>
        </w:rPr>
        <w:t>If you want the report to only cover a specific range of dates, type the starting and ending dates here.  The current date will initially fill in both fields.</w:t>
      </w:r>
    </w:p>
    <w:p w:rsidR="00B80EB2" w:rsidRPr="00B80EB2" w:rsidRDefault="00B80EB2" w:rsidP="00B80EB2">
      <w:pPr>
        <w:spacing w:after="0"/>
        <w:contextualSpacing/>
        <w:rPr>
          <w:rFonts w:cs="Calibri"/>
          <w:sz w:val="24"/>
          <w:szCs w:val="24"/>
        </w:rPr>
      </w:pPr>
    </w:p>
    <w:p w:rsidR="00F94B19" w:rsidRPr="00B80EB2" w:rsidRDefault="00F94B19" w:rsidP="00804668">
      <w:pPr>
        <w:numPr>
          <w:ilvl w:val="0"/>
          <w:numId w:val="6"/>
        </w:num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sz w:val="24"/>
          <w:szCs w:val="24"/>
        </w:rPr>
        <w:t>You can also select the dates from a calendar.</w:t>
      </w:r>
    </w:p>
    <w:p w:rsidR="007667D5" w:rsidRPr="00B80EB2" w:rsidRDefault="00F94B19" w:rsidP="00804668">
      <w:pPr>
        <w:numPr>
          <w:ilvl w:val="0"/>
          <w:numId w:val="6"/>
        </w:num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sz w:val="24"/>
          <w:szCs w:val="24"/>
        </w:rPr>
        <w:t xml:space="preserve">You can leave these fields </w:t>
      </w:r>
      <w:r w:rsidRPr="00B80EB2">
        <w:rPr>
          <w:rFonts w:cs="Calibri"/>
          <w:b/>
          <w:sz w:val="24"/>
          <w:szCs w:val="24"/>
        </w:rPr>
        <w:t>blank</w:t>
      </w:r>
      <w:r w:rsidRPr="00B80EB2">
        <w:rPr>
          <w:rFonts w:cs="Calibri"/>
          <w:sz w:val="24"/>
          <w:szCs w:val="24"/>
        </w:rPr>
        <w:t xml:space="preserve"> to have the report include all possible dates up to the present. </w:t>
      </w:r>
    </w:p>
    <w:p w:rsidR="007667D5" w:rsidRPr="00B80EB2" w:rsidRDefault="007667D5" w:rsidP="00804668">
      <w:pPr>
        <w:spacing w:after="0"/>
        <w:contextualSpacing/>
        <w:rPr>
          <w:rFonts w:cs="Calibri"/>
          <w:b/>
          <w:sz w:val="24"/>
          <w:szCs w:val="24"/>
        </w:rPr>
      </w:pPr>
    </w:p>
    <w:p w:rsidR="007667D5" w:rsidRPr="00B80EB2" w:rsidRDefault="007667D5" w:rsidP="00804668">
      <w:pPr>
        <w:spacing w:after="0"/>
        <w:contextualSpacing/>
        <w:rPr>
          <w:rFonts w:cs="Calibri"/>
          <w:b/>
          <w:sz w:val="24"/>
          <w:szCs w:val="24"/>
        </w:rPr>
      </w:pPr>
      <w:r w:rsidRPr="00B80EB2">
        <w:rPr>
          <w:rFonts w:cs="Calibri"/>
          <w:sz w:val="24"/>
          <w:szCs w:val="24"/>
          <w:u w:val="single"/>
        </w:rPr>
        <w:t>Sort &amp; Subtotal by Technician:</w:t>
      </w:r>
      <w:r w:rsidR="00981401" w:rsidRPr="00B80EB2">
        <w:rPr>
          <w:rFonts w:cs="Calibri"/>
          <w:b/>
          <w:sz w:val="24"/>
          <w:szCs w:val="24"/>
        </w:rPr>
        <w:t xml:space="preserve"> </w:t>
      </w:r>
      <w:r w:rsidR="00B80EB2">
        <w:rPr>
          <w:rFonts w:cs="Calibri"/>
          <w:sz w:val="24"/>
          <w:szCs w:val="24"/>
        </w:rPr>
        <w:t>Set this option to “Yes”</w:t>
      </w:r>
      <w:r w:rsidR="00981401" w:rsidRPr="00B80EB2">
        <w:rPr>
          <w:rFonts w:cs="Calibri"/>
          <w:sz w:val="24"/>
          <w:szCs w:val="24"/>
        </w:rPr>
        <w:t xml:space="preserve"> to have the report organized by Technician, with subtotals provided for each technician.</w:t>
      </w:r>
    </w:p>
    <w:p w:rsidR="007667D5" w:rsidRPr="00B80EB2" w:rsidRDefault="007667D5" w:rsidP="00804668">
      <w:pPr>
        <w:spacing w:after="0"/>
        <w:contextualSpacing/>
        <w:rPr>
          <w:rFonts w:cs="Calibri"/>
          <w:sz w:val="24"/>
          <w:szCs w:val="24"/>
        </w:rPr>
      </w:pPr>
    </w:p>
    <w:p w:rsidR="007667D5" w:rsidRPr="00B80EB2" w:rsidRDefault="007667D5" w:rsidP="00804668">
      <w:p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sz w:val="24"/>
          <w:szCs w:val="24"/>
          <w:u w:val="single"/>
        </w:rPr>
        <w:lastRenderedPageBreak/>
        <w:t>Include Only Conditions With Gains or Losses:</w:t>
      </w:r>
      <w:r w:rsidR="005E25D8" w:rsidRPr="00B80EB2">
        <w:rPr>
          <w:rFonts w:cs="Calibri"/>
          <w:b/>
          <w:sz w:val="24"/>
          <w:szCs w:val="24"/>
        </w:rPr>
        <w:t xml:space="preserve"> </w:t>
      </w:r>
      <w:r w:rsidR="00B80EB2">
        <w:rPr>
          <w:rFonts w:cs="Calibri"/>
          <w:sz w:val="24"/>
          <w:szCs w:val="24"/>
        </w:rPr>
        <w:t>Set this option to “Yes”</w:t>
      </w:r>
      <w:r w:rsidR="00B80EB2" w:rsidRPr="00B80EB2">
        <w:rPr>
          <w:rFonts w:cs="Calibri"/>
          <w:sz w:val="24"/>
          <w:szCs w:val="24"/>
        </w:rPr>
        <w:t xml:space="preserve"> </w:t>
      </w:r>
      <w:r w:rsidR="005E25D8" w:rsidRPr="00B80EB2">
        <w:rPr>
          <w:rFonts w:cs="Calibri"/>
          <w:sz w:val="24"/>
          <w:szCs w:val="24"/>
        </w:rPr>
        <w:t>to include only conditions with gains or losses on the report.</w:t>
      </w:r>
    </w:p>
    <w:p w:rsidR="007667D5" w:rsidRPr="00B80EB2" w:rsidRDefault="007667D5" w:rsidP="00804668">
      <w:pPr>
        <w:spacing w:after="0"/>
        <w:contextualSpacing/>
        <w:rPr>
          <w:rFonts w:cs="Calibri"/>
          <w:sz w:val="24"/>
          <w:szCs w:val="24"/>
        </w:rPr>
      </w:pPr>
    </w:p>
    <w:p w:rsidR="007667D5" w:rsidRPr="00B80EB2" w:rsidRDefault="007667D5" w:rsidP="00804668">
      <w:p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sz w:val="24"/>
          <w:szCs w:val="24"/>
          <w:u w:val="single"/>
        </w:rPr>
        <w:t>Summary Report Only:</w:t>
      </w:r>
      <w:r w:rsidR="005E25D8" w:rsidRPr="00B80EB2">
        <w:rPr>
          <w:rFonts w:cs="Calibri"/>
          <w:b/>
          <w:sz w:val="24"/>
          <w:szCs w:val="24"/>
        </w:rPr>
        <w:t xml:space="preserve"> </w:t>
      </w:r>
      <w:r w:rsidR="00B80EB2">
        <w:rPr>
          <w:rFonts w:cs="Calibri"/>
          <w:sz w:val="24"/>
          <w:szCs w:val="24"/>
        </w:rPr>
        <w:t>Set this option to “Yes”</w:t>
      </w:r>
      <w:r w:rsidR="00B80EB2" w:rsidRPr="00B80EB2">
        <w:rPr>
          <w:rFonts w:cs="Calibri"/>
          <w:sz w:val="24"/>
          <w:szCs w:val="24"/>
        </w:rPr>
        <w:t xml:space="preserve"> </w:t>
      </w:r>
      <w:r w:rsidR="005E25D8" w:rsidRPr="00B80EB2">
        <w:rPr>
          <w:rFonts w:cs="Calibri"/>
          <w:sz w:val="24"/>
          <w:szCs w:val="24"/>
        </w:rPr>
        <w:t>to receive a Summary version of the report, which only lists each technician’s totals.</w:t>
      </w:r>
    </w:p>
    <w:p w:rsidR="007667D5" w:rsidRPr="00B80EB2" w:rsidRDefault="007667D5" w:rsidP="00804668">
      <w:pPr>
        <w:spacing w:after="0"/>
        <w:contextualSpacing/>
        <w:rPr>
          <w:rFonts w:cs="Calibri"/>
          <w:sz w:val="24"/>
          <w:szCs w:val="24"/>
        </w:rPr>
      </w:pPr>
    </w:p>
    <w:p w:rsidR="007667D5" w:rsidRPr="00B80EB2" w:rsidRDefault="007667D5" w:rsidP="00804668">
      <w:p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sz w:val="24"/>
          <w:szCs w:val="24"/>
          <w:u w:val="single"/>
        </w:rPr>
        <w:t>Separate Page for Each Technician:</w:t>
      </w:r>
      <w:r w:rsidR="005E25D8" w:rsidRPr="00B80EB2">
        <w:rPr>
          <w:rFonts w:cs="Calibri"/>
          <w:b/>
          <w:sz w:val="24"/>
          <w:szCs w:val="24"/>
        </w:rPr>
        <w:t xml:space="preserve"> </w:t>
      </w:r>
      <w:r w:rsidR="00B80EB2">
        <w:rPr>
          <w:rFonts w:cs="Calibri"/>
          <w:sz w:val="24"/>
          <w:szCs w:val="24"/>
        </w:rPr>
        <w:t>Set this option to “Yes”</w:t>
      </w:r>
      <w:r w:rsidR="00B80EB2" w:rsidRPr="00B80EB2">
        <w:rPr>
          <w:rFonts w:cs="Calibri"/>
          <w:sz w:val="24"/>
          <w:szCs w:val="24"/>
        </w:rPr>
        <w:t xml:space="preserve"> </w:t>
      </w:r>
      <w:r w:rsidR="005E25D8" w:rsidRPr="00B80EB2">
        <w:rPr>
          <w:rFonts w:cs="Calibri"/>
          <w:sz w:val="24"/>
          <w:szCs w:val="24"/>
        </w:rPr>
        <w:t>to have the report put each technician’s information on a separate page.</w:t>
      </w:r>
    </w:p>
    <w:p w:rsidR="007667D5" w:rsidRPr="00B80EB2" w:rsidRDefault="007667D5" w:rsidP="00804668">
      <w:pPr>
        <w:spacing w:after="0"/>
        <w:contextualSpacing/>
        <w:rPr>
          <w:rFonts w:cs="Calibri"/>
          <w:sz w:val="24"/>
          <w:szCs w:val="24"/>
        </w:rPr>
      </w:pPr>
    </w:p>
    <w:p w:rsidR="007667D5" w:rsidRPr="00B80EB2" w:rsidRDefault="007667D5" w:rsidP="00804668">
      <w:p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sz w:val="24"/>
          <w:szCs w:val="24"/>
          <w:u w:val="single"/>
        </w:rPr>
        <w:t>Include Indirect Paid Time:</w:t>
      </w:r>
      <w:r w:rsidR="005E25D8" w:rsidRPr="00B80EB2">
        <w:rPr>
          <w:rFonts w:cs="Calibri"/>
          <w:b/>
          <w:sz w:val="24"/>
          <w:szCs w:val="24"/>
        </w:rPr>
        <w:t xml:space="preserve"> </w:t>
      </w:r>
      <w:r w:rsidR="00B80EB2">
        <w:rPr>
          <w:rFonts w:cs="Calibri"/>
          <w:sz w:val="24"/>
          <w:szCs w:val="24"/>
        </w:rPr>
        <w:t>Set this option to “Yes”</w:t>
      </w:r>
      <w:r w:rsidR="00B80EB2" w:rsidRPr="00B80EB2">
        <w:rPr>
          <w:rFonts w:cs="Calibri"/>
          <w:sz w:val="24"/>
          <w:szCs w:val="24"/>
        </w:rPr>
        <w:t xml:space="preserve"> </w:t>
      </w:r>
      <w:r w:rsidR="005E25D8" w:rsidRPr="00B80EB2">
        <w:rPr>
          <w:rFonts w:cs="Calibri"/>
          <w:sz w:val="24"/>
          <w:szCs w:val="24"/>
        </w:rPr>
        <w:t>to include any indirect paid time associated with a technician.</w:t>
      </w:r>
    </w:p>
    <w:p w:rsidR="007667D5" w:rsidRPr="00B80EB2" w:rsidRDefault="007667D5" w:rsidP="00804668">
      <w:pPr>
        <w:spacing w:after="0"/>
        <w:contextualSpacing/>
        <w:rPr>
          <w:rFonts w:cs="Calibri"/>
          <w:sz w:val="24"/>
          <w:szCs w:val="24"/>
        </w:rPr>
      </w:pPr>
    </w:p>
    <w:p w:rsidR="007667D5" w:rsidRPr="00B80EB2" w:rsidRDefault="007667D5" w:rsidP="00804668">
      <w:p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sz w:val="24"/>
          <w:szCs w:val="24"/>
          <w:u w:val="single"/>
        </w:rPr>
        <w:t>Invoice Type:</w:t>
      </w:r>
      <w:r w:rsidR="00A150E2" w:rsidRPr="00B80EB2">
        <w:rPr>
          <w:rFonts w:cs="Calibri"/>
          <w:b/>
          <w:sz w:val="24"/>
          <w:szCs w:val="24"/>
        </w:rPr>
        <w:t xml:space="preserve"> </w:t>
      </w:r>
      <w:r w:rsidR="00A150E2" w:rsidRPr="00B80EB2">
        <w:rPr>
          <w:rFonts w:cs="Calibri"/>
          <w:sz w:val="24"/>
          <w:szCs w:val="24"/>
        </w:rPr>
        <w:t xml:space="preserve">Choose which </w:t>
      </w:r>
      <w:r w:rsidR="00AD5C13" w:rsidRPr="00B80EB2">
        <w:rPr>
          <w:rFonts w:cs="Calibri"/>
          <w:sz w:val="24"/>
          <w:szCs w:val="24"/>
        </w:rPr>
        <w:t>i</w:t>
      </w:r>
      <w:r w:rsidR="00A150E2" w:rsidRPr="00B80EB2">
        <w:rPr>
          <w:rFonts w:cs="Calibri"/>
          <w:sz w:val="24"/>
          <w:szCs w:val="24"/>
        </w:rPr>
        <w:t xml:space="preserve">nvoice </w:t>
      </w:r>
      <w:r w:rsidR="00AD5C13" w:rsidRPr="00B80EB2">
        <w:rPr>
          <w:rFonts w:cs="Calibri"/>
          <w:sz w:val="24"/>
          <w:szCs w:val="24"/>
        </w:rPr>
        <w:t>t</w:t>
      </w:r>
      <w:r w:rsidR="00A150E2" w:rsidRPr="00B80EB2">
        <w:rPr>
          <w:rFonts w:cs="Calibri"/>
          <w:sz w:val="24"/>
          <w:szCs w:val="24"/>
        </w:rPr>
        <w:t>ypes to include on the report by checking these boxes.  You can check up to all four.  The options are:</w:t>
      </w:r>
    </w:p>
    <w:p w:rsidR="00804668" w:rsidRPr="00B80EB2" w:rsidRDefault="00804668" w:rsidP="00804668">
      <w:pPr>
        <w:spacing w:after="0"/>
        <w:contextualSpacing/>
        <w:rPr>
          <w:rFonts w:cs="Calibri"/>
          <w:sz w:val="24"/>
          <w:szCs w:val="24"/>
        </w:rPr>
      </w:pPr>
    </w:p>
    <w:p w:rsidR="007667D5" w:rsidRPr="00B80EB2" w:rsidRDefault="00A150E2" w:rsidP="00804668">
      <w:pPr>
        <w:numPr>
          <w:ilvl w:val="0"/>
          <w:numId w:val="7"/>
        </w:num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sz w:val="24"/>
          <w:szCs w:val="24"/>
        </w:rPr>
        <w:t>Customer</w:t>
      </w:r>
    </w:p>
    <w:p w:rsidR="007667D5" w:rsidRPr="00B80EB2" w:rsidRDefault="00A150E2" w:rsidP="00804668">
      <w:pPr>
        <w:numPr>
          <w:ilvl w:val="0"/>
          <w:numId w:val="7"/>
        </w:num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sz w:val="24"/>
          <w:szCs w:val="24"/>
        </w:rPr>
        <w:t>Internal</w:t>
      </w:r>
    </w:p>
    <w:p w:rsidR="007667D5" w:rsidRPr="00B80EB2" w:rsidRDefault="00A150E2" w:rsidP="00804668">
      <w:pPr>
        <w:numPr>
          <w:ilvl w:val="0"/>
          <w:numId w:val="7"/>
        </w:num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sz w:val="24"/>
          <w:szCs w:val="24"/>
        </w:rPr>
        <w:t>Warranty</w:t>
      </w:r>
    </w:p>
    <w:p w:rsidR="007667D5" w:rsidRPr="00B80EB2" w:rsidRDefault="00A150E2" w:rsidP="00804668">
      <w:pPr>
        <w:numPr>
          <w:ilvl w:val="0"/>
          <w:numId w:val="7"/>
        </w:num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sz w:val="24"/>
          <w:szCs w:val="24"/>
        </w:rPr>
        <w:t>Other</w:t>
      </w:r>
    </w:p>
    <w:p w:rsidR="007667D5" w:rsidRPr="00B80EB2" w:rsidRDefault="007667D5" w:rsidP="00804668">
      <w:pPr>
        <w:spacing w:after="0"/>
        <w:contextualSpacing/>
        <w:rPr>
          <w:rFonts w:cs="Calibri"/>
          <w:b/>
          <w:sz w:val="24"/>
          <w:szCs w:val="24"/>
        </w:rPr>
      </w:pPr>
    </w:p>
    <w:p w:rsidR="007667D5" w:rsidRPr="00B80EB2" w:rsidRDefault="007667D5" w:rsidP="00804668">
      <w:p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sz w:val="24"/>
          <w:szCs w:val="24"/>
          <w:u w:val="single"/>
        </w:rPr>
        <w:t>Select Printer:</w:t>
      </w:r>
      <w:r w:rsidR="00A150E2" w:rsidRPr="00B80EB2">
        <w:rPr>
          <w:rFonts w:cs="Calibri"/>
          <w:b/>
          <w:sz w:val="24"/>
          <w:szCs w:val="24"/>
        </w:rPr>
        <w:t xml:space="preserve"> </w:t>
      </w:r>
      <w:r w:rsidR="00A150E2" w:rsidRPr="00B80EB2">
        <w:rPr>
          <w:rFonts w:cs="Calibri"/>
          <w:sz w:val="24"/>
          <w:szCs w:val="24"/>
        </w:rPr>
        <w:t xml:space="preserve">Select a printer from the drop-down menu.  </w:t>
      </w:r>
      <w:r w:rsidR="00AD5C13" w:rsidRPr="00B80EB2">
        <w:rPr>
          <w:rFonts w:cs="Calibri"/>
          <w:sz w:val="24"/>
          <w:szCs w:val="24"/>
        </w:rPr>
        <w:t xml:space="preserve">Select the </w:t>
      </w:r>
      <w:r w:rsidR="00AD5C13" w:rsidRPr="00B80EB2">
        <w:rPr>
          <w:rFonts w:cs="Calibri"/>
          <w:b/>
          <w:sz w:val="24"/>
          <w:szCs w:val="24"/>
        </w:rPr>
        <w:t>pdf</w:t>
      </w:r>
      <w:r w:rsidR="00A150E2" w:rsidRPr="00B80EB2">
        <w:rPr>
          <w:rFonts w:cs="Calibri"/>
          <w:sz w:val="24"/>
          <w:szCs w:val="24"/>
        </w:rPr>
        <w:t xml:space="preserve"> printe</w:t>
      </w:r>
      <w:r w:rsidR="00AD5C13" w:rsidRPr="00B80EB2">
        <w:rPr>
          <w:rFonts w:cs="Calibri"/>
          <w:sz w:val="24"/>
          <w:szCs w:val="24"/>
        </w:rPr>
        <w:t>r to view a copy of the report before printing.</w:t>
      </w:r>
    </w:p>
    <w:p w:rsidR="007667D5" w:rsidRPr="00B80EB2" w:rsidRDefault="007667D5" w:rsidP="00804668">
      <w:pPr>
        <w:spacing w:after="0"/>
        <w:contextualSpacing/>
        <w:rPr>
          <w:rFonts w:cs="Calibri"/>
          <w:b/>
          <w:sz w:val="24"/>
          <w:szCs w:val="24"/>
        </w:rPr>
      </w:pPr>
    </w:p>
    <w:p w:rsidR="007667D5" w:rsidRPr="00B80EB2" w:rsidRDefault="00804668" w:rsidP="00804668">
      <w:pPr>
        <w:spacing w:after="0"/>
        <w:contextualSpacing/>
        <w:rPr>
          <w:rFonts w:cs="Calibri"/>
          <w:sz w:val="24"/>
          <w:szCs w:val="24"/>
        </w:rPr>
      </w:pPr>
      <w:r w:rsidRPr="00B80EB2">
        <w:rPr>
          <w:rFonts w:cs="Calibri"/>
          <w:b/>
          <w:sz w:val="24"/>
          <w:szCs w:val="24"/>
          <w:u w:val="single"/>
        </w:rPr>
        <w:t>Print Report:</w:t>
      </w:r>
      <w:r w:rsidRPr="00B80EB2">
        <w:rPr>
          <w:rFonts w:cs="Calibri"/>
          <w:sz w:val="24"/>
          <w:szCs w:val="24"/>
        </w:rPr>
        <w:t xml:space="preserve"> </w:t>
      </w:r>
      <w:r w:rsidR="00DA698A" w:rsidRPr="00B80EB2">
        <w:rPr>
          <w:rFonts w:cs="Calibri"/>
          <w:sz w:val="24"/>
          <w:szCs w:val="24"/>
        </w:rPr>
        <w:t xml:space="preserve">Click </w:t>
      </w:r>
      <w:r w:rsidRPr="00B80EB2">
        <w:rPr>
          <w:rFonts w:cs="Calibri"/>
          <w:sz w:val="24"/>
          <w:szCs w:val="24"/>
        </w:rPr>
        <w:t>this button</w:t>
      </w:r>
      <w:r w:rsidR="00DA698A" w:rsidRPr="00B80EB2">
        <w:rPr>
          <w:rFonts w:cs="Calibri"/>
          <w:sz w:val="24"/>
          <w:szCs w:val="24"/>
        </w:rPr>
        <w:t xml:space="preserve"> to print the report.</w:t>
      </w:r>
    </w:p>
    <w:p w:rsidR="00A150E2" w:rsidRPr="00B80EB2" w:rsidRDefault="00A150E2" w:rsidP="00804668">
      <w:pPr>
        <w:spacing w:after="0"/>
        <w:contextualSpacing/>
        <w:rPr>
          <w:rFonts w:cs="Calibri"/>
          <w:sz w:val="24"/>
          <w:szCs w:val="24"/>
        </w:rPr>
      </w:pPr>
    </w:p>
    <w:p w:rsidR="00804668" w:rsidRPr="00B80EB2" w:rsidRDefault="00804668" w:rsidP="00804668">
      <w:pPr>
        <w:spacing w:after="0"/>
        <w:contextualSpacing/>
        <w:rPr>
          <w:rFonts w:cs="Calibri"/>
          <w:b/>
          <w:sz w:val="24"/>
          <w:szCs w:val="24"/>
        </w:rPr>
      </w:pPr>
      <w:r w:rsidRPr="00B80EB2">
        <w:rPr>
          <w:rFonts w:cs="Calibri"/>
          <w:b/>
          <w:noProof/>
          <w:sz w:val="24"/>
          <w:szCs w:val="24"/>
        </w:rPr>
        <w:t>Sample Report</w:t>
      </w:r>
    </w:p>
    <w:p w:rsidR="00804668" w:rsidRPr="00B80EB2" w:rsidRDefault="00804668" w:rsidP="00804668">
      <w:pPr>
        <w:spacing w:after="0"/>
        <w:contextualSpacing/>
        <w:rPr>
          <w:rFonts w:cs="Calibri"/>
          <w:sz w:val="24"/>
          <w:szCs w:val="24"/>
        </w:rPr>
      </w:pPr>
    </w:p>
    <w:p w:rsidR="00792F63" w:rsidRPr="00B80EB2" w:rsidRDefault="00B80EB2" w:rsidP="00804668">
      <w:pPr>
        <w:spacing w:after="0"/>
        <w:contextualSpacing/>
        <w:jc w:val="center"/>
        <w:rPr>
          <w:rFonts w:cs="Calibri"/>
          <w:noProof/>
          <w:sz w:val="24"/>
          <w:szCs w:val="24"/>
        </w:rPr>
      </w:pPr>
      <w:r>
        <w:rPr>
          <w:noProof/>
        </w:rPr>
        <w:pict>
          <v:shape id="_x0000_i1026" type="#_x0000_t75" style="width:422.25pt;height:290.25pt">
            <v:imagedata r:id="rId8" o:title="SPR Report"/>
          </v:shape>
        </w:pict>
      </w:r>
    </w:p>
    <w:p w:rsidR="00792F63" w:rsidRPr="00B80EB2" w:rsidRDefault="00792F63" w:rsidP="00804668">
      <w:pPr>
        <w:spacing w:after="0"/>
        <w:contextualSpacing/>
        <w:rPr>
          <w:rFonts w:cs="Calibri"/>
          <w:noProof/>
          <w:sz w:val="24"/>
          <w:szCs w:val="24"/>
        </w:rPr>
      </w:pPr>
    </w:p>
    <w:p w:rsidR="00804668" w:rsidRPr="00B80EB2" w:rsidRDefault="00804668" w:rsidP="00804668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B80EB2">
        <w:rPr>
          <w:rFonts w:cs="Calibri"/>
          <w:b/>
          <w:noProof/>
          <w:sz w:val="24"/>
          <w:szCs w:val="24"/>
        </w:rPr>
        <w:t>Sample Report Sorted &amp; Subtotaled by Technician</w:t>
      </w:r>
    </w:p>
    <w:p w:rsidR="00792F63" w:rsidRPr="00B80EB2" w:rsidRDefault="00792F63" w:rsidP="00804668">
      <w:pPr>
        <w:spacing w:after="0"/>
        <w:contextualSpacing/>
        <w:rPr>
          <w:rFonts w:cs="Calibri"/>
          <w:noProof/>
          <w:sz w:val="24"/>
          <w:szCs w:val="24"/>
        </w:rPr>
      </w:pPr>
    </w:p>
    <w:p w:rsidR="00A150E2" w:rsidRPr="00B80EB2" w:rsidRDefault="00B80EB2" w:rsidP="00804668">
      <w:pPr>
        <w:spacing w:after="0"/>
        <w:contextualSpacing/>
        <w:jc w:val="center"/>
        <w:rPr>
          <w:rFonts w:cs="Calibri"/>
          <w:noProof/>
          <w:sz w:val="24"/>
          <w:szCs w:val="24"/>
        </w:rPr>
      </w:pPr>
      <w:r>
        <w:rPr>
          <w:noProof/>
        </w:rPr>
        <w:pict>
          <v:shape id="_x0000_i1027" type="#_x0000_t75" style="width:363.75pt;height:451.5pt">
            <v:imagedata r:id="rId9" o:title="SPR Sorted"/>
          </v:shape>
        </w:pict>
      </w:r>
    </w:p>
    <w:p w:rsidR="00792F63" w:rsidRPr="00B80EB2" w:rsidRDefault="00792F63" w:rsidP="00804668">
      <w:pPr>
        <w:spacing w:after="0"/>
        <w:contextualSpacing/>
        <w:rPr>
          <w:rFonts w:cs="Calibri"/>
          <w:noProof/>
          <w:sz w:val="24"/>
          <w:szCs w:val="24"/>
        </w:rPr>
      </w:pPr>
    </w:p>
    <w:p w:rsidR="00804668" w:rsidRPr="00B80EB2" w:rsidRDefault="00804668" w:rsidP="00804668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B80EB2">
        <w:rPr>
          <w:rFonts w:cs="Calibri"/>
          <w:b/>
          <w:noProof/>
          <w:sz w:val="24"/>
          <w:szCs w:val="24"/>
        </w:rPr>
        <w:t>Sample Summary Report Sorted &amp; Subtotaled by Technician</w:t>
      </w:r>
    </w:p>
    <w:p w:rsidR="00792F63" w:rsidRPr="00B80EB2" w:rsidRDefault="00792F63" w:rsidP="00804668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792F63" w:rsidRPr="00A71EAF" w:rsidRDefault="00B80EB2" w:rsidP="00804668">
      <w:pPr>
        <w:spacing w:after="0"/>
        <w:contextualSpacing/>
        <w:jc w:val="center"/>
        <w:rPr>
          <w:rFonts w:cs="Calibri"/>
          <w:noProof/>
        </w:rPr>
      </w:pPr>
      <w:r>
        <w:rPr>
          <w:noProof/>
        </w:rPr>
        <w:pict>
          <v:shape id="_x0000_i1028" type="#_x0000_t75" style="width:430.5pt;height:273.75pt">
            <v:imagedata r:id="rId10" o:title="SPR Summary"/>
          </v:shape>
        </w:pict>
      </w:r>
    </w:p>
    <w:sectPr w:rsidR="00792F63" w:rsidRPr="00A71EA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7A87" w:rsidRDefault="00A27A87" w:rsidP="00E138BD">
      <w:pPr>
        <w:spacing w:after="0" w:line="240" w:lineRule="auto"/>
      </w:pPr>
      <w:r>
        <w:separator/>
      </w:r>
    </w:p>
  </w:endnote>
  <w:endnote w:type="continuationSeparator" w:id="0">
    <w:p w:rsidR="00A27A87" w:rsidRDefault="00A27A87" w:rsidP="00E13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8BD" w:rsidRDefault="00E138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8BD" w:rsidRPr="004A02CF" w:rsidRDefault="00E138BD" w:rsidP="00E138BD">
    <w:pPr>
      <w:spacing w:after="0" w:line="240" w:lineRule="auto"/>
      <w:rPr>
        <w:rFonts w:ascii="Verdana" w:hAnsi="Verdana" w:cs="Arial"/>
        <w:sz w:val="16"/>
      </w:rPr>
    </w:pPr>
    <w:r>
      <w:rPr>
        <w:rFonts w:ascii="Verdana" w:hAnsi="Verdana" w:cs="Arial"/>
        <w:i/>
        <w:sz w:val="16"/>
      </w:rPr>
      <w:t>NVSS14</w:t>
    </w:r>
    <w:r w:rsidRPr="004A02CF">
      <w:rPr>
        <w:rFonts w:ascii="Verdana" w:hAnsi="Verdana" w:cs="Arial"/>
        <w:i/>
        <w:sz w:val="16"/>
      </w:rPr>
      <w:t>-</w:t>
    </w:r>
    <w:r>
      <w:rPr>
        <w:rFonts w:ascii="Verdana" w:hAnsi="Verdana" w:cs="Arial"/>
        <w:i/>
        <w:sz w:val="16"/>
      </w:rPr>
      <w:t>SPR</w:t>
    </w:r>
    <w:r w:rsidRPr="004A02CF">
      <w:rPr>
        <w:rFonts w:ascii="Verdana" w:hAnsi="Verdana" w:cs="Arial"/>
        <w:i/>
        <w:sz w:val="16"/>
      </w:rPr>
      <w:t xml:space="preserve"> 06/01/2016</w:t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b/>
        <w:sz w:val="24"/>
      </w:rPr>
      <w:t>14</w:t>
    </w:r>
    <w:r w:rsidRPr="004A02CF">
      <w:rPr>
        <w:rFonts w:ascii="Verdana" w:hAnsi="Verdana" w:cs="Arial"/>
        <w:b/>
        <w:sz w:val="24"/>
      </w:rPr>
      <w:t>:</w:t>
    </w:r>
    <w:r w:rsidRPr="004A02CF">
      <w:rPr>
        <w:rFonts w:ascii="Verdana" w:hAnsi="Verdana" w:cs="Arial"/>
        <w:b/>
        <w:sz w:val="24"/>
      </w:rPr>
      <w:fldChar w:fldCharType="begin"/>
    </w:r>
    <w:r w:rsidRPr="004A02CF">
      <w:rPr>
        <w:rFonts w:ascii="Verdana" w:hAnsi="Verdana" w:cs="Arial"/>
        <w:b/>
        <w:sz w:val="24"/>
      </w:rPr>
      <w:instrText xml:space="preserve"> PAGE </w:instrText>
    </w:r>
    <w:r w:rsidRPr="004A02CF">
      <w:rPr>
        <w:rFonts w:ascii="Verdana" w:hAnsi="Verdana" w:cs="Arial"/>
        <w:b/>
        <w:sz w:val="24"/>
      </w:rPr>
      <w:fldChar w:fldCharType="separate"/>
    </w:r>
    <w:r w:rsidR="00804668">
      <w:rPr>
        <w:rFonts w:ascii="Verdana" w:hAnsi="Verdana" w:cs="Arial"/>
        <w:b/>
        <w:noProof/>
        <w:sz w:val="24"/>
      </w:rPr>
      <w:t>2</w:t>
    </w:r>
    <w:r w:rsidRPr="004A02CF">
      <w:rPr>
        <w:rFonts w:ascii="Verdana" w:hAnsi="Verdana" w:cs="Arial"/>
        <w:b/>
        <w:sz w:val="24"/>
      </w:rPr>
      <w:fldChar w:fldCharType="end"/>
    </w:r>
  </w:p>
  <w:p w:rsidR="00E138BD" w:rsidRPr="00E138BD" w:rsidRDefault="00E138BD" w:rsidP="00E138BD">
    <w:pPr>
      <w:spacing w:after="0" w:line="240" w:lineRule="auto"/>
      <w:rPr>
        <w:rFonts w:ascii="Verdana" w:hAnsi="Verdana"/>
        <w:sz w:val="20"/>
        <w:szCs w:val="20"/>
      </w:rPr>
    </w:pPr>
    <w:r w:rsidRPr="004A02CF">
      <w:rPr>
        <w:rFonts w:ascii="Verdana" w:hAnsi="Verdana"/>
        <w:b/>
        <w:sz w:val="20"/>
        <w:szCs w:val="20"/>
      </w:rPr>
      <w:t>HBS Systems</w:t>
    </w:r>
    <w:r w:rsidRPr="004A02CF">
      <w:rPr>
        <w:rFonts w:ascii="Verdana" w:hAnsi="Verdana"/>
        <w:b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  <w:t xml:space="preserve"> </w:t>
    </w:r>
    <w:r>
      <w:rPr>
        <w:rFonts w:ascii="Verdana" w:hAnsi="Verdana"/>
        <w:sz w:val="20"/>
        <w:szCs w:val="20"/>
      </w:rPr>
      <w:tab/>
      <w:t xml:space="preserve"> </w:t>
    </w:r>
    <w:r>
      <w:rPr>
        <w:rFonts w:ascii="Verdana" w:hAnsi="Verdana"/>
        <w:i/>
        <w:sz w:val="20"/>
        <w:szCs w:val="20"/>
      </w:rPr>
      <w:t>SPR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8BD" w:rsidRDefault="00E138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7A87" w:rsidRDefault="00A27A87" w:rsidP="00E138BD">
      <w:pPr>
        <w:spacing w:after="0" w:line="240" w:lineRule="auto"/>
      </w:pPr>
      <w:r>
        <w:separator/>
      </w:r>
    </w:p>
  </w:footnote>
  <w:footnote w:type="continuationSeparator" w:id="0">
    <w:p w:rsidR="00A27A87" w:rsidRDefault="00A27A87" w:rsidP="00E13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8BD" w:rsidRDefault="00E138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8BD" w:rsidRPr="001E492F" w:rsidRDefault="00E138BD" w:rsidP="00E138BD">
    <w:pPr>
      <w:pStyle w:val="Header"/>
      <w:rPr>
        <w:b w:val="0"/>
        <w:szCs w:val="20"/>
      </w:rPr>
    </w:pPr>
    <w:r>
      <w:rPr>
        <w:szCs w:val="20"/>
      </w:rPr>
      <w:t>Service Productivity Report</w:t>
    </w:r>
    <w:r w:rsidRPr="001E492F">
      <w:rPr>
        <w:b w:val="0"/>
        <w:szCs w:val="20"/>
      </w:rPr>
      <w:tab/>
      <w:t>Service</w:t>
    </w:r>
  </w:p>
  <w:p w:rsidR="00E138BD" w:rsidRPr="00E138BD" w:rsidRDefault="00E138BD">
    <w:pPr>
      <w:pStyle w:val="Header"/>
      <w:rPr>
        <w:b w:val="0"/>
        <w:szCs w:val="20"/>
      </w:rPr>
    </w:pPr>
    <w:proofErr w:type="spellStart"/>
    <w:r w:rsidRPr="001E492F">
      <w:rPr>
        <w:b w:val="0"/>
        <w:szCs w:val="2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8BD" w:rsidRDefault="00E138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5EC9"/>
    <w:multiLevelType w:val="hybridMultilevel"/>
    <w:tmpl w:val="160C2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F2ADD"/>
    <w:multiLevelType w:val="hybridMultilevel"/>
    <w:tmpl w:val="4672F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11223"/>
    <w:multiLevelType w:val="hybridMultilevel"/>
    <w:tmpl w:val="1B1EA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3225F"/>
    <w:multiLevelType w:val="hybridMultilevel"/>
    <w:tmpl w:val="BE4E2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80902"/>
    <w:multiLevelType w:val="hybridMultilevel"/>
    <w:tmpl w:val="62363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B377F2"/>
    <w:multiLevelType w:val="hybridMultilevel"/>
    <w:tmpl w:val="B22E1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7C08EF"/>
    <w:multiLevelType w:val="hybridMultilevel"/>
    <w:tmpl w:val="DCCC1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2C11"/>
    <w:rsid w:val="002E09B9"/>
    <w:rsid w:val="00390BE6"/>
    <w:rsid w:val="005E25D8"/>
    <w:rsid w:val="00674453"/>
    <w:rsid w:val="007667D5"/>
    <w:rsid w:val="00792F63"/>
    <w:rsid w:val="00804668"/>
    <w:rsid w:val="00825F84"/>
    <w:rsid w:val="00981401"/>
    <w:rsid w:val="009E0709"/>
    <w:rsid w:val="00A150E2"/>
    <w:rsid w:val="00A27A87"/>
    <w:rsid w:val="00A71EAF"/>
    <w:rsid w:val="00A907F4"/>
    <w:rsid w:val="00AD5C13"/>
    <w:rsid w:val="00AE214D"/>
    <w:rsid w:val="00B80EB2"/>
    <w:rsid w:val="00D51E8D"/>
    <w:rsid w:val="00DA698A"/>
    <w:rsid w:val="00DA7E66"/>
    <w:rsid w:val="00DE742A"/>
    <w:rsid w:val="00E138BD"/>
    <w:rsid w:val="00F94B19"/>
    <w:rsid w:val="00FC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354CB55-FDAC-498F-828C-F87B7421D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A907F4"/>
    <w:pPr>
      <w:keepNext/>
      <w:spacing w:before="240" w:after="60" w:line="240" w:lineRule="auto"/>
      <w:jc w:val="both"/>
      <w:outlineLvl w:val="1"/>
    </w:pPr>
    <w:rPr>
      <w:rFonts w:ascii="Verdana" w:eastAsia="Times New Roman" w:hAnsi="Verdana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A907F4"/>
    <w:rPr>
      <w:rFonts w:ascii="Verdana" w:eastAsia="Times New Roman" w:hAnsi="Verdana"/>
      <w:b/>
      <w:szCs w:val="24"/>
    </w:rPr>
  </w:style>
  <w:style w:type="paragraph" w:styleId="Header">
    <w:name w:val="header"/>
    <w:basedOn w:val="Normal"/>
    <w:link w:val="HeaderChar"/>
    <w:rsid w:val="00A907F4"/>
    <w:pPr>
      <w:tabs>
        <w:tab w:val="right" w:pos="8640"/>
      </w:tabs>
      <w:spacing w:after="0" w:line="240" w:lineRule="auto"/>
      <w:jc w:val="both"/>
    </w:pPr>
    <w:rPr>
      <w:rFonts w:ascii="Verdana" w:eastAsia="Times New Roman" w:hAnsi="Verdana"/>
      <w:b/>
      <w:i/>
      <w:sz w:val="20"/>
      <w:szCs w:val="24"/>
    </w:rPr>
  </w:style>
  <w:style w:type="character" w:customStyle="1" w:styleId="HeaderChar">
    <w:name w:val="Header Char"/>
    <w:link w:val="Header"/>
    <w:rsid w:val="00A907F4"/>
    <w:rPr>
      <w:rFonts w:ascii="Verdana" w:eastAsia="Times New Roman" w:hAnsi="Verdana"/>
      <w:b/>
      <w:i/>
      <w:szCs w:val="24"/>
    </w:rPr>
  </w:style>
  <w:style w:type="paragraph" w:styleId="ListParagraph">
    <w:name w:val="List Paragraph"/>
    <w:basedOn w:val="Normal"/>
    <w:uiPriority w:val="34"/>
    <w:qFormat/>
    <w:rsid w:val="007667D5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E138B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138B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dcterms:created xsi:type="dcterms:W3CDTF">2026-01-17T14:24:00Z</dcterms:created>
  <dcterms:modified xsi:type="dcterms:W3CDTF">2026-01-17T14:24:00Z</dcterms:modified>
</cp:coreProperties>
</file>