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20"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 xml:space="preserve">Inventory Transaction File: </w:t>
      </w:r>
      <w:r>
        <w:rPr>
          <w:rFonts w:cs="Calibri" w:ascii="Calibri" w:hAnsi="Calibri"/>
          <w:sz w:val="22"/>
          <w:szCs w:val="22"/>
        </w:rPr>
        <w:t xml:space="preserve">This file pulls data from the Parts Inventory Transaction file. </w:t>
      </w:r>
    </w:p>
    <w:p>
      <w:pPr>
        <w:pStyle w:val="BodyText"/>
        <w:spacing w:before="120" w:after="0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BodyText"/>
        <w:spacing w:before="120" w:after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drawing>
          <wp:inline distT="0" distB="0" distL="0" distR="0">
            <wp:extent cx="4029075" cy="28860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Doc #: </w:t>
      </w:r>
      <w:r>
        <w:rPr>
          <w:rFonts w:cs="Calibri" w:ascii="Calibri" w:hAnsi="Calibri"/>
          <w:b w:val="false"/>
          <w:sz w:val="22"/>
          <w:szCs w:val="22"/>
        </w:rPr>
        <w:t>This is the Invoice number or type of change that occurred with this part number.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Date: </w:t>
      </w:r>
      <w:r>
        <w:rPr>
          <w:rFonts w:cs="Calibri" w:ascii="Calibri" w:hAnsi="Calibri"/>
          <w:b w:val="false"/>
          <w:sz w:val="22"/>
          <w:szCs w:val="22"/>
        </w:rPr>
        <w:t>This field shows the date that the change took place.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Time: </w:t>
      </w:r>
      <w:r>
        <w:rPr>
          <w:rFonts w:cs="Calibri" w:ascii="Calibri" w:hAnsi="Calibri"/>
          <w:b w:val="false"/>
          <w:sz w:val="22"/>
          <w:szCs w:val="22"/>
        </w:rPr>
        <w:t>This field shows the time that the change took place.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Type: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type of transaction that occurred.  These types are:  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A=Adding a New Part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C=Clear Flag for Part Deletion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D=Delete a Part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F=Flag a Part for Deletion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H=Parts On Hand Adjusted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I=Invoice Printed, L=Lost Sale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M=Manual Price File Change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P=Part Number Change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O=Stock Order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R=Receipt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S=Part Sales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T=Part Transfers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V=Voided Parts Sales</w:t>
      </w:r>
    </w:p>
    <w:p>
      <w:pPr>
        <w:pStyle w:val="Heading3"/>
        <w:keepNext w:val="false"/>
        <w:widowControl w:val="false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Part #: </w:t>
      </w:r>
      <w:r>
        <w:rPr>
          <w:rFonts w:cs="Calibri" w:ascii="Calibri" w:hAnsi="Calibri"/>
          <w:b w:val="false"/>
          <w:sz w:val="22"/>
          <w:szCs w:val="22"/>
        </w:rPr>
        <w:t>This field shows the part number that had changes made to it.</w:t>
      </w:r>
    </w:p>
    <w:p>
      <w:pPr>
        <w:pStyle w:val="Heading3"/>
        <w:keepNext w:val="false"/>
        <w:widowControl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Vendor: </w:t>
      </w:r>
      <w:r>
        <w:rPr>
          <w:rFonts w:cs="Calibri" w:ascii="Calibri" w:hAnsi="Calibri"/>
          <w:b w:val="false"/>
          <w:sz w:val="22"/>
          <w:szCs w:val="22"/>
        </w:rPr>
        <w:t>This field shows the vendor number assigned to this part number.</w:t>
      </w:r>
    </w:p>
    <w:p>
      <w:pPr>
        <w:pStyle w:val="Heading3"/>
        <w:keepNext w:val="false"/>
        <w:widowControl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Mfr ID: </w:t>
      </w:r>
      <w:r>
        <w:rPr>
          <w:rFonts w:cs="Calibri" w:ascii="Calibri" w:hAnsi="Calibri"/>
          <w:b w:val="false"/>
          <w:sz w:val="22"/>
          <w:szCs w:val="22"/>
        </w:rPr>
        <w:t>This field shows the manufacturer ID assigned to the part, if applicable.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Part Type: </w:t>
      </w:r>
      <w:r>
        <w:rPr>
          <w:rFonts w:cs="Calibri" w:ascii="Calibri" w:hAnsi="Calibri"/>
          <w:b w:val="false"/>
          <w:sz w:val="22"/>
          <w:szCs w:val="22"/>
        </w:rPr>
        <w:t xml:space="preserve">This field lists the part type, which can be: 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C=Core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M=Memo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N=New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R=Remanufactured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U=Used.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Qty: </w:t>
      </w:r>
      <w:r>
        <w:rPr>
          <w:rFonts w:cs="Calibri" w:ascii="Calibri" w:hAnsi="Calibri"/>
          <w:b w:val="false"/>
          <w:sz w:val="22"/>
          <w:szCs w:val="22"/>
        </w:rPr>
        <w:t>This field shows the quantity of the transaction listed on the report.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New O/H: </w:t>
      </w:r>
      <w:r>
        <w:rPr>
          <w:rFonts w:cs="Calibri" w:ascii="Calibri" w:hAnsi="Calibri"/>
          <w:b w:val="false"/>
          <w:sz w:val="22"/>
          <w:szCs w:val="22"/>
        </w:rPr>
        <w:t>This field shows the quantity on hand AFTER the change was recorded.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Reference: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Ref Vendor: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Ref Mfr ID: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Ref Part Type: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PC: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Customer: </w:t>
      </w:r>
      <w:r>
        <w:rPr>
          <w:rFonts w:cs="Calibri" w:ascii="Calibri" w:hAnsi="Calibri"/>
          <w:b w:val="false"/>
          <w:sz w:val="22"/>
          <w:szCs w:val="22"/>
        </w:rPr>
        <w:t>If this part was put on a picking ticket for a customer, this field shows their account number/customer number.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User: </w:t>
      </w:r>
      <w:r>
        <w:rPr>
          <w:rFonts w:cs="Calibri" w:ascii="Calibri" w:hAnsi="Calibri"/>
          <w:b w:val="false"/>
          <w:sz w:val="22"/>
          <w:szCs w:val="22"/>
        </w:rPr>
        <w:t>This field shows the login information (ID) for the person that made this change.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Stocked: </w:t>
      </w:r>
      <w:r>
        <w:rPr>
          <w:rFonts w:cs="Calibri" w:ascii="Calibri" w:hAnsi="Calibri"/>
          <w:b w:val="false"/>
          <w:sz w:val="22"/>
          <w:szCs w:val="22"/>
        </w:rPr>
        <w:t xml:space="preserve">This field indicates whether or not this part is carried in inventory.  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YES” means it is a stocking part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NO” means it is non-stocking part.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The majority of these will be “space O” parts.</w:t>
      </w:r>
    </w:p>
    <w:p>
      <w:pPr>
        <w:pStyle w:val="Normal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NVRWA008-RWDBF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A008: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bCs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  <w:tab/>
    </w:r>
    <w:r>
      <w:rPr>
        <w:rStyle w:val="PageNumber"/>
        <w:b/>
        <w:bCs/>
      </w:rPr>
      <w:t>Report Writer User Guide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3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2015-10-15T17:06:00Z</dcterms:created>
  <dc:creator>sdavis</dc:creator>
  <dc:description/>
  <cp:keywords/>
  <dc:language>en-US</dc:language>
  <cp:lastModifiedBy>Shelby Lund</cp:lastModifiedBy>
  <cp:lastPrinted>2008-10-20T10:54:00Z</cp:lastPrinted>
  <dcterms:modified xsi:type="dcterms:W3CDTF">2015-10-15T17:13:00Z</dcterms:modified>
  <cp:revision>3</cp:revision>
  <dc:subject/>
  <dc:title>Inventory Transaction File</dc:title>
</cp:coreProperties>
</file>