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spacing w:before="120" w:after="6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Parts POS Documents Pre-Journal Post Profit: </w:t>
      </w:r>
      <w:r>
        <w:rPr>
          <w:rFonts w:cs="Calibri" w:ascii="Calibri" w:hAnsi="Calibri"/>
          <w:b w:val="false"/>
          <w:sz w:val="22"/>
          <w:szCs w:val="22"/>
        </w:rPr>
        <w:t>This file pulls data from POS documents that have been printed on a Profit Report but have not yet been journaled.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3971925" cy="27813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78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Flag: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 #: </w:t>
      </w:r>
      <w:r>
        <w:rPr>
          <w:rFonts w:cs="Calibri" w:ascii="Calibri" w:hAnsi="Calibri"/>
          <w:b w:val="false"/>
          <w:sz w:val="22"/>
          <w:szCs w:val="22"/>
        </w:rPr>
        <w:t>This field holds the unique five-digit number for the customer.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Invc #: </w:t>
      </w:r>
      <w:r>
        <w:rPr>
          <w:rFonts w:cs="Calibri" w:ascii="Calibri" w:hAnsi="Calibri"/>
          <w:b w:val="false"/>
          <w:sz w:val="22"/>
          <w:szCs w:val="22"/>
        </w:rPr>
        <w:t>This field shows the invoice number for the transaction.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Pmt #: </w:t>
      </w:r>
      <w:r>
        <w:rPr>
          <w:rFonts w:cs="Calibri" w:ascii="Calibri" w:hAnsi="Calibri"/>
          <w:b w:val="false"/>
          <w:sz w:val="22"/>
          <w:szCs w:val="22"/>
        </w:rPr>
        <w:t>This field holds the reference number of the payment, if any.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Ledgr #: </w:t>
      </w:r>
      <w:r>
        <w:rPr>
          <w:rFonts w:cs="Calibri" w:ascii="Calibri" w:hAnsi="Calibri"/>
          <w:b w:val="false"/>
          <w:sz w:val="22"/>
          <w:szCs w:val="22"/>
        </w:rPr>
        <w:t>This field shows the General Ledger account number where this line of the transaction will be posted.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Cntrl #: </w:t>
      </w:r>
      <w:r>
        <w:rPr>
          <w:rFonts w:cs="Calibri" w:ascii="Calibri" w:hAnsi="Calibri"/>
          <w:b w:val="false"/>
          <w:sz w:val="22"/>
          <w:szCs w:val="22"/>
        </w:rPr>
        <w:t>This field may hold information if this transaction line is A/R or a sub-ledgered account.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Sls: </w:t>
      </w:r>
      <w:r>
        <w:rPr>
          <w:rFonts w:cs="Calibri" w:ascii="Calibri" w:hAnsi="Calibri"/>
          <w:b w:val="false"/>
          <w:sz w:val="22"/>
          <w:szCs w:val="22"/>
        </w:rPr>
        <w:t>This field shows the initials or number of the sales person for the invoice.</w:t>
      </w:r>
    </w:p>
    <w:p>
      <w:pPr>
        <w:pStyle w:val="Heading2"/>
        <w:keepNext w:val="false"/>
        <w:numPr>
          <w:ilvl w:val="0"/>
          <w:numId w:val="3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Type: </w:t>
      </w:r>
      <w:r>
        <w:rPr>
          <w:rFonts w:cs="Calibri" w:ascii="Calibri" w:hAnsi="Calibri"/>
          <w:b w:val="false"/>
          <w:sz w:val="22"/>
          <w:szCs w:val="22"/>
        </w:rPr>
        <w:t>This field may show a transaction type on some lines (i.e., T – tax, G – total sales).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Doc Date: </w:t>
      </w:r>
      <w:r>
        <w:rPr>
          <w:rFonts w:cs="Calibri" w:ascii="Calibri" w:hAnsi="Calibri"/>
          <w:b w:val="false"/>
          <w:sz w:val="22"/>
          <w:szCs w:val="22"/>
        </w:rPr>
        <w:t>This field shows the invoice date for the transaction.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Amount: </w:t>
      </w:r>
      <w:r>
        <w:rPr>
          <w:rFonts w:cs="Calibri" w:ascii="Calibri" w:hAnsi="Calibri"/>
          <w:b w:val="false"/>
          <w:sz w:val="22"/>
          <w:szCs w:val="22"/>
        </w:rPr>
        <w:t>This holds the amount for this line of the transaction.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Due Date: </w:t>
      </w:r>
      <w:r>
        <w:rPr>
          <w:rFonts w:cs="Calibri" w:ascii="Calibri" w:hAnsi="Calibri"/>
          <w:b w:val="false"/>
          <w:sz w:val="22"/>
          <w:szCs w:val="22"/>
        </w:rPr>
        <w:t>This field may show a due date if the future billing option has been chosen.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Auth: </w:t>
      </w:r>
      <w:r>
        <w:rPr>
          <w:rFonts w:cs="Calibri" w:ascii="Calibri" w:hAnsi="Calibri"/>
          <w:b w:val="false"/>
          <w:sz w:val="22"/>
          <w:szCs w:val="22"/>
        </w:rPr>
        <w:t>This field may show an authorization code on a credit card, Farm Plan or Ag Line transaction.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Cost: </w:t>
      </w:r>
      <w:r>
        <w:rPr>
          <w:rFonts w:cs="Calibri" w:ascii="Calibri" w:hAnsi="Calibri"/>
          <w:b w:val="false"/>
          <w:sz w:val="22"/>
          <w:szCs w:val="22"/>
        </w:rPr>
        <w:t>This field may show the cost on this line of the transaction.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PrChg: </w:t>
      </w:r>
      <w:r>
        <w:rPr>
          <w:rFonts w:cs="Calibri" w:ascii="Calibri" w:hAnsi="Calibri"/>
          <w:b w:val="false"/>
          <w:sz w:val="22"/>
          <w:szCs w:val="22"/>
        </w:rPr>
        <w:t>This field may show an asterisk (*) if the price of this item has been changed on the invoice.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FP Proc: </w:t>
      </w:r>
      <w:r>
        <w:rPr>
          <w:rFonts w:cs="Calibri" w:ascii="Calibri" w:hAnsi="Calibri"/>
          <w:b w:val="false"/>
          <w:sz w:val="22"/>
          <w:szCs w:val="22"/>
        </w:rPr>
        <w:t>This field may show a value related to a Farm Plan Product Code on a Farm Plan or Ag Line transaction.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TOS: </w:t>
      </w:r>
      <w:r>
        <w:rPr>
          <w:rFonts w:cs="Calibri" w:ascii="Calibri" w:hAnsi="Calibri"/>
          <w:b w:val="false"/>
          <w:sz w:val="22"/>
          <w:szCs w:val="22"/>
        </w:rPr>
        <w:t>This field may show the type of sale from the POS transaction.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FP Prod 1 – 3: </w:t>
      </w:r>
      <w:r>
        <w:rPr>
          <w:rFonts w:cs="Calibri" w:ascii="Calibri" w:hAnsi="Calibri"/>
          <w:b w:val="false"/>
          <w:sz w:val="22"/>
          <w:szCs w:val="22"/>
        </w:rPr>
        <w:t>These fields may show the Farm Plan Product Code on a Farm Plan or Ag Line transaction.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SlsTyp: </w:t>
      </w:r>
      <w:r>
        <w:rPr>
          <w:rFonts w:cs="Calibri" w:ascii="Calibri" w:hAnsi="Calibri"/>
          <w:b w:val="false"/>
          <w:sz w:val="22"/>
          <w:szCs w:val="22"/>
        </w:rPr>
        <w:t>This field may show “P” to note that the transaction was processed in POS.</w:t>
      </w:r>
    </w:p>
    <w:p>
      <w:pPr>
        <w:pStyle w:val="Normal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NVRWA020-RWDBF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A020: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2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2015-10-16T15:30:00Z</dcterms:created>
  <dc:creator>sdavis</dc:creator>
  <dc:description/>
  <cp:keywords/>
  <dc:language>en-US</dc:language>
  <cp:lastModifiedBy>Shelby Lund</cp:lastModifiedBy>
  <dcterms:modified xsi:type="dcterms:W3CDTF">2015-10-16T15:59:00Z</dcterms:modified>
  <cp:revision>3</cp:revision>
  <dc:subject/>
  <dc:title>Parts POS Documents Pre-Journal Post Profit</dc:title>
</cp:coreProperties>
</file>