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spacing w:before="120" w:after="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Wholegoods POS History: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Wholegoods POS History file of Wholegoods sales.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spacing w:before="120" w:after="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4010025" cy="28670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3" r="-9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286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Inv: </w:t>
      </w:r>
      <w:r>
        <w:rPr>
          <w:rFonts w:cs="Calibri" w:ascii="Calibri" w:hAnsi="Calibri"/>
          <w:b w:val="false"/>
          <w:sz w:val="22"/>
          <w:szCs w:val="22"/>
        </w:rPr>
        <w:t>This field shows invoice numbers.</w:t>
      </w:r>
      <w:r>
        <w:rPr>
          <w:rFonts w:cs="Calibri" w:ascii="Calibri" w:hAnsi="Calibri"/>
          <w:sz w:val="22"/>
          <w:szCs w:val="22"/>
        </w:rPr>
        <w:t xml:space="preserve"> </w:t>
      </w:r>
    </w:p>
    <w:p>
      <w:pPr>
        <w:pStyle w:val="Heading2"/>
        <w:keepNext w:val="false"/>
        <w:numPr>
          <w:ilvl w:val="0"/>
          <w:numId w:val="3"/>
        </w:numPr>
        <w:spacing w:before="120" w:after="6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Cust #: </w:t>
      </w:r>
      <w:r>
        <w:rPr>
          <w:rFonts w:cs="Calibri" w:ascii="Calibri" w:hAnsi="Calibri"/>
          <w:b w:val="false"/>
          <w:sz w:val="22"/>
          <w:szCs w:val="22"/>
        </w:rPr>
        <w:t>This field shows customer numbers for the sales transactions.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Date: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invoice creation date.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Stock No: </w:t>
      </w:r>
      <w:r>
        <w:rPr>
          <w:rFonts w:cs="Calibri" w:ascii="Calibri" w:hAnsi="Calibri"/>
          <w:b w:val="false"/>
          <w:sz w:val="22"/>
          <w:szCs w:val="22"/>
        </w:rPr>
        <w:t>This field lists the stock number for the unit(s).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Amount: </w:t>
      </w:r>
      <w:r>
        <w:rPr>
          <w:rFonts w:cs="Calibri" w:ascii="Calibri" w:hAnsi="Calibri"/>
          <w:b w:val="false"/>
          <w:bCs/>
          <w:sz w:val="22"/>
          <w:szCs w:val="22"/>
        </w:rPr>
        <w:t>This field shows the invoice amount for the unit.</w:t>
      </w:r>
      <w:r>
        <w:rPr>
          <w:rFonts w:cs="Calibri" w:ascii="Calibri" w:hAnsi="Calibri"/>
          <w:b w:val="false"/>
          <w:sz w:val="22"/>
          <w:szCs w:val="22"/>
        </w:rPr>
        <w:t xml:space="preserve"> </w:t>
      </w:r>
    </w:p>
    <w:p>
      <w:pPr>
        <w:pStyle w:val="Normal"/>
        <w:spacing w:before="120" w:after="0"/>
        <w:jc w:val="left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NVRWA030-RWDBF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A030: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paragraph" w:styleId="DocumentMap">
    <w:name w:val="Document Map"/>
    <w:basedOn w:val="Normal"/>
    <w:qFormat/>
    <w:pPr>
      <w:shd w:fill="000080" w:val="clear"/>
    </w:pPr>
    <w:rPr>
      <w:rFonts w:ascii="Tahoma" w:hAnsi="Tahoma" w:cs="Tahoma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2015-10-16T21:50:00Z</dcterms:created>
  <dc:creator>sdavis</dc:creator>
  <dc:description/>
  <cp:keywords/>
  <dc:language>en-US</dc:language>
  <cp:lastModifiedBy>Shelby Lund</cp:lastModifiedBy>
  <cp:lastPrinted>2008-10-22T08:46:00Z</cp:lastPrinted>
  <dcterms:modified xsi:type="dcterms:W3CDTF">2015-10-16T21:51:00Z</dcterms:modified>
  <cp:revision>3</cp:revision>
  <dc:subject/>
  <dc:title>Wholegoods POS History</dc:title>
</cp:coreProperties>
</file>