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Rental Expense Incurred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Rental Management rental expenses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81450" cy="29051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Manufacturer: </w:t>
      </w:r>
      <w:r>
        <w:rPr>
          <w:rFonts w:cs="Calibri" w:ascii="Calibri" w:hAnsi="Calibri"/>
          <w:b w:val="false"/>
          <w:sz w:val="22"/>
          <w:szCs w:val="22"/>
        </w:rPr>
        <w:t>This field shows the manufacturer code of the rental unit.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Equip Serial Nbr: </w:t>
      </w:r>
      <w:r>
        <w:rPr>
          <w:rFonts w:cs="Calibri" w:ascii="Calibri" w:hAnsi="Calibri"/>
          <w:b w:val="false"/>
          <w:sz w:val="22"/>
          <w:szCs w:val="22"/>
        </w:rPr>
        <w:t>This field shows the main serial number of the unit.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Expense Date: </w:t>
      </w:r>
      <w:r>
        <w:rPr>
          <w:rFonts w:cs="Calibri" w:ascii="Calibri" w:hAnsi="Calibri"/>
          <w:b w:val="false"/>
          <w:sz w:val="22"/>
          <w:szCs w:val="22"/>
        </w:rPr>
        <w:t>This field shows the date entered when the rental equipment expense was recorded.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Expense Reference: </w:t>
      </w:r>
      <w:r>
        <w:rPr>
          <w:rFonts w:cs="Calibri" w:ascii="Calibri" w:hAnsi="Calibri"/>
          <w:b w:val="false"/>
          <w:sz w:val="22"/>
          <w:szCs w:val="22"/>
        </w:rPr>
        <w:t xml:space="preserve">This field may hold a document number or reference for the expense.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Number: </w:t>
      </w:r>
      <w:r>
        <w:rPr>
          <w:rFonts w:cs="Calibri" w:ascii="Calibri" w:hAnsi="Calibri"/>
          <w:b w:val="false"/>
          <w:sz w:val="22"/>
          <w:szCs w:val="22"/>
        </w:rPr>
        <w:t>This field may hold the rental contract number, if appropriate.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Paid To: </w:t>
      </w:r>
      <w:r>
        <w:rPr>
          <w:rFonts w:cs="Calibri" w:ascii="Calibri" w:hAnsi="Calibri"/>
          <w:b w:val="false"/>
          <w:sz w:val="22"/>
          <w:szCs w:val="22"/>
        </w:rPr>
        <w:t>This information indicates the vendor or the party paid when the expense was recorded.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>This field shows the description of the rental unit entered when the unit was transferred into the rental fleet.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Expense Amount: </w:t>
      </w:r>
      <w:r>
        <w:rPr>
          <w:rFonts w:cs="Calibri" w:ascii="Calibri" w:hAnsi="Calibri"/>
          <w:b w:val="false"/>
          <w:sz w:val="22"/>
          <w:szCs w:val="22"/>
        </w:rPr>
        <w:t>This field shows the amount of the expense.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Location: </w:t>
      </w:r>
      <w:r>
        <w:rPr>
          <w:rFonts w:cs="Calibri" w:ascii="Calibri" w:hAnsi="Calibri"/>
          <w:b w:val="false"/>
          <w:sz w:val="22"/>
          <w:szCs w:val="22"/>
        </w:rPr>
        <w:t xml:space="preserve">This field will show the location where the rental unit is headquartered (loc1, loc2, etc).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Category: </w:t>
      </w:r>
      <w:r>
        <w:rPr>
          <w:rFonts w:cs="Calibri" w:ascii="Calibri" w:hAnsi="Calibri"/>
          <w:b w:val="false"/>
          <w:sz w:val="22"/>
          <w:szCs w:val="22"/>
        </w:rPr>
        <w:t>This field shows the rental category to which this unit belongs.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Stock Number: </w:t>
      </w:r>
      <w:r>
        <w:rPr>
          <w:rFonts w:cs="Calibri" w:ascii="Calibri" w:hAnsi="Calibri"/>
          <w:b w:val="false"/>
          <w:sz w:val="22"/>
          <w:szCs w:val="22"/>
        </w:rPr>
        <w:t>This field shows the stock number of the unit.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NVRWA040-RWDBF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A040: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2015-10-20T14:37:00Z</dcterms:created>
  <dc:creator>sdavis</dc:creator>
  <dc:description/>
  <cp:keywords/>
  <dc:language>en-US</dc:language>
  <cp:lastModifiedBy>Shelby Lund</cp:lastModifiedBy>
  <cp:lastPrinted>2009-02-20T16:30:00Z</cp:lastPrinted>
  <dcterms:modified xsi:type="dcterms:W3CDTF">2015-10-20T14:49:00Z</dcterms:modified>
  <cp:revision>3</cp:revision>
  <dc:subject/>
  <dc:title>Rental Expense Incurred File</dc:title>
</cp:coreProperties>
</file>