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756C" w:rsidRPr="008417D4" w:rsidRDefault="00C4070F" w:rsidP="0063591A">
      <w:pPr>
        <w:pStyle w:val="Header"/>
        <w:contextualSpacing/>
        <w:jc w:val="left"/>
        <w:rPr>
          <w:rFonts w:ascii="Calibri" w:hAnsi="Calibri" w:cs="Calibri"/>
          <w:b w:val="0"/>
          <w:i w:val="0"/>
          <w:iCs/>
          <w:sz w:val="24"/>
        </w:rPr>
      </w:pPr>
      <w:r>
        <w:rPr>
          <w:rFonts w:ascii="Calibri" w:hAnsi="Calibri" w:cs="Calibri"/>
          <w:i w:val="0"/>
          <w:sz w:val="28"/>
          <w:szCs w:val="22"/>
        </w:rPr>
        <w:t>Invoice</w:t>
      </w:r>
      <w:r w:rsidR="0063591A" w:rsidRPr="0063591A">
        <w:rPr>
          <w:rFonts w:ascii="Calibri" w:hAnsi="Calibri" w:cs="Calibri"/>
          <w:i w:val="0"/>
          <w:sz w:val="28"/>
          <w:szCs w:val="22"/>
        </w:rPr>
        <w:t xml:space="preserve"> a Repair Order using ROM:</w:t>
      </w:r>
      <w:r w:rsidR="0063591A">
        <w:rPr>
          <w:rFonts w:ascii="Calibri" w:hAnsi="Calibri" w:cs="Calibri"/>
          <w:b w:val="0"/>
          <w:i w:val="0"/>
          <w:sz w:val="22"/>
          <w:szCs w:val="22"/>
        </w:rPr>
        <w:t xml:space="preserve"> </w:t>
      </w:r>
      <w:r w:rsidR="0063591A" w:rsidRPr="008417D4">
        <w:rPr>
          <w:rFonts w:ascii="Calibri" w:hAnsi="Calibri" w:cs="Calibri"/>
          <w:b w:val="0"/>
          <w:i w:val="0"/>
          <w:sz w:val="24"/>
        </w:rPr>
        <w:t>This topic covers closing, invoicing, settling a repair order through ROM.</w:t>
      </w:r>
    </w:p>
    <w:p w:rsidR="007A756C" w:rsidRPr="008417D4" w:rsidRDefault="007A756C" w:rsidP="00B77CCD">
      <w:pPr>
        <w:pStyle w:val="BodyText"/>
        <w:contextualSpacing/>
        <w:jc w:val="left"/>
        <w:rPr>
          <w:rFonts w:ascii="Calibri" w:hAnsi="Calibri" w:cs="Calibri"/>
          <w:sz w:val="24"/>
        </w:rPr>
      </w:pPr>
    </w:p>
    <w:p w:rsidR="008417D4" w:rsidRPr="002A1AF7" w:rsidRDefault="008417D4" w:rsidP="008417D4">
      <w:pPr>
        <w:pStyle w:val="BodyText"/>
        <w:contextualSpacing/>
        <w:jc w:val="left"/>
        <w:rPr>
          <w:rFonts w:ascii="Calibri" w:hAnsi="Calibri" w:cs="Calibri"/>
          <w:sz w:val="24"/>
        </w:rPr>
      </w:pPr>
      <w:r w:rsidRPr="002A1AF7">
        <w:rPr>
          <w:rFonts w:ascii="Calibri" w:hAnsi="Calibri" w:cs="Calibri"/>
          <w:b/>
          <w:sz w:val="24"/>
          <w:u w:val="single"/>
        </w:rPr>
        <w:t>Access an Existing Repair Order:</w:t>
      </w:r>
      <w:r w:rsidRPr="002A1AF7">
        <w:rPr>
          <w:rFonts w:ascii="Calibri" w:hAnsi="Calibri" w:cs="Calibri"/>
          <w:sz w:val="24"/>
        </w:rPr>
        <w:t xml:space="preserve"> </w:t>
      </w:r>
      <w:r>
        <w:rPr>
          <w:rFonts w:ascii="Calibri" w:hAnsi="Calibri" w:cs="Calibri"/>
          <w:sz w:val="24"/>
        </w:rPr>
        <w:t xml:space="preserve">If the screen is blank to start with, either type the RO number in the </w:t>
      </w:r>
      <w:r>
        <w:rPr>
          <w:rFonts w:ascii="Calibri" w:hAnsi="Calibri" w:cs="Calibri"/>
          <w:b/>
          <w:bCs/>
          <w:sz w:val="24"/>
        </w:rPr>
        <w:t>Repair Order</w:t>
      </w:r>
      <w:r>
        <w:rPr>
          <w:rFonts w:ascii="Calibri" w:hAnsi="Calibri" w:cs="Calibri"/>
          <w:sz w:val="24"/>
        </w:rPr>
        <w:t xml:space="preserve"> field or use the Search to look it up. If you already have an RO open, you will need to click </w:t>
      </w:r>
      <w:r>
        <w:rPr>
          <w:rFonts w:ascii="Calibri" w:hAnsi="Calibri" w:cs="Calibri"/>
          <w:b/>
          <w:bCs/>
          <w:sz w:val="24"/>
        </w:rPr>
        <w:t>New Repair Order</w:t>
      </w:r>
      <w:r>
        <w:rPr>
          <w:rFonts w:ascii="Calibri" w:hAnsi="Calibri" w:cs="Calibri"/>
          <w:sz w:val="24"/>
        </w:rPr>
        <w:t xml:space="preserve"> to clear the screen and open the RO you want to add the charges to.</w:t>
      </w:r>
    </w:p>
    <w:p w:rsidR="008417D4" w:rsidRPr="002A1AF7" w:rsidRDefault="008417D4" w:rsidP="008417D4">
      <w:pPr>
        <w:contextualSpacing/>
        <w:jc w:val="left"/>
        <w:rPr>
          <w:rFonts w:ascii="Calibri" w:hAnsi="Calibri" w:cs="Calibri"/>
          <w:sz w:val="24"/>
        </w:rPr>
      </w:pPr>
    </w:p>
    <w:p w:rsidR="00DA350F" w:rsidRPr="008417D4" w:rsidRDefault="008417D4" w:rsidP="008417D4">
      <w:pPr>
        <w:contextualSpacing/>
        <w:jc w:val="left"/>
        <w:rPr>
          <w:rFonts w:ascii="Calibri" w:hAnsi="Calibri" w:cs="Calibri"/>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9.25pt;height:242.25pt">
            <v:imagedata r:id="rId7" o:title="ROM E Condition Line"/>
          </v:shape>
        </w:pict>
      </w:r>
    </w:p>
    <w:p w:rsidR="008417D4" w:rsidRDefault="008417D4" w:rsidP="0063591A">
      <w:pPr>
        <w:contextualSpacing/>
        <w:jc w:val="left"/>
        <w:rPr>
          <w:rFonts w:ascii="Calibri" w:hAnsi="Calibri" w:cs="Calibri"/>
          <w:b/>
          <w:bCs/>
          <w:sz w:val="24"/>
          <w:u w:val="single"/>
        </w:rPr>
      </w:pPr>
    </w:p>
    <w:p w:rsidR="007A756C" w:rsidRPr="008417D4" w:rsidRDefault="00DA350F" w:rsidP="008417D4">
      <w:pPr>
        <w:contextualSpacing/>
        <w:jc w:val="left"/>
        <w:rPr>
          <w:rFonts w:ascii="Calibri" w:hAnsi="Calibri" w:cs="Calibri"/>
          <w:sz w:val="24"/>
        </w:rPr>
      </w:pPr>
      <w:r w:rsidRPr="008417D4">
        <w:rPr>
          <w:rFonts w:ascii="Calibri" w:hAnsi="Calibri" w:cs="Calibri"/>
          <w:b/>
          <w:bCs/>
          <w:sz w:val="24"/>
          <w:u w:val="single"/>
        </w:rPr>
        <w:t>Review Labor:</w:t>
      </w:r>
      <w:r w:rsidRPr="008417D4">
        <w:rPr>
          <w:rFonts w:ascii="Calibri" w:hAnsi="Calibri" w:cs="Calibri"/>
          <w:b/>
          <w:bCs/>
          <w:sz w:val="24"/>
        </w:rPr>
        <w:t xml:space="preserve"> </w:t>
      </w:r>
      <w:r w:rsidR="008417D4">
        <w:rPr>
          <w:rFonts w:ascii="Calibri" w:hAnsi="Calibri" w:cs="Calibri"/>
          <w:sz w:val="24"/>
        </w:rPr>
        <w:t>Expand the condition details (as shown in the image above).</w:t>
      </w:r>
      <w:bookmarkStart w:id="0" w:name="OLE_LINK3"/>
      <w:r w:rsidR="008417D4">
        <w:rPr>
          <w:rFonts w:ascii="Calibri" w:hAnsi="Calibri" w:cs="Calibri"/>
          <w:sz w:val="24"/>
        </w:rPr>
        <w:t xml:space="preserve"> </w:t>
      </w:r>
      <w:r w:rsidR="00057938" w:rsidRPr="008417D4">
        <w:rPr>
          <w:rFonts w:ascii="Calibri" w:hAnsi="Calibri" w:cs="Calibri"/>
          <w:sz w:val="24"/>
        </w:rPr>
        <w:t xml:space="preserve">Click on </w:t>
      </w:r>
      <w:r w:rsidR="008417D4">
        <w:rPr>
          <w:rFonts w:ascii="Calibri" w:hAnsi="Calibri" w:cs="Calibri"/>
          <w:bCs/>
          <w:sz w:val="24"/>
        </w:rPr>
        <w:t xml:space="preserve">the hour value </w:t>
      </w:r>
      <w:r w:rsidR="007A756C" w:rsidRPr="008417D4">
        <w:rPr>
          <w:rFonts w:ascii="Calibri" w:hAnsi="Calibri" w:cs="Calibri"/>
          <w:sz w:val="24"/>
        </w:rPr>
        <w:t xml:space="preserve">under </w:t>
      </w:r>
      <w:r w:rsidR="007A756C" w:rsidRPr="008417D4">
        <w:rPr>
          <w:rFonts w:ascii="Calibri" w:hAnsi="Calibri" w:cs="Calibri"/>
          <w:b/>
          <w:sz w:val="24"/>
        </w:rPr>
        <w:t>Bill R</w:t>
      </w:r>
      <w:r w:rsidR="008417D4">
        <w:rPr>
          <w:rFonts w:ascii="Calibri" w:hAnsi="Calibri" w:cs="Calibri"/>
          <w:b/>
          <w:sz w:val="24"/>
        </w:rPr>
        <w:t>e</w:t>
      </w:r>
      <w:r w:rsidR="007A756C" w:rsidRPr="008417D4">
        <w:rPr>
          <w:rFonts w:ascii="Calibri" w:hAnsi="Calibri" w:cs="Calibri"/>
          <w:b/>
          <w:sz w:val="24"/>
        </w:rPr>
        <w:t>g H</w:t>
      </w:r>
      <w:r w:rsidR="008417D4">
        <w:rPr>
          <w:rFonts w:ascii="Calibri" w:hAnsi="Calibri" w:cs="Calibri"/>
          <w:b/>
          <w:sz w:val="24"/>
        </w:rPr>
        <w:t>ou</w:t>
      </w:r>
      <w:r w:rsidR="007A756C" w:rsidRPr="008417D4">
        <w:rPr>
          <w:rFonts w:ascii="Calibri" w:hAnsi="Calibri" w:cs="Calibri"/>
          <w:b/>
          <w:sz w:val="24"/>
        </w:rPr>
        <w:t>r</w:t>
      </w:r>
      <w:r w:rsidR="008417D4">
        <w:rPr>
          <w:rFonts w:ascii="Calibri" w:hAnsi="Calibri" w:cs="Calibri"/>
          <w:b/>
          <w:sz w:val="24"/>
        </w:rPr>
        <w:t>s</w:t>
      </w:r>
      <w:r w:rsidR="002B64C7" w:rsidRPr="008417D4">
        <w:rPr>
          <w:rFonts w:ascii="Calibri" w:hAnsi="Calibri" w:cs="Calibri"/>
          <w:b/>
          <w:bCs/>
          <w:sz w:val="24"/>
        </w:rPr>
        <w:t xml:space="preserve">. </w:t>
      </w:r>
      <w:r w:rsidR="007A756C" w:rsidRPr="008417D4">
        <w:rPr>
          <w:rFonts w:ascii="Calibri" w:hAnsi="Calibri" w:cs="Calibri"/>
          <w:sz w:val="24"/>
        </w:rPr>
        <w:t xml:space="preserve">A </w:t>
      </w:r>
      <w:r w:rsidRPr="008417D4">
        <w:rPr>
          <w:rFonts w:ascii="Calibri" w:hAnsi="Calibri" w:cs="Calibri"/>
          <w:sz w:val="24"/>
        </w:rPr>
        <w:t xml:space="preserve">window </w:t>
      </w:r>
      <w:r w:rsidR="007A756C" w:rsidRPr="008417D4">
        <w:rPr>
          <w:rFonts w:ascii="Calibri" w:hAnsi="Calibri" w:cs="Calibri"/>
          <w:sz w:val="24"/>
        </w:rPr>
        <w:t>of all time slips on this RO/Condition/Opcode appears</w:t>
      </w:r>
      <w:r w:rsidR="002B64C7" w:rsidRPr="008417D4">
        <w:rPr>
          <w:rFonts w:ascii="Calibri" w:hAnsi="Calibri" w:cs="Calibri"/>
          <w:sz w:val="24"/>
        </w:rPr>
        <w:t>.</w:t>
      </w:r>
    </w:p>
    <w:bookmarkEnd w:id="0"/>
    <w:p w:rsidR="00DA350F" w:rsidRPr="008417D4" w:rsidRDefault="00DA350F" w:rsidP="00DA350F">
      <w:pPr>
        <w:pStyle w:val="BodyText"/>
        <w:contextualSpacing/>
        <w:jc w:val="left"/>
        <w:rPr>
          <w:rFonts w:ascii="Calibri" w:hAnsi="Calibri" w:cs="Calibri"/>
          <w:b/>
          <w:sz w:val="24"/>
        </w:rPr>
      </w:pPr>
    </w:p>
    <w:p w:rsidR="00DA350F" w:rsidRPr="008417D4" w:rsidRDefault="008417D4" w:rsidP="00DA350F">
      <w:pPr>
        <w:pStyle w:val="BodyText"/>
        <w:contextualSpacing/>
        <w:jc w:val="center"/>
        <w:rPr>
          <w:rFonts w:ascii="Calibri" w:hAnsi="Calibri" w:cs="Calibri"/>
          <w:b/>
          <w:sz w:val="24"/>
        </w:rPr>
      </w:pPr>
      <w:r w:rsidRPr="008417D4">
        <w:rPr>
          <w:rFonts w:ascii="Calibri" w:hAnsi="Calibri" w:cs="Calibri"/>
          <w:noProof/>
          <w:sz w:val="24"/>
        </w:rPr>
        <w:lastRenderedPageBreak/>
        <w:pict>
          <v:shape id="Picture 1" o:spid="_x0000_i1026" type="#_x0000_t75" style="width:540pt;height:294pt;visibility:visible">
            <v:imagedata r:id="rId8" o:title=""/>
          </v:shape>
        </w:pict>
      </w:r>
    </w:p>
    <w:p w:rsidR="00DA350F" w:rsidRPr="008417D4" w:rsidRDefault="00DA350F" w:rsidP="00DA350F">
      <w:pPr>
        <w:pStyle w:val="BodyText"/>
        <w:contextualSpacing/>
        <w:jc w:val="left"/>
        <w:rPr>
          <w:rFonts w:ascii="Calibri" w:hAnsi="Calibri" w:cs="Calibri"/>
          <w:b/>
          <w:sz w:val="24"/>
        </w:rPr>
      </w:pPr>
    </w:p>
    <w:p w:rsidR="007A756C" w:rsidRPr="008417D4" w:rsidRDefault="00057938" w:rsidP="00DA350F">
      <w:pPr>
        <w:pStyle w:val="BodyText"/>
        <w:contextualSpacing/>
        <w:jc w:val="left"/>
        <w:rPr>
          <w:rFonts w:ascii="Calibri" w:hAnsi="Calibri" w:cs="Calibri"/>
          <w:sz w:val="24"/>
        </w:rPr>
      </w:pPr>
      <w:r w:rsidRPr="008417D4">
        <w:rPr>
          <w:rFonts w:ascii="Calibri" w:hAnsi="Calibri" w:cs="Calibri"/>
          <w:sz w:val="24"/>
          <w:u w:val="single"/>
        </w:rPr>
        <w:t>Time Slip Tab:</w:t>
      </w:r>
      <w:r w:rsidR="007A756C" w:rsidRPr="008417D4">
        <w:rPr>
          <w:rFonts w:ascii="Calibri" w:hAnsi="Calibri" w:cs="Calibri"/>
          <w:sz w:val="24"/>
        </w:rPr>
        <w:t xml:space="preserve"> View all times slips by tech</w:t>
      </w:r>
      <w:r w:rsidR="002B64C7" w:rsidRPr="008417D4">
        <w:rPr>
          <w:rFonts w:ascii="Calibri" w:hAnsi="Calibri" w:cs="Calibri"/>
          <w:sz w:val="24"/>
        </w:rPr>
        <w:t>.</w:t>
      </w:r>
    </w:p>
    <w:p w:rsidR="008417D4" w:rsidRDefault="008417D4" w:rsidP="00DA350F">
      <w:pPr>
        <w:pStyle w:val="BodyText"/>
        <w:contextualSpacing/>
        <w:jc w:val="left"/>
        <w:rPr>
          <w:rFonts w:ascii="Calibri" w:hAnsi="Calibri" w:cs="Calibri"/>
          <w:sz w:val="24"/>
          <w:u w:val="single"/>
        </w:rPr>
      </w:pPr>
    </w:p>
    <w:p w:rsidR="008417D4" w:rsidRDefault="007A756C" w:rsidP="00DA350F">
      <w:pPr>
        <w:pStyle w:val="BodyText"/>
        <w:contextualSpacing/>
        <w:jc w:val="left"/>
        <w:rPr>
          <w:rFonts w:ascii="Calibri" w:hAnsi="Calibri" w:cs="Calibri"/>
          <w:sz w:val="24"/>
        </w:rPr>
      </w:pPr>
      <w:r w:rsidRPr="008417D4">
        <w:rPr>
          <w:rFonts w:ascii="Calibri" w:hAnsi="Calibri" w:cs="Calibri"/>
          <w:sz w:val="24"/>
          <w:u w:val="single"/>
        </w:rPr>
        <w:t>View/Adjust</w:t>
      </w:r>
      <w:r w:rsidR="00057938" w:rsidRPr="008417D4">
        <w:rPr>
          <w:rFonts w:ascii="Calibri" w:hAnsi="Calibri" w:cs="Calibri"/>
          <w:sz w:val="24"/>
          <w:u w:val="single"/>
        </w:rPr>
        <w:t xml:space="preserve"> Technicians Billable Time Tab:</w:t>
      </w:r>
      <w:r w:rsidRPr="008417D4">
        <w:rPr>
          <w:rFonts w:ascii="Calibri" w:hAnsi="Calibri" w:cs="Calibri"/>
          <w:sz w:val="24"/>
        </w:rPr>
        <w:t xml:space="preserve"> Click on a Tech to </w:t>
      </w:r>
      <w:r w:rsidR="00057938" w:rsidRPr="008417D4">
        <w:rPr>
          <w:rFonts w:ascii="Calibri" w:hAnsi="Calibri" w:cs="Calibri"/>
          <w:sz w:val="24"/>
        </w:rPr>
        <w:t>change billed hours as needed (</w:t>
      </w:r>
      <w:r w:rsidRPr="008417D4">
        <w:rPr>
          <w:rFonts w:ascii="Calibri" w:hAnsi="Calibri" w:cs="Calibri"/>
          <w:sz w:val="24"/>
        </w:rPr>
        <w:t>Reg, O/T, Double, Triple, etc</w:t>
      </w:r>
      <w:r w:rsidR="00DA350F" w:rsidRPr="008417D4">
        <w:rPr>
          <w:rFonts w:ascii="Calibri" w:hAnsi="Calibri" w:cs="Calibri"/>
          <w:sz w:val="24"/>
        </w:rPr>
        <w:t>.).  Once finished, c</w:t>
      </w:r>
      <w:r w:rsidRPr="008417D4">
        <w:rPr>
          <w:rFonts w:ascii="Calibri" w:hAnsi="Calibri" w:cs="Calibri"/>
          <w:sz w:val="24"/>
        </w:rPr>
        <w:t xml:space="preserve">lick </w:t>
      </w:r>
      <w:r w:rsidRPr="008417D4">
        <w:rPr>
          <w:rFonts w:ascii="Calibri" w:hAnsi="Calibri" w:cs="Calibri"/>
          <w:b/>
          <w:sz w:val="24"/>
        </w:rPr>
        <w:t>Save</w:t>
      </w:r>
      <w:r w:rsidR="00057938" w:rsidRPr="008417D4">
        <w:rPr>
          <w:rFonts w:ascii="Calibri" w:hAnsi="Calibri" w:cs="Calibri"/>
          <w:sz w:val="24"/>
        </w:rPr>
        <w:t xml:space="preserve"> </w:t>
      </w:r>
    </w:p>
    <w:p w:rsidR="008417D4" w:rsidRDefault="008417D4" w:rsidP="00DA350F">
      <w:pPr>
        <w:pStyle w:val="BodyText"/>
        <w:contextualSpacing/>
        <w:jc w:val="left"/>
        <w:rPr>
          <w:rFonts w:ascii="Calibri" w:hAnsi="Calibri" w:cs="Calibri"/>
          <w:sz w:val="24"/>
        </w:rPr>
      </w:pPr>
    </w:p>
    <w:p w:rsidR="008417D4" w:rsidRPr="008417D4" w:rsidRDefault="008417D4" w:rsidP="008417D4">
      <w:pPr>
        <w:pStyle w:val="BodyText"/>
        <w:contextualSpacing/>
        <w:jc w:val="left"/>
        <w:rPr>
          <w:rFonts w:ascii="Calibri" w:hAnsi="Calibri" w:cs="Calibri"/>
          <w:sz w:val="24"/>
        </w:rPr>
      </w:pPr>
      <w:r>
        <w:rPr>
          <w:rFonts w:ascii="Calibri" w:hAnsi="Calibri" w:cs="Calibri"/>
          <w:sz w:val="24"/>
        </w:rPr>
        <w:t xml:space="preserve">Click </w:t>
      </w:r>
      <w:r w:rsidR="007A756C" w:rsidRPr="008417D4">
        <w:rPr>
          <w:rFonts w:ascii="Calibri" w:hAnsi="Calibri" w:cs="Calibri"/>
          <w:b/>
          <w:sz w:val="24"/>
        </w:rPr>
        <w:t>Exit</w:t>
      </w:r>
      <w:r>
        <w:rPr>
          <w:rFonts w:ascii="Calibri" w:hAnsi="Calibri" w:cs="Calibri"/>
          <w:sz w:val="24"/>
        </w:rPr>
        <w:t xml:space="preserve"> to return to the main screen.</w:t>
      </w:r>
    </w:p>
    <w:p w:rsidR="007A756C" w:rsidRPr="008417D4" w:rsidRDefault="007A756C" w:rsidP="00B77CCD">
      <w:pPr>
        <w:contextualSpacing/>
        <w:jc w:val="left"/>
        <w:rPr>
          <w:rFonts w:ascii="Calibri" w:hAnsi="Calibri" w:cs="Calibri"/>
          <w:sz w:val="24"/>
        </w:rPr>
      </w:pPr>
    </w:p>
    <w:p w:rsidR="008417D4" w:rsidRDefault="008417D4" w:rsidP="008417D4">
      <w:pPr>
        <w:pStyle w:val="BodyText"/>
        <w:contextualSpacing/>
        <w:jc w:val="center"/>
        <w:rPr>
          <w:rFonts w:ascii="Calibri" w:hAnsi="Calibri" w:cs="Calibri"/>
          <w:b/>
          <w:bCs/>
          <w:sz w:val="24"/>
          <w:u w:val="single"/>
        </w:rPr>
      </w:pPr>
      <w:r>
        <w:rPr>
          <w:rFonts w:ascii="Calibri" w:hAnsi="Calibri" w:cs="Calibri"/>
          <w:noProof/>
          <w:sz w:val="24"/>
        </w:rPr>
        <w:pict>
          <v:shape id="_x0000_i1027" type="#_x0000_t75" style="width:539.25pt;height:242.25pt">
            <v:imagedata r:id="rId7" o:title="ROM E Condition Line"/>
          </v:shape>
        </w:pict>
      </w:r>
    </w:p>
    <w:p w:rsidR="008417D4" w:rsidRDefault="008417D4" w:rsidP="00DA350F">
      <w:pPr>
        <w:pStyle w:val="BodyText"/>
        <w:contextualSpacing/>
        <w:jc w:val="left"/>
        <w:rPr>
          <w:rFonts w:ascii="Calibri" w:hAnsi="Calibri" w:cs="Calibri"/>
          <w:b/>
          <w:bCs/>
          <w:sz w:val="24"/>
          <w:u w:val="single"/>
        </w:rPr>
      </w:pPr>
    </w:p>
    <w:p w:rsidR="007A756C" w:rsidRPr="008417D4" w:rsidRDefault="007A756C" w:rsidP="00DA350F">
      <w:pPr>
        <w:pStyle w:val="BodyText"/>
        <w:contextualSpacing/>
        <w:jc w:val="left"/>
        <w:rPr>
          <w:rFonts w:ascii="Calibri" w:hAnsi="Calibri" w:cs="Calibri"/>
          <w:b/>
          <w:bCs/>
          <w:sz w:val="24"/>
        </w:rPr>
      </w:pPr>
      <w:r w:rsidRPr="008417D4">
        <w:rPr>
          <w:rFonts w:ascii="Calibri" w:hAnsi="Calibri" w:cs="Calibri"/>
          <w:b/>
          <w:bCs/>
          <w:sz w:val="24"/>
          <w:u w:val="single"/>
        </w:rPr>
        <w:t>Invoice Review</w:t>
      </w:r>
      <w:r w:rsidR="00057938" w:rsidRPr="008417D4">
        <w:rPr>
          <w:rFonts w:ascii="Calibri" w:hAnsi="Calibri" w:cs="Calibri"/>
          <w:b/>
          <w:bCs/>
          <w:sz w:val="24"/>
          <w:u w:val="single"/>
        </w:rPr>
        <w:t>:</w:t>
      </w:r>
      <w:r w:rsidR="00057938" w:rsidRPr="008417D4">
        <w:rPr>
          <w:rFonts w:ascii="Calibri" w:hAnsi="Calibri" w:cs="Calibri"/>
          <w:b/>
          <w:bCs/>
          <w:sz w:val="24"/>
        </w:rPr>
        <w:t xml:space="preserve"> </w:t>
      </w:r>
      <w:r w:rsidR="00DA350F" w:rsidRPr="008417D4">
        <w:rPr>
          <w:rFonts w:ascii="Calibri" w:hAnsi="Calibri" w:cs="Calibri"/>
          <w:sz w:val="24"/>
        </w:rPr>
        <w:t>Preview the i</w:t>
      </w:r>
      <w:r w:rsidRPr="008417D4">
        <w:rPr>
          <w:rFonts w:ascii="Calibri" w:hAnsi="Calibri" w:cs="Calibri"/>
          <w:sz w:val="24"/>
        </w:rPr>
        <w:t>nvoice prior to printing</w:t>
      </w:r>
      <w:r w:rsidR="00DA350F" w:rsidRPr="008417D4">
        <w:rPr>
          <w:rFonts w:ascii="Calibri" w:hAnsi="Calibri" w:cs="Calibri"/>
          <w:sz w:val="24"/>
        </w:rPr>
        <w:t xml:space="preserve"> (see below for an invoice sample).</w:t>
      </w:r>
    </w:p>
    <w:p w:rsidR="00DA350F" w:rsidRPr="008417D4" w:rsidRDefault="00DA350F" w:rsidP="00DA350F">
      <w:pPr>
        <w:pStyle w:val="BodyText"/>
        <w:contextualSpacing/>
        <w:jc w:val="left"/>
        <w:rPr>
          <w:rFonts w:ascii="Calibri" w:hAnsi="Calibri" w:cs="Calibri"/>
          <w:sz w:val="24"/>
        </w:rPr>
      </w:pPr>
    </w:p>
    <w:p w:rsidR="007A756C" w:rsidRPr="008417D4" w:rsidRDefault="007A756C" w:rsidP="00DA350F">
      <w:pPr>
        <w:pStyle w:val="BodyText"/>
        <w:numPr>
          <w:ilvl w:val="0"/>
          <w:numId w:val="36"/>
        </w:numPr>
        <w:contextualSpacing/>
        <w:jc w:val="left"/>
        <w:rPr>
          <w:rFonts w:ascii="Calibri" w:hAnsi="Calibri" w:cs="Calibri"/>
          <w:sz w:val="24"/>
        </w:rPr>
      </w:pPr>
      <w:r w:rsidRPr="008417D4">
        <w:rPr>
          <w:rFonts w:ascii="Calibri" w:hAnsi="Calibri" w:cs="Calibri"/>
          <w:sz w:val="24"/>
        </w:rPr>
        <w:t xml:space="preserve">Select the </w:t>
      </w:r>
      <w:r w:rsidR="008417D4">
        <w:rPr>
          <w:rFonts w:ascii="Calibri" w:hAnsi="Calibri" w:cs="Calibri"/>
          <w:b/>
          <w:bCs/>
          <w:sz w:val="24"/>
        </w:rPr>
        <w:t>PDF</w:t>
      </w:r>
      <w:r w:rsidRPr="008417D4">
        <w:rPr>
          <w:rFonts w:ascii="Calibri" w:hAnsi="Calibri" w:cs="Calibri"/>
          <w:sz w:val="24"/>
        </w:rPr>
        <w:t xml:space="preserve"> printer to display your invoice with totals to the screen</w:t>
      </w:r>
      <w:r w:rsidR="00057938" w:rsidRPr="008417D4">
        <w:rPr>
          <w:rFonts w:ascii="Calibri" w:hAnsi="Calibri" w:cs="Calibri"/>
          <w:sz w:val="24"/>
        </w:rPr>
        <w:t>.</w:t>
      </w:r>
    </w:p>
    <w:p w:rsidR="007A756C" w:rsidRPr="008417D4" w:rsidRDefault="007A756C" w:rsidP="00DA350F">
      <w:pPr>
        <w:pStyle w:val="BodyText"/>
        <w:numPr>
          <w:ilvl w:val="0"/>
          <w:numId w:val="36"/>
        </w:numPr>
        <w:contextualSpacing/>
        <w:jc w:val="left"/>
        <w:rPr>
          <w:rFonts w:ascii="Calibri" w:hAnsi="Calibri" w:cs="Calibri"/>
          <w:sz w:val="24"/>
        </w:rPr>
      </w:pPr>
      <w:r w:rsidRPr="008417D4">
        <w:rPr>
          <w:rFonts w:ascii="Calibri" w:hAnsi="Calibri" w:cs="Calibri"/>
          <w:sz w:val="24"/>
        </w:rPr>
        <w:t>Select a printer to get a printout</w:t>
      </w:r>
      <w:r w:rsidR="00057938" w:rsidRPr="008417D4">
        <w:rPr>
          <w:rFonts w:ascii="Calibri" w:hAnsi="Calibri" w:cs="Calibri"/>
          <w:sz w:val="24"/>
        </w:rPr>
        <w:t>.</w:t>
      </w:r>
    </w:p>
    <w:p w:rsidR="007A756C" w:rsidRPr="008417D4" w:rsidRDefault="007A756C" w:rsidP="00B77CCD">
      <w:pPr>
        <w:contextualSpacing/>
        <w:jc w:val="left"/>
        <w:rPr>
          <w:rFonts w:ascii="Calibri" w:hAnsi="Calibri" w:cs="Calibri"/>
          <w:sz w:val="24"/>
        </w:rPr>
      </w:pPr>
    </w:p>
    <w:p w:rsidR="007A756C" w:rsidRPr="008417D4" w:rsidRDefault="00EA08EE" w:rsidP="00750A7E">
      <w:pPr>
        <w:contextualSpacing/>
        <w:jc w:val="center"/>
        <w:rPr>
          <w:rFonts w:ascii="Calibri" w:hAnsi="Calibri" w:cs="Calibri"/>
          <w:sz w:val="24"/>
        </w:rPr>
      </w:pPr>
      <w:r w:rsidRPr="008417D4">
        <w:rPr>
          <w:rFonts w:ascii="Calibri" w:hAnsi="Calibri" w:cs="Calibri"/>
          <w:noProof/>
          <w:sz w:val="24"/>
        </w:rPr>
        <w:pict>
          <v:shape id="_x0000_i1028" type="#_x0000_t75" style="width:540pt;height:371.25pt;visibility:visible">
            <v:imagedata r:id="rId9" o:title=""/>
          </v:shape>
        </w:pict>
      </w:r>
    </w:p>
    <w:p w:rsidR="007A756C" w:rsidRPr="008417D4" w:rsidRDefault="007A756C" w:rsidP="00B77CCD">
      <w:pPr>
        <w:contextualSpacing/>
        <w:jc w:val="left"/>
        <w:rPr>
          <w:rFonts w:ascii="Calibri" w:hAnsi="Calibri" w:cs="Calibri"/>
          <w:sz w:val="24"/>
        </w:rPr>
      </w:pPr>
    </w:p>
    <w:p w:rsidR="00750A7E" w:rsidRPr="008417D4" w:rsidRDefault="008417D4" w:rsidP="00750A7E">
      <w:pPr>
        <w:contextualSpacing/>
        <w:jc w:val="center"/>
        <w:rPr>
          <w:rFonts w:ascii="Calibri" w:hAnsi="Calibri" w:cs="Calibri"/>
          <w:sz w:val="24"/>
        </w:rPr>
      </w:pPr>
      <w:r w:rsidRPr="007C03B1">
        <w:rPr>
          <w:rFonts w:ascii="Calibri" w:hAnsi="Calibri" w:cs="Calibri"/>
          <w:noProof/>
          <w:sz w:val="22"/>
          <w:szCs w:val="22"/>
        </w:rPr>
        <w:pict>
          <v:shape id="_x0000_i1029" type="#_x0000_t75" style="width:540.75pt;height:20.25pt;visibility:visible">
            <v:imagedata r:id="rId10" o:title=""/>
          </v:shape>
        </w:pict>
      </w:r>
    </w:p>
    <w:p w:rsidR="00750A7E" w:rsidRPr="008417D4" w:rsidRDefault="00750A7E" w:rsidP="00B77CCD">
      <w:pPr>
        <w:contextualSpacing/>
        <w:jc w:val="left"/>
        <w:rPr>
          <w:rFonts w:ascii="Calibri" w:hAnsi="Calibri" w:cs="Calibri"/>
          <w:sz w:val="24"/>
        </w:rPr>
      </w:pPr>
    </w:p>
    <w:p w:rsidR="00750A7E" w:rsidRPr="008417D4" w:rsidRDefault="00750A7E" w:rsidP="00750A7E">
      <w:pPr>
        <w:pStyle w:val="BodyText"/>
        <w:contextualSpacing/>
        <w:jc w:val="left"/>
        <w:rPr>
          <w:rFonts w:ascii="Calibri" w:hAnsi="Calibri" w:cs="Calibri"/>
          <w:sz w:val="24"/>
        </w:rPr>
      </w:pPr>
      <w:r w:rsidRPr="008417D4">
        <w:rPr>
          <w:rFonts w:ascii="Calibri" w:hAnsi="Calibri" w:cs="Calibri"/>
          <w:b/>
          <w:bCs/>
          <w:sz w:val="24"/>
          <w:u w:val="single"/>
        </w:rPr>
        <w:t>Settle the RO</w:t>
      </w:r>
      <w:r w:rsidRPr="008417D4">
        <w:rPr>
          <w:rFonts w:ascii="Calibri" w:hAnsi="Calibri" w:cs="Calibri"/>
          <w:b/>
          <w:sz w:val="24"/>
          <w:u w:val="single"/>
        </w:rPr>
        <w:t>:</w:t>
      </w:r>
      <w:r w:rsidRPr="008417D4">
        <w:rPr>
          <w:rFonts w:ascii="Calibri" w:hAnsi="Calibri" w:cs="Calibri"/>
          <w:sz w:val="24"/>
        </w:rPr>
        <w:t xml:space="preserve"> Click on the </w:t>
      </w:r>
      <w:r w:rsidRPr="008417D4">
        <w:rPr>
          <w:rFonts w:ascii="Calibri" w:hAnsi="Calibri" w:cs="Calibri"/>
          <w:b/>
          <w:sz w:val="24"/>
        </w:rPr>
        <w:t>Settle RO</w:t>
      </w:r>
      <w:r w:rsidRPr="008417D4">
        <w:rPr>
          <w:rFonts w:ascii="Calibri" w:hAnsi="Calibri" w:cs="Calibri"/>
          <w:sz w:val="24"/>
        </w:rPr>
        <w:t xml:space="preserve"> button at the bottom of the main screen to settle the RO invoice. The following screen will appear:</w:t>
      </w:r>
    </w:p>
    <w:p w:rsidR="007A756C" w:rsidRPr="008417D4" w:rsidRDefault="007A756C" w:rsidP="00B77CCD">
      <w:pPr>
        <w:pStyle w:val="BodyText"/>
        <w:contextualSpacing/>
        <w:jc w:val="left"/>
        <w:rPr>
          <w:rFonts w:ascii="Calibri" w:hAnsi="Calibri" w:cs="Calibri"/>
          <w:sz w:val="24"/>
        </w:rPr>
      </w:pPr>
    </w:p>
    <w:p w:rsidR="00C4070F" w:rsidRDefault="008417D4" w:rsidP="00C4070F">
      <w:pPr>
        <w:pStyle w:val="Body"/>
        <w:spacing w:before="0"/>
        <w:contextualSpacing/>
        <w:jc w:val="center"/>
        <w:rPr>
          <w:rFonts w:ascii="Calibri" w:hAnsi="Calibri" w:cs="Calibri"/>
          <w:noProof/>
          <w:sz w:val="24"/>
        </w:rPr>
      </w:pPr>
      <w:r w:rsidRPr="008417D4">
        <w:rPr>
          <w:rFonts w:ascii="Calibri" w:hAnsi="Calibri" w:cs="Calibri"/>
          <w:noProof/>
          <w:sz w:val="24"/>
        </w:rPr>
        <w:pict>
          <v:shape id="_x0000_i1030" type="#_x0000_t75" style="width:540pt;height:232.5pt;visibility:visible">
            <v:imagedata r:id="rId11" o:title=""/>
          </v:shape>
        </w:pict>
      </w:r>
    </w:p>
    <w:p w:rsidR="00C4070F" w:rsidRDefault="00C4070F" w:rsidP="00C4070F">
      <w:pPr>
        <w:pStyle w:val="Body"/>
        <w:spacing w:before="0"/>
        <w:contextualSpacing/>
        <w:jc w:val="center"/>
        <w:rPr>
          <w:rFonts w:ascii="Calibri" w:hAnsi="Calibri" w:cs="Calibri"/>
          <w:noProof/>
          <w:sz w:val="24"/>
        </w:rPr>
      </w:pPr>
    </w:p>
    <w:p w:rsidR="00C4070F" w:rsidRPr="00C4070F" w:rsidRDefault="00C4070F" w:rsidP="00C4070F">
      <w:pPr>
        <w:pStyle w:val="Body"/>
        <w:spacing w:before="0"/>
        <w:contextualSpacing/>
        <w:jc w:val="left"/>
        <w:rPr>
          <w:rFonts w:ascii="Calibri" w:hAnsi="Calibri" w:cs="Calibri"/>
          <w:noProof/>
          <w:sz w:val="24"/>
        </w:rPr>
      </w:pPr>
      <w:r>
        <w:rPr>
          <w:rFonts w:ascii="Calibri" w:hAnsi="Calibri" w:cs="Calibri"/>
          <w:noProof/>
          <w:sz w:val="24"/>
          <w:u w:val="single"/>
        </w:rPr>
        <w:t>Salesperson:</w:t>
      </w:r>
      <w:r>
        <w:rPr>
          <w:rFonts w:ascii="Calibri" w:hAnsi="Calibri" w:cs="Calibri"/>
          <w:noProof/>
          <w:sz w:val="24"/>
        </w:rPr>
        <w:t xml:space="preserve"> Make sure you have the salesperson ID selected in the screen header, or you will not be able to craete the invoice.</w:t>
      </w:r>
    </w:p>
    <w:p w:rsidR="007A756C" w:rsidRPr="008417D4" w:rsidRDefault="007A756C" w:rsidP="00B77CCD">
      <w:pPr>
        <w:pStyle w:val="BodyText"/>
        <w:ind w:left="1440"/>
        <w:contextualSpacing/>
        <w:jc w:val="left"/>
        <w:rPr>
          <w:rFonts w:ascii="Calibri" w:hAnsi="Calibri" w:cs="Calibri"/>
          <w:sz w:val="24"/>
        </w:rPr>
      </w:pPr>
    </w:p>
    <w:p w:rsidR="00C4070F" w:rsidRPr="00C4070F" w:rsidRDefault="00C4070F" w:rsidP="00C4070F">
      <w:pPr>
        <w:pStyle w:val="BodyText"/>
        <w:contextualSpacing/>
        <w:jc w:val="left"/>
        <w:rPr>
          <w:rFonts w:ascii="Calibri" w:hAnsi="Calibri" w:cs="Calibri"/>
          <w:sz w:val="24"/>
        </w:rPr>
      </w:pPr>
      <w:r>
        <w:rPr>
          <w:rFonts w:ascii="Calibri" w:hAnsi="Calibri" w:cs="Calibri"/>
          <w:sz w:val="24"/>
          <w:u w:val="single"/>
        </w:rPr>
        <w:t>Conditions Tab:</w:t>
      </w:r>
      <w:r>
        <w:rPr>
          <w:rFonts w:ascii="Calibri" w:hAnsi="Calibri" w:cs="Calibri"/>
          <w:sz w:val="24"/>
        </w:rPr>
        <w:t xml:space="preserve"> In this tab, c</w:t>
      </w:r>
      <w:r w:rsidR="00057938" w:rsidRPr="008417D4">
        <w:rPr>
          <w:rFonts w:ascii="Calibri" w:hAnsi="Calibri" w:cs="Calibri"/>
          <w:sz w:val="24"/>
        </w:rPr>
        <w:t xml:space="preserve">lick on the </w:t>
      </w:r>
      <w:r w:rsidR="00057938" w:rsidRPr="008417D4">
        <w:rPr>
          <w:rFonts w:ascii="Calibri" w:hAnsi="Calibri" w:cs="Calibri"/>
          <w:b/>
          <w:sz w:val="24"/>
        </w:rPr>
        <w:t>All Charge Types</w:t>
      </w:r>
      <w:r w:rsidR="00057938" w:rsidRPr="008417D4">
        <w:rPr>
          <w:rFonts w:ascii="Calibri" w:hAnsi="Calibri" w:cs="Calibri"/>
          <w:sz w:val="24"/>
        </w:rPr>
        <w:t xml:space="preserve"> button in the center of the scree</w:t>
      </w:r>
      <w:r>
        <w:rPr>
          <w:rFonts w:ascii="Calibri" w:hAnsi="Calibri" w:cs="Calibri"/>
          <w:sz w:val="24"/>
        </w:rPr>
        <w:t>n to have all the conditions available for invoicing show up:</w:t>
      </w:r>
    </w:p>
    <w:p w:rsidR="00C4070F" w:rsidRDefault="00C4070F" w:rsidP="00C4070F">
      <w:pPr>
        <w:pStyle w:val="BodyText"/>
        <w:contextualSpacing/>
        <w:jc w:val="left"/>
        <w:rPr>
          <w:rFonts w:ascii="Calibri" w:hAnsi="Calibri" w:cs="Calibri"/>
          <w:sz w:val="24"/>
        </w:rPr>
      </w:pPr>
    </w:p>
    <w:p w:rsidR="00C4070F" w:rsidRDefault="00C4070F" w:rsidP="00C4070F">
      <w:pPr>
        <w:pStyle w:val="BodyText"/>
        <w:contextualSpacing/>
        <w:jc w:val="center"/>
        <w:rPr>
          <w:rFonts w:ascii="Calibri" w:hAnsi="Calibri" w:cs="Calibri"/>
          <w:sz w:val="24"/>
        </w:rPr>
      </w:pPr>
      <w:r w:rsidRPr="00C4070F">
        <w:rPr>
          <w:rFonts w:ascii="Calibri" w:hAnsi="Calibri" w:cs="Calibri"/>
          <w:noProof/>
          <w:sz w:val="24"/>
        </w:rPr>
        <w:pict>
          <v:shape id="_x0000_i1031" type="#_x0000_t75" style="width:540pt;height:207.75pt;visibility:visible">
            <v:imagedata r:id="rId12" o:title=""/>
          </v:shape>
        </w:pict>
      </w:r>
    </w:p>
    <w:p w:rsidR="00C4070F" w:rsidRDefault="00C4070F" w:rsidP="00C4070F">
      <w:pPr>
        <w:pStyle w:val="BodyText"/>
        <w:contextualSpacing/>
        <w:jc w:val="left"/>
        <w:rPr>
          <w:rFonts w:ascii="Calibri" w:hAnsi="Calibri" w:cs="Calibri"/>
          <w:sz w:val="24"/>
        </w:rPr>
      </w:pPr>
    </w:p>
    <w:p w:rsidR="00C4070F" w:rsidRDefault="00C4070F" w:rsidP="00C4070F">
      <w:pPr>
        <w:pStyle w:val="BodyText"/>
        <w:contextualSpacing/>
        <w:jc w:val="left"/>
        <w:rPr>
          <w:rFonts w:ascii="Calibri" w:hAnsi="Calibri" w:cs="Calibri"/>
          <w:sz w:val="24"/>
        </w:rPr>
      </w:pPr>
      <w:r>
        <w:rPr>
          <w:rFonts w:ascii="Calibri" w:hAnsi="Calibri" w:cs="Calibri"/>
          <w:sz w:val="24"/>
        </w:rPr>
        <w:t>Check the box next to each condition you want to invoice. If you would like to invoice all of them at once, you can check the box in the far-left column of the grid to select all the conditions.</w:t>
      </w:r>
    </w:p>
    <w:p w:rsidR="00C4070F" w:rsidRDefault="00C4070F" w:rsidP="00C4070F">
      <w:pPr>
        <w:pStyle w:val="BodyText"/>
        <w:contextualSpacing/>
        <w:jc w:val="left"/>
        <w:rPr>
          <w:rFonts w:ascii="Calibri" w:hAnsi="Calibri" w:cs="Calibri"/>
          <w:sz w:val="24"/>
        </w:rPr>
      </w:pPr>
    </w:p>
    <w:p w:rsidR="00C4070F" w:rsidRPr="00C4070F" w:rsidRDefault="00C4070F" w:rsidP="00C4070F">
      <w:pPr>
        <w:pStyle w:val="BodyText"/>
        <w:contextualSpacing/>
        <w:jc w:val="left"/>
        <w:rPr>
          <w:rFonts w:ascii="Calibri" w:hAnsi="Calibri" w:cs="Calibri"/>
          <w:sz w:val="24"/>
        </w:rPr>
      </w:pPr>
      <w:r>
        <w:rPr>
          <w:rFonts w:ascii="Calibri" w:hAnsi="Calibri" w:cs="Calibri"/>
          <w:sz w:val="24"/>
          <w:u w:val="single"/>
        </w:rPr>
        <w:t>Settlement Tab:</w:t>
      </w:r>
      <w:r>
        <w:rPr>
          <w:rFonts w:ascii="Calibri" w:hAnsi="Calibri" w:cs="Calibri"/>
          <w:sz w:val="24"/>
        </w:rPr>
        <w:t xml:space="preserve"> Select the Settlement tab to proceed with payment.</w:t>
      </w:r>
    </w:p>
    <w:p w:rsidR="00750A7E" w:rsidRPr="008417D4" w:rsidRDefault="00750A7E" w:rsidP="00750A7E">
      <w:pPr>
        <w:pStyle w:val="Body"/>
        <w:spacing w:before="0"/>
        <w:contextualSpacing/>
        <w:jc w:val="center"/>
        <w:rPr>
          <w:rFonts w:ascii="Calibri" w:hAnsi="Calibri" w:cs="Calibri"/>
          <w:noProof/>
          <w:sz w:val="24"/>
        </w:rPr>
      </w:pPr>
    </w:p>
    <w:p w:rsidR="00C4070F" w:rsidRDefault="00C4070F" w:rsidP="00C4070F">
      <w:pPr>
        <w:pStyle w:val="Body"/>
        <w:spacing w:before="0"/>
        <w:contextualSpacing/>
        <w:jc w:val="center"/>
        <w:rPr>
          <w:rFonts w:ascii="Calibri" w:hAnsi="Calibri" w:cs="Calibri"/>
          <w:sz w:val="24"/>
        </w:rPr>
      </w:pPr>
      <w:r w:rsidRPr="00C4070F">
        <w:rPr>
          <w:rFonts w:ascii="Calibri" w:hAnsi="Calibri" w:cs="Calibri"/>
          <w:noProof/>
          <w:sz w:val="24"/>
        </w:rPr>
        <w:pict>
          <v:shape id="_x0000_i1032" type="#_x0000_t75" style="width:540pt;height:233.25pt;visibility:visible">
            <v:imagedata r:id="rId13" o:title=""/>
          </v:shape>
        </w:pict>
      </w:r>
    </w:p>
    <w:p w:rsidR="00C4070F" w:rsidRDefault="00C4070F" w:rsidP="00C4070F">
      <w:pPr>
        <w:pStyle w:val="Body"/>
        <w:spacing w:before="0"/>
        <w:contextualSpacing/>
        <w:jc w:val="center"/>
        <w:rPr>
          <w:rFonts w:ascii="Calibri" w:hAnsi="Calibri" w:cs="Calibri"/>
          <w:sz w:val="24"/>
        </w:rPr>
      </w:pPr>
    </w:p>
    <w:p w:rsidR="00C4070F" w:rsidRDefault="00C4070F" w:rsidP="00C4070F">
      <w:pPr>
        <w:pStyle w:val="Body"/>
        <w:spacing w:before="0"/>
        <w:contextualSpacing/>
        <w:jc w:val="left"/>
        <w:rPr>
          <w:rFonts w:ascii="Calibri" w:hAnsi="Calibri" w:cs="Calibri"/>
          <w:sz w:val="24"/>
        </w:rPr>
      </w:pPr>
      <w:r>
        <w:rPr>
          <w:rFonts w:ascii="Calibri" w:hAnsi="Calibri" w:cs="Calibri"/>
          <w:b/>
          <w:bCs/>
          <w:sz w:val="24"/>
        </w:rPr>
        <w:t>Payment:</w:t>
      </w:r>
      <w:r>
        <w:rPr>
          <w:rFonts w:ascii="Calibri" w:hAnsi="Calibri" w:cs="Calibri"/>
          <w:sz w:val="24"/>
        </w:rPr>
        <w:t xml:space="preserve"> Select the method of payment. The field will default to the method selected in the RO header, but can be changed as needed.</w:t>
      </w:r>
    </w:p>
    <w:p w:rsidR="00C4070F" w:rsidRDefault="00C4070F" w:rsidP="00C4070F">
      <w:pPr>
        <w:pStyle w:val="Body"/>
        <w:spacing w:before="0"/>
        <w:contextualSpacing/>
        <w:jc w:val="left"/>
        <w:rPr>
          <w:rFonts w:ascii="Calibri" w:hAnsi="Calibri" w:cs="Calibri"/>
          <w:sz w:val="24"/>
        </w:rPr>
      </w:pPr>
    </w:p>
    <w:p w:rsidR="00C4070F" w:rsidRDefault="00C4070F" w:rsidP="00C4070F">
      <w:pPr>
        <w:pStyle w:val="Body"/>
        <w:spacing w:before="0"/>
        <w:contextualSpacing/>
        <w:jc w:val="left"/>
        <w:rPr>
          <w:rFonts w:ascii="Calibri" w:hAnsi="Calibri" w:cs="Calibri"/>
          <w:sz w:val="24"/>
        </w:rPr>
      </w:pPr>
      <w:r>
        <w:rPr>
          <w:rFonts w:ascii="Calibri" w:hAnsi="Calibri" w:cs="Calibri"/>
          <w:b/>
          <w:bCs/>
          <w:sz w:val="24"/>
        </w:rPr>
        <w:t>Control Number:</w:t>
      </w:r>
      <w:r>
        <w:rPr>
          <w:rFonts w:ascii="Calibri" w:hAnsi="Calibri" w:cs="Calibri"/>
          <w:sz w:val="24"/>
        </w:rPr>
        <w:t xml:space="preserve"> Enter a control number if needed. If this is a Customer RO, this field will default to the customer number.</w:t>
      </w:r>
    </w:p>
    <w:p w:rsidR="00C4070F" w:rsidRDefault="00C4070F" w:rsidP="00C4070F">
      <w:pPr>
        <w:pStyle w:val="Body"/>
        <w:spacing w:before="0"/>
        <w:contextualSpacing/>
        <w:jc w:val="left"/>
        <w:rPr>
          <w:rFonts w:ascii="Calibri" w:hAnsi="Calibri" w:cs="Calibri"/>
          <w:sz w:val="24"/>
        </w:rPr>
      </w:pPr>
    </w:p>
    <w:p w:rsidR="00C4070F" w:rsidRDefault="00C4070F" w:rsidP="00C4070F">
      <w:pPr>
        <w:pStyle w:val="Body"/>
        <w:spacing w:before="0"/>
        <w:contextualSpacing/>
        <w:jc w:val="left"/>
        <w:rPr>
          <w:rFonts w:ascii="Calibri" w:hAnsi="Calibri" w:cs="Calibri"/>
          <w:sz w:val="24"/>
        </w:rPr>
      </w:pPr>
      <w:r>
        <w:rPr>
          <w:rFonts w:ascii="Calibri" w:hAnsi="Calibri" w:cs="Calibri"/>
          <w:b/>
          <w:bCs/>
          <w:sz w:val="24"/>
        </w:rPr>
        <w:t>Amount:</w:t>
      </w:r>
      <w:r>
        <w:rPr>
          <w:rFonts w:ascii="Calibri" w:hAnsi="Calibri" w:cs="Calibri"/>
          <w:sz w:val="24"/>
        </w:rPr>
        <w:t xml:space="preserve"> Make sure the amount is correct, then tab through the field to have it added to the grid as a pending payment.</w:t>
      </w:r>
    </w:p>
    <w:p w:rsidR="00C4070F" w:rsidRDefault="00C4070F" w:rsidP="00C4070F">
      <w:pPr>
        <w:pStyle w:val="Body"/>
        <w:spacing w:before="0"/>
        <w:contextualSpacing/>
        <w:jc w:val="left"/>
        <w:rPr>
          <w:rFonts w:ascii="Calibri" w:hAnsi="Calibri" w:cs="Calibri"/>
          <w:sz w:val="24"/>
        </w:rPr>
      </w:pPr>
    </w:p>
    <w:p w:rsidR="00C4070F" w:rsidRDefault="0005386D" w:rsidP="00C4070F">
      <w:pPr>
        <w:pStyle w:val="Body"/>
        <w:spacing w:before="0"/>
        <w:contextualSpacing/>
        <w:jc w:val="center"/>
        <w:rPr>
          <w:rFonts w:ascii="Calibri" w:hAnsi="Calibri" w:cs="Calibri"/>
          <w:noProof/>
          <w:sz w:val="24"/>
        </w:rPr>
      </w:pPr>
      <w:r w:rsidRPr="0005386D">
        <w:rPr>
          <w:rFonts w:ascii="Calibri" w:hAnsi="Calibri" w:cs="Calibri"/>
          <w:noProof/>
          <w:sz w:val="24"/>
        </w:rPr>
        <w:pict>
          <v:shape id="_x0000_i1033" type="#_x0000_t75" style="width:540pt;height:204.75pt;visibility:visible">
            <v:imagedata r:id="rId14" o:title=""/>
          </v:shape>
        </w:pict>
      </w:r>
    </w:p>
    <w:p w:rsidR="0005386D" w:rsidRDefault="0005386D" w:rsidP="00C4070F">
      <w:pPr>
        <w:pStyle w:val="Body"/>
        <w:spacing w:before="0"/>
        <w:contextualSpacing/>
        <w:jc w:val="center"/>
        <w:rPr>
          <w:rFonts w:ascii="Calibri" w:hAnsi="Calibri" w:cs="Calibri"/>
          <w:noProof/>
          <w:sz w:val="24"/>
        </w:rPr>
      </w:pPr>
    </w:p>
    <w:p w:rsidR="0005386D" w:rsidRDefault="0005386D" w:rsidP="0005386D">
      <w:pPr>
        <w:pStyle w:val="Body"/>
        <w:spacing w:before="0"/>
        <w:contextualSpacing/>
        <w:jc w:val="left"/>
        <w:rPr>
          <w:rFonts w:ascii="Calibri" w:hAnsi="Calibri" w:cs="Calibri"/>
          <w:noProof/>
          <w:sz w:val="24"/>
        </w:rPr>
      </w:pPr>
      <w:r>
        <w:rPr>
          <w:rFonts w:ascii="Calibri" w:hAnsi="Calibri" w:cs="Calibri"/>
          <w:noProof/>
          <w:sz w:val="24"/>
          <w:u w:val="single"/>
        </w:rPr>
        <w:t>Printer:</w:t>
      </w:r>
      <w:r>
        <w:rPr>
          <w:rFonts w:ascii="Calibri" w:hAnsi="Calibri" w:cs="Calibri"/>
          <w:noProof/>
          <w:sz w:val="24"/>
        </w:rPr>
        <w:t xml:space="preserve"> Set the printer to receive the invoice.</w:t>
      </w:r>
    </w:p>
    <w:p w:rsidR="0005386D" w:rsidRDefault="0005386D" w:rsidP="0005386D">
      <w:pPr>
        <w:pStyle w:val="Body"/>
        <w:spacing w:before="0"/>
        <w:contextualSpacing/>
        <w:jc w:val="left"/>
        <w:rPr>
          <w:rFonts w:ascii="Calibri" w:hAnsi="Calibri" w:cs="Calibri"/>
          <w:noProof/>
          <w:sz w:val="24"/>
        </w:rPr>
      </w:pPr>
    </w:p>
    <w:p w:rsidR="0005386D" w:rsidRPr="0005386D" w:rsidRDefault="0005386D" w:rsidP="0005386D">
      <w:pPr>
        <w:pStyle w:val="Body"/>
        <w:spacing w:before="0"/>
        <w:contextualSpacing/>
        <w:jc w:val="left"/>
        <w:rPr>
          <w:rFonts w:ascii="Calibri" w:hAnsi="Calibri" w:cs="Calibri"/>
          <w:noProof/>
          <w:sz w:val="24"/>
        </w:rPr>
      </w:pPr>
      <w:r>
        <w:rPr>
          <w:rFonts w:ascii="Calibri" w:hAnsi="Calibri" w:cs="Calibri"/>
          <w:noProof/>
          <w:sz w:val="24"/>
          <w:u w:val="single"/>
        </w:rPr>
        <w:t>Settle:</w:t>
      </w:r>
      <w:r>
        <w:rPr>
          <w:rFonts w:ascii="Calibri" w:hAnsi="Calibri" w:cs="Calibri"/>
          <w:noProof/>
          <w:sz w:val="24"/>
        </w:rPr>
        <w:t xml:space="preserve"> Click this button to create the invoice. The invoice will generate to the chosen printer. If this invoice completely pays the condition line’s charges, then the condition will be marked as </w:t>
      </w:r>
      <w:r>
        <w:rPr>
          <w:rFonts w:ascii="Calibri" w:hAnsi="Calibri" w:cs="Calibri"/>
          <w:b/>
          <w:bCs/>
          <w:noProof/>
          <w:sz w:val="24"/>
        </w:rPr>
        <w:t>Closed</w:t>
      </w:r>
      <w:r>
        <w:rPr>
          <w:rFonts w:ascii="Calibri" w:hAnsi="Calibri" w:cs="Calibri"/>
          <w:noProof/>
          <w:sz w:val="24"/>
        </w:rPr>
        <w:t xml:space="preserve"> on the RO. If this is the only condition on the invoice, the RO itself will be closed and only available from that point on in </w:t>
      </w:r>
      <w:r>
        <w:rPr>
          <w:rFonts w:ascii="Calibri" w:hAnsi="Calibri" w:cs="Calibri"/>
          <w:b/>
          <w:bCs/>
          <w:noProof/>
          <w:sz w:val="24"/>
        </w:rPr>
        <w:t>Repair Order History (ROH)</w:t>
      </w:r>
      <w:r>
        <w:rPr>
          <w:rFonts w:ascii="Calibri" w:hAnsi="Calibri" w:cs="Calibri"/>
          <w:noProof/>
          <w:sz w:val="24"/>
        </w:rPr>
        <w:t>.</w:t>
      </w:r>
    </w:p>
    <w:p w:rsidR="0005386D" w:rsidRPr="0005386D" w:rsidRDefault="0005386D" w:rsidP="0005386D">
      <w:pPr>
        <w:pStyle w:val="Body"/>
        <w:spacing w:before="0"/>
        <w:contextualSpacing/>
        <w:jc w:val="center"/>
        <w:rPr>
          <w:rFonts w:ascii="Calibri" w:hAnsi="Calibri" w:cs="Calibri"/>
          <w:sz w:val="24"/>
        </w:rPr>
      </w:pPr>
    </w:p>
    <w:sectPr w:rsidR="0005386D" w:rsidRPr="0005386D" w:rsidSect="005B1FE0">
      <w:pgSz w:w="12240" w:h="15840" w:code="1"/>
      <w:pgMar w:top="1152" w:right="576" w:bottom="1152" w:left="720" w:header="720" w:footer="720" w:gutter="144"/>
      <w:pgNumType w:start="4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73C9F" w:rsidRDefault="00C73C9F">
      <w:r>
        <w:separator/>
      </w:r>
    </w:p>
  </w:endnote>
  <w:endnote w:type="continuationSeparator" w:id="0">
    <w:p w:rsidR="00C73C9F" w:rsidRDefault="00C73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73C9F" w:rsidRDefault="00C73C9F">
      <w:r>
        <w:separator/>
      </w:r>
    </w:p>
  </w:footnote>
  <w:footnote w:type="continuationSeparator" w:id="0">
    <w:p w:rsidR="00C73C9F" w:rsidRDefault="00C73C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3195"/>
    <w:multiLevelType w:val="hybridMultilevel"/>
    <w:tmpl w:val="B2784BF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A82ECB"/>
    <w:multiLevelType w:val="hybridMultilevel"/>
    <w:tmpl w:val="C03689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D94DA1"/>
    <w:multiLevelType w:val="hybridMultilevel"/>
    <w:tmpl w:val="98CC7116"/>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BA444E1"/>
    <w:multiLevelType w:val="singleLevel"/>
    <w:tmpl w:val="97A0455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4" w15:restartNumberingAfterBreak="0">
    <w:nsid w:val="13461C95"/>
    <w:multiLevelType w:val="hybridMultilevel"/>
    <w:tmpl w:val="7C727D92"/>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456591C"/>
    <w:multiLevelType w:val="hybridMultilevel"/>
    <w:tmpl w:val="9D4635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8593DED"/>
    <w:multiLevelType w:val="hybridMultilevel"/>
    <w:tmpl w:val="BEF0AA8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A55360"/>
    <w:multiLevelType w:val="hybridMultilevel"/>
    <w:tmpl w:val="8416D5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8B578C"/>
    <w:multiLevelType w:val="hybridMultilevel"/>
    <w:tmpl w:val="C052959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C4721B"/>
    <w:multiLevelType w:val="hybridMultilevel"/>
    <w:tmpl w:val="838AC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7B3BC3"/>
    <w:multiLevelType w:val="hybridMultilevel"/>
    <w:tmpl w:val="BCE07EAE"/>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5392699"/>
    <w:multiLevelType w:val="hybridMultilevel"/>
    <w:tmpl w:val="D034FD9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0C4A12"/>
    <w:multiLevelType w:val="hybridMultilevel"/>
    <w:tmpl w:val="A900CDF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8A6558"/>
    <w:multiLevelType w:val="hybridMultilevel"/>
    <w:tmpl w:val="639CBA5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B132AE"/>
    <w:multiLevelType w:val="hybridMultilevel"/>
    <w:tmpl w:val="1160E996"/>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2A857119"/>
    <w:multiLevelType w:val="hybridMultilevel"/>
    <w:tmpl w:val="3E0CD21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386CA6"/>
    <w:multiLevelType w:val="hybridMultilevel"/>
    <w:tmpl w:val="C4521538"/>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132EB1"/>
    <w:multiLevelType w:val="hybridMultilevel"/>
    <w:tmpl w:val="CD48D8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4C81C1D"/>
    <w:multiLevelType w:val="hybridMultilevel"/>
    <w:tmpl w:val="60EA904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79D4078"/>
    <w:multiLevelType w:val="hybridMultilevel"/>
    <w:tmpl w:val="DB166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8E3BA3"/>
    <w:multiLevelType w:val="hybridMultilevel"/>
    <w:tmpl w:val="4B2E93CA"/>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3B8A5BFD"/>
    <w:multiLevelType w:val="hybridMultilevel"/>
    <w:tmpl w:val="6D08686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1E058B"/>
    <w:multiLevelType w:val="hybridMultilevel"/>
    <w:tmpl w:val="43F2F4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9FC1D87"/>
    <w:multiLevelType w:val="hybridMultilevel"/>
    <w:tmpl w:val="F294D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54544E"/>
    <w:multiLevelType w:val="hybridMultilevel"/>
    <w:tmpl w:val="EF32FD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8E4FCE"/>
    <w:multiLevelType w:val="hybridMultilevel"/>
    <w:tmpl w:val="D362FF1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314790D"/>
    <w:multiLevelType w:val="hybridMultilevel"/>
    <w:tmpl w:val="DDF0D56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7FA6CEE"/>
    <w:multiLevelType w:val="hybridMultilevel"/>
    <w:tmpl w:val="5470B7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89056EA"/>
    <w:multiLevelType w:val="hybridMultilevel"/>
    <w:tmpl w:val="32F09F4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C2A0B68"/>
    <w:multiLevelType w:val="hybridMultilevel"/>
    <w:tmpl w:val="75BE6918"/>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0" w15:restartNumberingAfterBreak="0">
    <w:nsid w:val="5FB32A23"/>
    <w:multiLevelType w:val="hybridMultilevel"/>
    <w:tmpl w:val="904E8352"/>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69704F"/>
    <w:multiLevelType w:val="hybridMultilevel"/>
    <w:tmpl w:val="A3FEB05C"/>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63B97F96"/>
    <w:multiLevelType w:val="hybridMultilevel"/>
    <w:tmpl w:val="E69467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4A70869"/>
    <w:multiLevelType w:val="hybridMultilevel"/>
    <w:tmpl w:val="A6AC7D7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7B779D7"/>
    <w:multiLevelType w:val="hybridMultilevel"/>
    <w:tmpl w:val="34AC15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A25419A"/>
    <w:multiLevelType w:val="hybridMultilevel"/>
    <w:tmpl w:val="DB98CE9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A363CD5"/>
    <w:multiLevelType w:val="hybridMultilevel"/>
    <w:tmpl w:val="091A7D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1"/>
  </w:num>
  <w:num w:numId="3">
    <w:abstractNumId w:val="26"/>
  </w:num>
  <w:num w:numId="4">
    <w:abstractNumId w:val="22"/>
  </w:num>
  <w:num w:numId="5">
    <w:abstractNumId w:val="27"/>
  </w:num>
  <w:num w:numId="6">
    <w:abstractNumId w:val="7"/>
  </w:num>
  <w:num w:numId="7">
    <w:abstractNumId w:val="33"/>
  </w:num>
  <w:num w:numId="8">
    <w:abstractNumId w:val="17"/>
  </w:num>
  <w:num w:numId="9">
    <w:abstractNumId w:val="18"/>
  </w:num>
  <w:num w:numId="10">
    <w:abstractNumId w:val="34"/>
  </w:num>
  <w:num w:numId="11">
    <w:abstractNumId w:val="32"/>
  </w:num>
  <w:num w:numId="12">
    <w:abstractNumId w:val="3"/>
  </w:num>
  <w:num w:numId="13">
    <w:abstractNumId w:val="21"/>
  </w:num>
  <w:num w:numId="14">
    <w:abstractNumId w:val="24"/>
  </w:num>
  <w:num w:numId="15">
    <w:abstractNumId w:val="20"/>
  </w:num>
  <w:num w:numId="16">
    <w:abstractNumId w:val="11"/>
  </w:num>
  <w:num w:numId="17">
    <w:abstractNumId w:val="28"/>
  </w:num>
  <w:num w:numId="18">
    <w:abstractNumId w:val="0"/>
  </w:num>
  <w:num w:numId="19">
    <w:abstractNumId w:val="14"/>
  </w:num>
  <w:num w:numId="20">
    <w:abstractNumId w:val="31"/>
  </w:num>
  <w:num w:numId="21">
    <w:abstractNumId w:val="15"/>
  </w:num>
  <w:num w:numId="22">
    <w:abstractNumId w:val="10"/>
  </w:num>
  <w:num w:numId="23">
    <w:abstractNumId w:val="13"/>
  </w:num>
  <w:num w:numId="24">
    <w:abstractNumId w:val="25"/>
  </w:num>
  <w:num w:numId="25">
    <w:abstractNumId w:val="8"/>
  </w:num>
  <w:num w:numId="26">
    <w:abstractNumId w:val="29"/>
  </w:num>
  <w:num w:numId="27">
    <w:abstractNumId w:val="6"/>
  </w:num>
  <w:num w:numId="28">
    <w:abstractNumId w:val="5"/>
  </w:num>
  <w:num w:numId="29">
    <w:abstractNumId w:val="2"/>
  </w:num>
  <w:num w:numId="30">
    <w:abstractNumId w:val="35"/>
  </w:num>
  <w:num w:numId="31">
    <w:abstractNumId w:val="4"/>
  </w:num>
  <w:num w:numId="32">
    <w:abstractNumId w:val="16"/>
  </w:num>
  <w:num w:numId="33">
    <w:abstractNumId w:val="12"/>
  </w:num>
  <w:num w:numId="34">
    <w:abstractNumId w:val="30"/>
  </w:num>
  <w:num w:numId="35">
    <w:abstractNumId w:val="9"/>
  </w:num>
  <w:num w:numId="36">
    <w:abstractNumId w:val="19"/>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style="mso-position-horizontal:right" fillcolor="white">
      <v:fill color="white"/>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5D12"/>
    <w:rsid w:val="0005386D"/>
    <w:rsid w:val="00057938"/>
    <w:rsid w:val="000B10B1"/>
    <w:rsid w:val="000F60A8"/>
    <w:rsid w:val="00186B79"/>
    <w:rsid w:val="00262B2C"/>
    <w:rsid w:val="002B5FA1"/>
    <w:rsid w:val="002B64C7"/>
    <w:rsid w:val="00303BA8"/>
    <w:rsid w:val="00580F9C"/>
    <w:rsid w:val="005B1FE0"/>
    <w:rsid w:val="0063591A"/>
    <w:rsid w:val="00705D12"/>
    <w:rsid w:val="00750A7E"/>
    <w:rsid w:val="007A756C"/>
    <w:rsid w:val="008417D4"/>
    <w:rsid w:val="00857955"/>
    <w:rsid w:val="008968AB"/>
    <w:rsid w:val="008A2279"/>
    <w:rsid w:val="008B2D5C"/>
    <w:rsid w:val="00954FBB"/>
    <w:rsid w:val="00B77CCD"/>
    <w:rsid w:val="00B843EB"/>
    <w:rsid w:val="00C12897"/>
    <w:rsid w:val="00C4070F"/>
    <w:rsid w:val="00C63556"/>
    <w:rsid w:val="00C73C9F"/>
    <w:rsid w:val="00D57E2C"/>
    <w:rsid w:val="00DA350F"/>
    <w:rsid w:val="00E563E2"/>
    <w:rsid w:val="00EA08EE"/>
    <w:rsid w:val="00F479BD"/>
    <w:rsid w:val="00F80E35"/>
    <w:rsid w:val="00FC3285"/>
    <w:rsid w:val="00FE4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position-horizontal:right" fillcolor="white">
      <v:fill color="white"/>
    </o:shapedefaults>
    <o:shapelayout v:ext="edit">
      <o:idmap v:ext="edit" data="2"/>
    </o:shapelayout>
  </w:shapeDefaults>
  <w:decimalSymbol w:val="."/>
  <w:listSeparator w:val=","/>
  <w15:chartTrackingRefBased/>
  <w15:docId w15:val="{8E896937-6042-4DBC-ACF2-8D193B386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Pr>
      <w:rFonts w:ascii="Tahoma" w:hAnsi="Tahoma" w:cs="Tahoma"/>
      <w:sz w:val="16"/>
      <w:szCs w:val="16"/>
    </w:rPr>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2"/>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ROM</vt:lpstr>
    </vt:vector>
  </TitlesOfParts>
  <Company>HBS</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dc:title>
  <dc:subject/>
  <dc:creator>Colorado Karen</dc:creator>
  <cp:keywords/>
  <dc:description/>
  <cp:lastModifiedBy>app</cp:lastModifiedBy>
  <cp:revision>2</cp:revision>
  <cp:lastPrinted>2008-04-16T20:04:00Z</cp:lastPrinted>
  <dcterms:created xsi:type="dcterms:W3CDTF">2026-01-17T14:14:00Z</dcterms:created>
  <dcterms:modified xsi:type="dcterms:W3CDTF">2026-01-17T14:14:00Z</dcterms:modified>
</cp:coreProperties>
</file>