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33538" w:rsidRPr="00AE6F44" w:rsidRDefault="00B33538" w:rsidP="00B33538">
      <w:pPr>
        <w:pStyle w:val="BodyText"/>
        <w:contextualSpacing/>
        <w:jc w:val="left"/>
        <w:rPr>
          <w:rFonts w:ascii="Calibri" w:hAnsi="Calibri"/>
          <w:b/>
          <w:bCs/>
          <w:noProof/>
          <w:sz w:val="28"/>
          <w:szCs w:val="28"/>
        </w:rPr>
      </w:pPr>
      <w:r w:rsidRPr="00AE6F44">
        <w:rPr>
          <w:rFonts w:ascii="Calibri" w:hAnsi="Calibri"/>
          <w:b/>
          <w:bCs/>
          <w:noProof/>
          <w:sz w:val="28"/>
          <w:szCs w:val="28"/>
        </w:rPr>
        <w:t>ETA Example: Correct the A/P Vendor Number</w:t>
      </w:r>
    </w:p>
    <w:p w:rsidR="00B33538" w:rsidRPr="00AE6F44" w:rsidRDefault="00B33538" w:rsidP="00B33538">
      <w:pPr>
        <w:pStyle w:val="BodyText"/>
        <w:contextualSpacing/>
        <w:jc w:val="left"/>
        <w:rPr>
          <w:rFonts w:ascii="Calibri" w:hAnsi="Calibri"/>
          <w:b/>
          <w:bCs/>
          <w:noProof/>
          <w:sz w:val="22"/>
          <w:szCs w:val="22"/>
        </w:rPr>
      </w:pPr>
    </w:p>
    <w:p w:rsidR="004E22AA" w:rsidRPr="00AE6F44" w:rsidRDefault="00D11BFF" w:rsidP="00B33538">
      <w:pPr>
        <w:pStyle w:val="BodyText"/>
        <w:contextualSpacing/>
        <w:jc w:val="center"/>
        <w:rPr>
          <w:rFonts w:ascii="Calibri" w:hAnsi="Calibri"/>
          <w:b/>
          <w:bCs/>
          <w:noProof/>
          <w:sz w:val="22"/>
          <w:szCs w:val="22"/>
        </w:rPr>
      </w:pPr>
      <w:r w:rsidRPr="00AE6F44">
        <w:rPr>
          <w:rFonts w:ascii="Calibri" w:hAnsi="Calibri"/>
          <w:b/>
          <w:bCs/>
          <w:noProof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in;height:309.75pt">
            <v:imagedata r:id="rId7" o:title="ETA 38"/>
          </v:shape>
        </w:pict>
      </w:r>
    </w:p>
    <w:p w:rsidR="004E22AA" w:rsidRPr="00AE6F44" w:rsidRDefault="004E22AA" w:rsidP="00B33538">
      <w:pPr>
        <w:pStyle w:val="BodyText"/>
        <w:contextualSpacing/>
        <w:jc w:val="left"/>
        <w:rPr>
          <w:rFonts w:ascii="Calibri" w:hAnsi="Calibri"/>
          <w:b/>
          <w:bCs/>
          <w:noProof/>
          <w:sz w:val="22"/>
          <w:szCs w:val="22"/>
        </w:rPr>
      </w:pPr>
    </w:p>
    <w:p w:rsidR="004E22AA" w:rsidRPr="00AE6F44" w:rsidRDefault="004E22AA" w:rsidP="00B33538">
      <w:pPr>
        <w:pStyle w:val="BodyText"/>
        <w:contextualSpacing/>
        <w:jc w:val="left"/>
        <w:rPr>
          <w:rFonts w:ascii="Calibri" w:hAnsi="Calibri"/>
          <w:noProof/>
          <w:sz w:val="22"/>
          <w:szCs w:val="22"/>
        </w:rPr>
      </w:pPr>
      <w:r w:rsidRPr="00AE6F44">
        <w:rPr>
          <w:rFonts w:ascii="Calibri" w:hAnsi="Calibri"/>
          <w:b/>
          <w:bCs/>
          <w:noProof/>
          <w:sz w:val="22"/>
          <w:szCs w:val="22"/>
        </w:rPr>
        <w:t>Here’s the scenario.</w:t>
      </w:r>
      <w:r w:rsidRPr="00AE6F44">
        <w:rPr>
          <w:rFonts w:ascii="Calibri" w:hAnsi="Calibri"/>
          <w:noProof/>
          <w:sz w:val="22"/>
          <w:szCs w:val="22"/>
        </w:rPr>
        <w:t xml:space="preserve">  You chose the wrong A/P vendor number when you purchased the unit into the system.  It has been discovered</w:t>
      </w:r>
      <w:r w:rsidR="00BD4E98" w:rsidRPr="00AE6F44">
        <w:rPr>
          <w:rFonts w:ascii="Calibri" w:hAnsi="Calibri"/>
          <w:noProof/>
          <w:sz w:val="22"/>
          <w:szCs w:val="22"/>
        </w:rPr>
        <w:t>,</w:t>
      </w:r>
      <w:r w:rsidRPr="00AE6F44">
        <w:rPr>
          <w:rFonts w:ascii="Calibri" w:hAnsi="Calibri"/>
          <w:noProof/>
          <w:sz w:val="22"/>
          <w:szCs w:val="22"/>
        </w:rPr>
        <w:t xml:space="preserve"> and you need to correct it. </w:t>
      </w:r>
    </w:p>
    <w:p w:rsidR="00B33538" w:rsidRPr="00AE6F44" w:rsidRDefault="00B33538" w:rsidP="00B33538">
      <w:pPr>
        <w:pStyle w:val="Bullet"/>
        <w:numPr>
          <w:ilvl w:val="0"/>
          <w:numId w:val="0"/>
        </w:numPr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</w:p>
    <w:p w:rsidR="004E22AA" w:rsidRPr="00AE6F44" w:rsidRDefault="004E22AA" w:rsidP="00B33538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AE6F44">
        <w:rPr>
          <w:rFonts w:ascii="Calibri" w:hAnsi="Calibri"/>
          <w:sz w:val="22"/>
          <w:szCs w:val="22"/>
        </w:rPr>
        <w:t xml:space="preserve">Fill in the </w:t>
      </w:r>
      <w:r w:rsidRPr="00AE6F44">
        <w:rPr>
          <w:rFonts w:ascii="Calibri" w:hAnsi="Calibri"/>
          <w:bCs/>
          <w:sz w:val="22"/>
          <w:szCs w:val="22"/>
        </w:rPr>
        <w:t>Stock #</w:t>
      </w:r>
      <w:r w:rsidRPr="00AE6F44">
        <w:rPr>
          <w:rFonts w:ascii="Calibri" w:hAnsi="Calibri"/>
          <w:sz w:val="22"/>
          <w:szCs w:val="22"/>
        </w:rPr>
        <w:t xml:space="preserve">. </w:t>
      </w:r>
    </w:p>
    <w:p w:rsidR="00B33538" w:rsidRPr="00AE6F44" w:rsidRDefault="004E22AA" w:rsidP="00B33538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AE6F44">
        <w:rPr>
          <w:rFonts w:ascii="Calibri" w:hAnsi="Calibri"/>
          <w:sz w:val="22"/>
          <w:szCs w:val="22"/>
        </w:rPr>
        <w:t xml:space="preserve">Create the </w:t>
      </w:r>
      <w:r w:rsidRPr="00AE6F44">
        <w:rPr>
          <w:rFonts w:ascii="Calibri" w:hAnsi="Calibri"/>
          <w:sz w:val="22"/>
          <w:szCs w:val="22"/>
          <w:u w:val="single"/>
        </w:rPr>
        <w:t>Document #</w:t>
      </w:r>
      <w:r w:rsidRPr="00AE6F44">
        <w:rPr>
          <w:rFonts w:ascii="Calibri" w:hAnsi="Calibri"/>
          <w:b/>
          <w:sz w:val="22"/>
          <w:szCs w:val="22"/>
        </w:rPr>
        <w:t xml:space="preserve">. </w:t>
      </w:r>
      <w:r w:rsidRPr="00AE6F44">
        <w:rPr>
          <w:rFonts w:ascii="Calibri" w:hAnsi="Calibri"/>
          <w:sz w:val="22"/>
          <w:szCs w:val="22"/>
        </w:rPr>
        <w:t xml:space="preserve"> Here’s a document numbering idea:  </w:t>
      </w:r>
    </w:p>
    <w:p w:rsidR="00B33538" w:rsidRPr="00AE6F44" w:rsidRDefault="004E22AA" w:rsidP="00B33538">
      <w:pPr>
        <w:pStyle w:val="Bullet"/>
        <w:numPr>
          <w:ilvl w:val="1"/>
          <w:numId w:val="3"/>
        </w:numPr>
        <w:tabs>
          <w:tab w:val="clear" w:pos="1440"/>
          <w:tab w:val="num" w:pos="360"/>
        </w:tabs>
        <w:spacing w:before="0"/>
        <w:ind w:left="720"/>
        <w:contextualSpacing/>
        <w:jc w:val="left"/>
        <w:rPr>
          <w:rFonts w:ascii="Calibri" w:hAnsi="Calibri"/>
          <w:sz w:val="22"/>
          <w:szCs w:val="22"/>
        </w:rPr>
      </w:pPr>
      <w:r w:rsidRPr="00AE6F44">
        <w:rPr>
          <w:rFonts w:ascii="Calibri" w:hAnsi="Calibri"/>
          <w:b/>
          <w:sz w:val="22"/>
          <w:szCs w:val="22"/>
        </w:rPr>
        <w:t>C</w:t>
      </w:r>
      <w:r w:rsidRPr="00AE6F44">
        <w:rPr>
          <w:rFonts w:ascii="Calibri" w:hAnsi="Calibri"/>
          <w:sz w:val="22"/>
          <w:szCs w:val="22"/>
        </w:rPr>
        <w:t xml:space="preserve"> for correcti</w:t>
      </w:r>
      <w:r w:rsidR="00B33538" w:rsidRPr="00AE6F44">
        <w:rPr>
          <w:rFonts w:ascii="Calibri" w:hAnsi="Calibri"/>
          <w:sz w:val="22"/>
          <w:szCs w:val="22"/>
        </w:rPr>
        <w:t>on</w:t>
      </w:r>
    </w:p>
    <w:p w:rsidR="00B33538" w:rsidRPr="00AE6F44" w:rsidRDefault="009E40C9" w:rsidP="00B33538">
      <w:pPr>
        <w:pStyle w:val="Bullet"/>
        <w:numPr>
          <w:ilvl w:val="1"/>
          <w:numId w:val="3"/>
        </w:numPr>
        <w:tabs>
          <w:tab w:val="clear" w:pos="1440"/>
          <w:tab w:val="num" w:pos="360"/>
        </w:tabs>
        <w:spacing w:before="0"/>
        <w:ind w:left="720"/>
        <w:contextualSpacing/>
        <w:jc w:val="left"/>
        <w:rPr>
          <w:rFonts w:ascii="Calibri" w:hAnsi="Calibri"/>
          <w:sz w:val="22"/>
          <w:szCs w:val="22"/>
        </w:rPr>
      </w:pPr>
      <w:r w:rsidRPr="00AE6F44">
        <w:rPr>
          <w:rFonts w:ascii="Calibri" w:hAnsi="Calibri"/>
          <w:b/>
          <w:sz w:val="22"/>
          <w:szCs w:val="22"/>
        </w:rPr>
        <w:t>053013</w:t>
      </w:r>
      <w:r w:rsidRPr="00AE6F44">
        <w:rPr>
          <w:rFonts w:ascii="Calibri" w:hAnsi="Calibri"/>
          <w:sz w:val="22"/>
          <w:szCs w:val="22"/>
        </w:rPr>
        <w:t xml:space="preserve"> for the month (05</w:t>
      </w:r>
      <w:r w:rsidR="00BD4E98" w:rsidRPr="00AE6F44">
        <w:rPr>
          <w:rFonts w:ascii="Calibri" w:hAnsi="Calibri"/>
          <w:sz w:val="22"/>
          <w:szCs w:val="22"/>
        </w:rPr>
        <w:t>)/day (30)/</w:t>
      </w:r>
      <w:r w:rsidR="00CB597D" w:rsidRPr="00AE6F44">
        <w:rPr>
          <w:rFonts w:ascii="Calibri" w:hAnsi="Calibri"/>
          <w:sz w:val="22"/>
          <w:szCs w:val="22"/>
        </w:rPr>
        <w:t>year (201</w:t>
      </w:r>
      <w:r w:rsidRPr="00AE6F44">
        <w:rPr>
          <w:rFonts w:ascii="Calibri" w:hAnsi="Calibri"/>
          <w:sz w:val="22"/>
          <w:szCs w:val="22"/>
        </w:rPr>
        <w:t>3</w:t>
      </w:r>
      <w:r w:rsidR="00CB597D" w:rsidRPr="00AE6F44">
        <w:rPr>
          <w:rFonts w:ascii="Calibri" w:hAnsi="Calibri"/>
          <w:sz w:val="22"/>
          <w:szCs w:val="22"/>
        </w:rPr>
        <w:t>)</w:t>
      </w:r>
      <w:r w:rsidR="004E22AA" w:rsidRPr="00AE6F44">
        <w:rPr>
          <w:rFonts w:ascii="Calibri" w:hAnsi="Calibri"/>
          <w:sz w:val="22"/>
          <w:szCs w:val="22"/>
        </w:rPr>
        <w:t xml:space="preserve"> of the correction</w:t>
      </w:r>
    </w:p>
    <w:p w:rsidR="004E22AA" w:rsidRPr="00AE6F44" w:rsidRDefault="004E22AA" w:rsidP="00B33538">
      <w:pPr>
        <w:pStyle w:val="Bullet"/>
        <w:numPr>
          <w:ilvl w:val="1"/>
          <w:numId w:val="3"/>
        </w:numPr>
        <w:tabs>
          <w:tab w:val="clear" w:pos="1440"/>
          <w:tab w:val="num" w:pos="360"/>
        </w:tabs>
        <w:spacing w:before="0"/>
        <w:ind w:left="720"/>
        <w:contextualSpacing/>
        <w:jc w:val="left"/>
        <w:rPr>
          <w:rFonts w:ascii="Calibri" w:hAnsi="Calibri"/>
          <w:sz w:val="22"/>
          <w:szCs w:val="22"/>
        </w:rPr>
      </w:pPr>
      <w:r w:rsidRPr="00AE6F44">
        <w:rPr>
          <w:rFonts w:ascii="Calibri" w:hAnsi="Calibri"/>
          <w:b/>
          <w:sz w:val="22"/>
          <w:szCs w:val="22"/>
        </w:rPr>
        <w:t>A</w:t>
      </w:r>
      <w:r w:rsidRPr="00AE6F44">
        <w:rPr>
          <w:rFonts w:ascii="Calibri" w:hAnsi="Calibri"/>
          <w:sz w:val="22"/>
          <w:szCs w:val="22"/>
        </w:rPr>
        <w:t xml:space="preserve"> for the first correction of the day, </w:t>
      </w:r>
      <w:r w:rsidRPr="00AE6F44">
        <w:rPr>
          <w:rFonts w:ascii="Calibri" w:hAnsi="Calibri"/>
          <w:b/>
          <w:sz w:val="22"/>
          <w:szCs w:val="22"/>
        </w:rPr>
        <w:t>B</w:t>
      </w:r>
      <w:r w:rsidRPr="00AE6F44">
        <w:rPr>
          <w:rFonts w:ascii="Calibri" w:hAnsi="Calibri"/>
          <w:sz w:val="22"/>
          <w:szCs w:val="22"/>
        </w:rPr>
        <w:t xml:space="preserve"> for the second, and so on. </w:t>
      </w:r>
    </w:p>
    <w:p w:rsidR="004E22AA" w:rsidRPr="00AE6F44" w:rsidRDefault="004E22AA" w:rsidP="00B33538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AE6F44">
        <w:rPr>
          <w:rFonts w:ascii="Calibri" w:hAnsi="Calibri"/>
          <w:sz w:val="22"/>
          <w:szCs w:val="22"/>
        </w:rPr>
        <w:t xml:space="preserve">Put the adjustment date in the </w:t>
      </w:r>
      <w:r w:rsidRPr="00AE6F44">
        <w:rPr>
          <w:rFonts w:ascii="Calibri" w:hAnsi="Calibri"/>
          <w:iCs/>
          <w:sz w:val="22"/>
          <w:szCs w:val="22"/>
        </w:rPr>
        <w:t>Date</w:t>
      </w:r>
      <w:r w:rsidRPr="00AE6F44">
        <w:rPr>
          <w:rFonts w:ascii="Calibri" w:hAnsi="Calibri"/>
          <w:sz w:val="22"/>
          <w:szCs w:val="22"/>
        </w:rPr>
        <w:t xml:space="preserve"> field</w:t>
      </w:r>
      <w:r w:rsidR="00BD4E98" w:rsidRPr="00AE6F44">
        <w:rPr>
          <w:rFonts w:ascii="Calibri" w:hAnsi="Calibri"/>
          <w:sz w:val="22"/>
          <w:szCs w:val="22"/>
        </w:rPr>
        <w:t>,</w:t>
      </w:r>
      <w:r w:rsidRPr="00AE6F44">
        <w:rPr>
          <w:rFonts w:ascii="Calibri" w:hAnsi="Calibri"/>
          <w:sz w:val="22"/>
          <w:szCs w:val="22"/>
        </w:rPr>
        <w:t xml:space="preserve"> provided it is within the open accounting periods on your system.  Otherwise, use the first day of the oldest month open. </w:t>
      </w:r>
    </w:p>
    <w:p w:rsidR="004E22AA" w:rsidRPr="00AE6F44" w:rsidRDefault="004E22AA" w:rsidP="00B33538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AE6F44">
        <w:rPr>
          <w:rFonts w:ascii="Calibri" w:hAnsi="Calibri"/>
          <w:sz w:val="22"/>
          <w:szCs w:val="22"/>
        </w:rPr>
        <w:t xml:space="preserve">Put in a good </w:t>
      </w:r>
      <w:r w:rsidRPr="00AE6F44">
        <w:rPr>
          <w:rFonts w:ascii="Calibri" w:hAnsi="Calibri"/>
          <w:bCs/>
          <w:sz w:val="22"/>
          <w:szCs w:val="22"/>
        </w:rPr>
        <w:t>Descriptio</w:t>
      </w:r>
      <w:r w:rsidR="0026640B" w:rsidRPr="00AE6F44">
        <w:rPr>
          <w:rFonts w:ascii="Calibri" w:hAnsi="Calibri"/>
          <w:bCs/>
          <w:sz w:val="22"/>
          <w:szCs w:val="22"/>
        </w:rPr>
        <w:t>n</w:t>
      </w:r>
      <w:r w:rsidRPr="00AE6F44">
        <w:rPr>
          <w:rFonts w:ascii="Calibri" w:hAnsi="Calibri"/>
          <w:sz w:val="22"/>
          <w:szCs w:val="22"/>
        </w:rPr>
        <w:t xml:space="preserve"> that mentions you are correcting the A/P vendor number. </w:t>
      </w:r>
    </w:p>
    <w:p w:rsidR="004E22AA" w:rsidRPr="00AE6F44" w:rsidRDefault="004E22AA" w:rsidP="00B33538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AE6F44">
        <w:rPr>
          <w:rFonts w:ascii="Calibri" w:hAnsi="Calibri"/>
          <w:sz w:val="22"/>
          <w:szCs w:val="22"/>
        </w:rPr>
        <w:t xml:space="preserve">Leave the </w:t>
      </w:r>
      <w:r w:rsidRPr="00AE6F44">
        <w:rPr>
          <w:rFonts w:ascii="Calibri" w:hAnsi="Calibri"/>
          <w:bCs/>
          <w:sz w:val="22"/>
          <w:szCs w:val="22"/>
        </w:rPr>
        <w:t>Status</w:t>
      </w:r>
      <w:r w:rsidRPr="00AE6F44">
        <w:rPr>
          <w:rFonts w:ascii="Calibri" w:hAnsi="Calibri"/>
          <w:b/>
          <w:bCs/>
          <w:sz w:val="22"/>
          <w:szCs w:val="22"/>
        </w:rPr>
        <w:t xml:space="preserve"> </w:t>
      </w:r>
      <w:r w:rsidRPr="00AE6F44">
        <w:rPr>
          <w:rFonts w:ascii="Calibri" w:hAnsi="Calibri"/>
          <w:sz w:val="22"/>
          <w:szCs w:val="22"/>
        </w:rPr>
        <w:t>field as it is.</w:t>
      </w:r>
    </w:p>
    <w:p w:rsidR="00B33538" w:rsidRPr="00AE6F44" w:rsidRDefault="004E22AA" w:rsidP="00B33538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AE6F44">
        <w:rPr>
          <w:rFonts w:ascii="Calibri" w:hAnsi="Calibri"/>
          <w:sz w:val="22"/>
          <w:szCs w:val="22"/>
        </w:rPr>
        <w:t xml:space="preserve">On the </w:t>
      </w:r>
      <w:r w:rsidRPr="00AE6F44">
        <w:rPr>
          <w:rFonts w:ascii="Calibri" w:hAnsi="Calibri"/>
          <w:bCs/>
          <w:sz w:val="22"/>
          <w:szCs w:val="22"/>
        </w:rPr>
        <w:t>Accounts Payable</w:t>
      </w:r>
      <w:r w:rsidRPr="00AE6F44">
        <w:rPr>
          <w:rFonts w:ascii="Calibri" w:hAnsi="Calibri"/>
          <w:sz w:val="22"/>
          <w:szCs w:val="22"/>
        </w:rPr>
        <w:t xml:space="preserve"> line, fill in the entire amount owed.  Enter a negative number as you are </w:t>
      </w:r>
      <w:r w:rsidRPr="00AE6F44">
        <w:rPr>
          <w:rFonts w:ascii="Calibri" w:hAnsi="Calibri"/>
          <w:b/>
          <w:sz w:val="22"/>
          <w:szCs w:val="22"/>
        </w:rPr>
        <w:t>SUBTRACTING</w:t>
      </w:r>
      <w:r w:rsidRPr="00AE6F44">
        <w:rPr>
          <w:rFonts w:ascii="Calibri" w:hAnsi="Calibri"/>
          <w:sz w:val="22"/>
          <w:szCs w:val="22"/>
        </w:rPr>
        <w:t xml:space="preserve"> value.  The system will convert the “subtraction” as a debit to the accounts payable account.  </w:t>
      </w:r>
    </w:p>
    <w:p w:rsidR="004E22AA" w:rsidRPr="00AE6F44" w:rsidRDefault="004E22AA" w:rsidP="00B33538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AE6F44">
        <w:rPr>
          <w:rFonts w:ascii="Calibri" w:hAnsi="Calibri"/>
          <w:sz w:val="22"/>
          <w:szCs w:val="22"/>
        </w:rPr>
        <w:t xml:space="preserve">Fill in the </w:t>
      </w:r>
      <w:r w:rsidRPr="00AE6F44">
        <w:rPr>
          <w:rFonts w:ascii="Calibri" w:hAnsi="Calibri"/>
          <w:b/>
          <w:sz w:val="22"/>
          <w:szCs w:val="22"/>
          <w:u w:val="single"/>
        </w:rPr>
        <w:t>incorrect</w:t>
      </w:r>
      <w:r w:rsidRPr="00AE6F44">
        <w:rPr>
          <w:rFonts w:ascii="Calibri" w:hAnsi="Calibri"/>
          <w:sz w:val="22"/>
          <w:szCs w:val="22"/>
        </w:rPr>
        <w:t xml:space="preserve"> vendor number.  There is a lookup in the vendor number field.  Type in a few letters of the vendor’s name to look it up if you don’t know their number. </w:t>
      </w:r>
      <w:r w:rsidR="0026640B" w:rsidRPr="00AE6F44">
        <w:rPr>
          <w:rFonts w:ascii="Calibri" w:hAnsi="Calibri"/>
          <w:sz w:val="22"/>
          <w:szCs w:val="22"/>
        </w:rPr>
        <w:t xml:space="preserve"> Enter the due date</w:t>
      </w:r>
      <w:r w:rsidR="00BD4E98" w:rsidRPr="00AE6F44">
        <w:rPr>
          <w:rFonts w:ascii="Calibri" w:hAnsi="Calibri"/>
          <w:sz w:val="22"/>
          <w:szCs w:val="22"/>
        </w:rPr>
        <w:t>,</w:t>
      </w:r>
      <w:r w:rsidR="0026640B" w:rsidRPr="00AE6F44">
        <w:rPr>
          <w:rFonts w:ascii="Calibri" w:hAnsi="Calibri"/>
          <w:sz w:val="22"/>
          <w:szCs w:val="22"/>
        </w:rPr>
        <w:t xml:space="preserve"> and discount date and amount</w:t>
      </w:r>
      <w:r w:rsidR="00BD4E98" w:rsidRPr="00AE6F44">
        <w:rPr>
          <w:rFonts w:ascii="Calibri" w:hAnsi="Calibri"/>
          <w:sz w:val="22"/>
          <w:szCs w:val="22"/>
        </w:rPr>
        <w:t>,</w:t>
      </w:r>
      <w:r w:rsidR="0026640B" w:rsidRPr="00AE6F44">
        <w:rPr>
          <w:rFonts w:ascii="Calibri" w:hAnsi="Calibri"/>
          <w:sz w:val="22"/>
          <w:szCs w:val="22"/>
        </w:rPr>
        <w:t xml:space="preserve"> if any.</w:t>
      </w:r>
    </w:p>
    <w:p w:rsidR="004E22AA" w:rsidRPr="00AE6F44" w:rsidRDefault="004E22AA" w:rsidP="00B33538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AE6F44">
        <w:rPr>
          <w:rFonts w:ascii="Calibri" w:hAnsi="Calibri"/>
          <w:sz w:val="22"/>
          <w:szCs w:val="22"/>
        </w:rPr>
        <w:t xml:space="preserve">Enter through the remaining fields until you reach the </w:t>
      </w:r>
      <w:r w:rsidRPr="00AE6F44">
        <w:rPr>
          <w:rFonts w:ascii="Calibri" w:hAnsi="Calibri"/>
          <w:bCs/>
          <w:sz w:val="22"/>
          <w:szCs w:val="22"/>
        </w:rPr>
        <w:t>Offset Accounts</w:t>
      </w:r>
      <w:r w:rsidRPr="00AE6F44">
        <w:rPr>
          <w:rFonts w:ascii="Calibri" w:hAnsi="Calibri"/>
          <w:sz w:val="22"/>
          <w:szCs w:val="22"/>
        </w:rPr>
        <w:t xml:space="preserve"> section.  Fill in the account number for the </w:t>
      </w:r>
      <w:r w:rsidR="00B03435" w:rsidRPr="00AE6F44">
        <w:rPr>
          <w:rFonts w:ascii="Calibri" w:hAnsi="Calibri"/>
          <w:sz w:val="22"/>
          <w:szCs w:val="22"/>
        </w:rPr>
        <w:t>Unit</w:t>
      </w:r>
      <w:r w:rsidRPr="00AE6F44">
        <w:rPr>
          <w:rFonts w:ascii="Calibri" w:hAnsi="Calibri"/>
          <w:sz w:val="22"/>
          <w:szCs w:val="22"/>
        </w:rPr>
        <w:t xml:space="preserve"> invalid account (27980). </w:t>
      </w:r>
    </w:p>
    <w:p w:rsidR="004E22AA" w:rsidRPr="00AE6F44" w:rsidRDefault="004E22AA" w:rsidP="00B33538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AE6F44">
        <w:rPr>
          <w:rFonts w:ascii="Calibri" w:hAnsi="Calibri"/>
          <w:sz w:val="22"/>
          <w:szCs w:val="22"/>
        </w:rPr>
        <w:t xml:space="preserve">Fill in the stock number in the </w:t>
      </w:r>
      <w:r w:rsidRPr="00AE6F44">
        <w:rPr>
          <w:rFonts w:ascii="Calibri" w:hAnsi="Calibri"/>
          <w:bCs/>
          <w:sz w:val="22"/>
          <w:szCs w:val="22"/>
        </w:rPr>
        <w:t>St</w:t>
      </w:r>
      <w:r w:rsidR="00C94D99" w:rsidRPr="00AE6F44">
        <w:rPr>
          <w:rFonts w:ascii="Calibri" w:hAnsi="Calibri"/>
          <w:bCs/>
          <w:sz w:val="22"/>
          <w:szCs w:val="22"/>
        </w:rPr>
        <w:t>ock Number</w:t>
      </w:r>
      <w:r w:rsidRPr="00AE6F44">
        <w:rPr>
          <w:rFonts w:ascii="Calibri" w:hAnsi="Calibri"/>
          <w:sz w:val="22"/>
          <w:szCs w:val="22"/>
        </w:rPr>
        <w:t xml:space="preserve"> field. </w:t>
      </w:r>
    </w:p>
    <w:p w:rsidR="004E22AA" w:rsidRPr="00AE6F44" w:rsidRDefault="004E22AA" w:rsidP="00B33538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AE6F44">
        <w:rPr>
          <w:rFonts w:ascii="Calibri" w:hAnsi="Calibri"/>
          <w:sz w:val="22"/>
          <w:szCs w:val="22"/>
        </w:rPr>
        <w:lastRenderedPageBreak/>
        <w:t xml:space="preserve">Fill in the </w:t>
      </w:r>
      <w:r w:rsidRPr="00AE6F44">
        <w:rPr>
          <w:rFonts w:ascii="Calibri" w:hAnsi="Calibri"/>
          <w:bCs/>
          <w:sz w:val="22"/>
          <w:szCs w:val="22"/>
        </w:rPr>
        <w:t>Amount</w:t>
      </w:r>
      <w:r w:rsidRPr="00AE6F44">
        <w:rPr>
          <w:rFonts w:ascii="Calibri" w:hAnsi="Calibri"/>
          <w:b/>
          <w:bCs/>
          <w:sz w:val="22"/>
          <w:szCs w:val="22"/>
        </w:rPr>
        <w:t>.</w:t>
      </w:r>
      <w:r w:rsidRPr="00AE6F44">
        <w:rPr>
          <w:rFonts w:ascii="Calibri" w:hAnsi="Calibri"/>
          <w:sz w:val="22"/>
          <w:szCs w:val="22"/>
        </w:rPr>
        <w:t xml:space="preserve">  Enter a positive number as you are </w:t>
      </w:r>
      <w:r w:rsidRPr="00AE6F44">
        <w:rPr>
          <w:rFonts w:ascii="Calibri" w:hAnsi="Calibri"/>
          <w:b/>
          <w:sz w:val="22"/>
          <w:szCs w:val="22"/>
        </w:rPr>
        <w:t>ADDING</w:t>
      </w:r>
      <w:r w:rsidRPr="00AE6F44">
        <w:rPr>
          <w:rFonts w:ascii="Calibri" w:hAnsi="Calibri"/>
          <w:sz w:val="22"/>
          <w:szCs w:val="22"/>
        </w:rPr>
        <w:t xml:space="preserve"> value.  The system will convert the “addition” as a credit to the invalid account. </w:t>
      </w:r>
    </w:p>
    <w:p w:rsidR="004E22AA" w:rsidRPr="00AE6F44" w:rsidRDefault="004E22AA" w:rsidP="00B33538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AE6F44">
        <w:rPr>
          <w:rFonts w:ascii="Calibri" w:hAnsi="Calibri"/>
          <w:sz w:val="22"/>
          <w:szCs w:val="22"/>
        </w:rPr>
        <w:t xml:space="preserve">Press </w:t>
      </w:r>
      <w:r w:rsidRPr="00AE6F44">
        <w:rPr>
          <w:rFonts w:ascii="Calibri" w:hAnsi="Calibri"/>
          <w:b/>
          <w:iCs/>
          <w:sz w:val="22"/>
          <w:szCs w:val="22"/>
        </w:rPr>
        <w:t>Save</w:t>
      </w:r>
      <w:r w:rsidRPr="00AE6F44">
        <w:rPr>
          <w:rFonts w:ascii="Calibri" w:hAnsi="Calibri"/>
          <w:sz w:val="22"/>
          <w:szCs w:val="22"/>
        </w:rPr>
        <w:t xml:space="preserve"> </w:t>
      </w:r>
      <w:r w:rsidR="00115519" w:rsidRPr="00AE6F44">
        <w:rPr>
          <w:rFonts w:ascii="Calibri" w:hAnsi="Calibri"/>
          <w:sz w:val="22"/>
          <w:szCs w:val="22"/>
        </w:rPr>
        <w:t xml:space="preserve">(Alt S) </w:t>
      </w:r>
      <w:r w:rsidRPr="00AE6F44">
        <w:rPr>
          <w:rFonts w:ascii="Calibri" w:hAnsi="Calibri"/>
          <w:sz w:val="22"/>
          <w:szCs w:val="22"/>
        </w:rPr>
        <w:t>to complete the transaction.</w:t>
      </w:r>
    </w:p>
    <w:p w:rsidR="004E22AA" w:rsidRPr="00AE6F44" w:rsidRDefault="004E22AA" w:rsidP="00B33538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AE6F44">
        <w:rPr>
          <w:rFonts w:ascii="Calibri" w:hAnsi="Calibri"/>
          <w:sz w:val="22"/>
          <w:szCs w:val="22"/>
        </w:rPr>
        <w:t xml:space="preserve">When you press </w:t>
      </w:r>
      <w:r w:rsidR="00BD4E98" w:rsidRPr="00AE6F44">
        <w:rPr>
          <w:rFonts w:ascii="Calibri" w:hAnsi="Calibri"/>
          <w:sz w:val="22"/>
          <w:szCs w:val="22"/>
        </w:rPr>
        <w:t>“</w:t>
      </w:r>
      <w:r w:rsidRPr="00AE6F44">
        <w:rPr>
          <w:rFonts w:ascii="Calibri" w:hAnsi="Calibri"/>
          <w:iCs/>
          <w:sz w:val="22"/>
          <w:szCs w:val="22"/>
        </w:rPr>
        <w:t>Save</w:t>
      </w:r>
      <w:r w:rsidRPr="00AE6F44">
        <w:rPr>
          <w:rFonts w:ascii="Calibri" w:hAnsi="Calibri"/>
          <w:sz w:val="22"/>
          <w:szCs w:val="22"/>
        </w:rPr>
        <w:t>,</w:t>
      </w:r>
      <w:r w:rsidR="00BD4E98" w:rsidRPr="00AE6F44">
        <w:rPr>
          <w:rFonts w:ascii="Calibri" w:hAnsi="Calibri"/>
          <w:sz w:val="22"/>
          <w:szCs w:val="22"/>
        </w:rPr>
        <w:t>”</w:t>
      </w:r>
      <w:r w:rsidRPr="00AE6F44">
        <w:rPr>
          <w:rFonts w:ascii="Calibri" w:hAnsi="Calibri"/>
          <w:sz w:val="22"/>
          <w:szCs w:val="22"/>
        </w:rPr>
        <w:t xml:space="preserve"> the Units Master for the stock number is </w:t>
      </w:r>
      <w:r w:rsidRPr="00AE6F44">
        <w:rPr>
          <w:rFonts w:ascii="Calibri" w:hAnsi="Calibri"/>
          <w:b/>
          <w:sz w:val="22"/>
          <w:szCs w:val="22"/>
        </w:rPr>
        <w:t>INSTANTLY</w:t>
      </w:r>
      <w:r w:rsidRPr="00AE6F44">
        <w:rPr>
          <w:rFonts w:ascii="Calibri" w:hAnsi="Calibri"/>
          <w:sz w:val="22"/>
          <w:szCs w:val="22"/>
        </w:rPr>
        <w:t xml:space="preserve"> updated.  The transaction has been created and will be posted when Journal 16 is run.  If it involved A/P, it will be available for selection in A/P when the journal has been posted. </w:t>
      </w:r>
    </w:p>
    <w:p w:rsidR="00B33538" w:rsidRPr="00AE6F44" w:rsidRDefault="00B33538" w:rsidP="00B33538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CA50D7" w:rsidRPr="00AE6F44" w:rsidRDefault="005A7431" w:rsidP="00B33538">
      <w:pPr>
        <w:pStyle w:val="BodyText"/>
        <w:contextualSpacing/>
        <w:jc w:val="center"/>
        <w:rPr>
          <w:rFonts w:ascii="Calibri" w:hAnsi="Calibri"/>
          <w:sz w:val="22"/>
          <w:szCs w:val="22"/>
        </w:rPr>
      </w:pPr>
      <w:r w:rsidRPr="00AE6F44">
        <w:rPr>
          <w:rFonts w:ascii="Calibri" w:hAnsi="Calibri"/>
          <w:sz w:val="22"/>
          <w:szCs w:val="22"/>
        </w:rPr>
        <w:pict>
          <v:shape id="_x0000_i1026" type="#_x0000_t75" style="width:431.25pt;height:313.5pt">
            <v:imagedata r:id="rId8" o:title="ETA 38-2"/>
          </v:shape>
        </w:pict>
      </w:r>
    </w:p>
    <w:p w:rsidR="00CA50D7" w:rsidRPr="00AE6F44" w:rsidRDefault="00CA50D7" w:rsidP="00B33538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4E22AA" w:rsidRPr="00AE6F44" w:rsidRDefault="004E22AA" w:rsidP="00B33538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  <w:r w:rsidRPr="00AE6F44">
        <w:rPr>
          <w:rFonts w:ascii="Calibri" w:hAnsi="Calibri"/>
          <w:sz w:val="22"/>
          <w:szCs w:val="22"/>
        </w:rPr>
        <w:t xml:space="preserve">Now we will pull the A/P amount back out of the Units invalid account and identify the correct vendor. </w:t>
      </w:r>
    </w:p>
    <w:p w:rsidR="00B33538" w:rsidRPr="00AE6F44" w:rsidRDefault="00B33538" w:rsidP="00B33538">
      <w:pPr>
        <w:pStyle w:val="Bullet"/>
        <w:numPr>
          <w:ilvl w:val="0"/>
          <w:numId w:val="0"/>
        </w:numPr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</w:p>
    <w:p w:rsidR="004E22AA" w:rsidRPr="00AE6F44" w:rsidRDefault="004E22AA" w:rsidP="00B33538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AE6F44">
        <w:rPr>
          <w:rFonts w:ascii="Calibri" w:hAnsi="Calibri"/>
          <w:sz w:val="22"/>
          <w:szCs w:val="22"/>
        </w:rPr>
        <w:t xml:space="preserve">Fill in the </w:t>
      </w:r>
      <w:r w:rsidRPr="00AE6F44">
        <w:rPr>
          <w:rFonts w:ascii="Calibri" w:hAnsi="Calibri"/>
          <w:bCs/>
          <w:sz w:val="22"/>
          <w:szCs w:val="22"/>
        </w:rPr>
        <w:t>Stock #</w:t>
      </w:r>
      <w:r w:rsidRPr="00AE6F44">
        <w:rPr>
          <w:rFonts w:ascii="Calibri" w:hAnsi="Calibri"/>
          <w:sz w:val="22"/>
          <w:szCs w:val="22"/>
        </w:rPr>
        <w:t xml:space="preserve">. </w:t>
      </w:r>
    </w:p>
    <w:p w:rsidR="00B33538" w:rsidRPr="00AE6F44" w:rsidRDefault="004E22AA" w:rsidP="00B33538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AE6F44">
        <w:rPr>
          <w:rFonts w:ascii="Calibri" w:hAnsi="Calibri"/>
          <w:sz w:val="22"/>
          <w:szCs w:val="22"/>
        </w:rPr>
        <w:t xml:space="preserve">Create the </w:t>
      </w:r>
      <w:r w:rsidRPr="00AE6F44">
        <w:rPr>
          <w:rFonts w:ascii="Calibri" w:hAnsi="Calibri"/>
          <w:bCs/>
          <w:sz w:val="22"/>
          <w:szCs w:val="22"/>
        </w:rPr>
        <w:t>Document #</w:t>
      </w:r>
      <w:r w:rsidRPr="00AE6F44">
        <w:rPr>
          <w:rFonts w:ascii="Calibri" w:hAnsi="Calibri"/>
          <w:sz w:val="22"/>
          <w:szCs w:val="22"/>
        </w:rPr>
        <w:t xml:space="preserve">.  Here’s a document numbering idea:  </w:t>
      </w:r>
    </w:p>
    <w:p w:rsidR="00B33538" w:rsidRPr="00AE6F44" w:rsidRDefault="004E22AA" w:rsidP="00B33538">
      <w:pPr>
        <w:pStyle w:val="Bullet"/>
        <w:numPr>
          <w:ilvl w:val="1"/>
          <w:numId w:val="3"/>
        </w:numPr>
        <w:tabs>
          <w:tab w:val="clear" w:pos="1440"/>
          <w:tab w:val="num" w:pos="360"/>
        </w:tabs>
        <w:spacing w:before="0"/>
        <w:ind w:left="720"/>
        <w:contextualSpacing/>
        <w:jc w:val="left"/>
        <w:rPr>
          <w:rFonts w:ascii="Calibri" w:hAnsi="Calibri"/>
          <w:sz w:val="22"/>
          <w:szCs w:val="22"/>
        </w:rPr>
      </w:pPr>
      <w:r w:rsidRPr="00AE6F44">
        <w:rPr>
          <w:rFonts w:ascii="Calibri" w:hAnsi="Calibri"/>
          <w:b/>
          <w:sz w:val="22"/>
          <w:szCs w:val="22"/>
        </w:rPr>
        <w:t>C</w:t>
      </w:r>
      <w:r w:rsidR="00B33538" w:rsidRPr="00AE6F44">
        <w:rPr>
          <w:rFonts w:ascii="Calibri" w:hAnsi="Calibri"/>
          <w:sz w:val="22"/>
          <w:szCs w:val="22"/>
        </w:rPr>
        <w:t xml:space="preserve"> for correction</w:t>
      </w:r>
    </w:p>
    <w:p w:rsidR="00B33538" w:rsidRPr="00AE6F44" w:rsidRDefault="009E40C9" w:rsidP="00B33538">
      <w:pPr>
        <w:pStyle w:val="Bullet"/>
        <w:numPr>
          <w:ilvl w:val="1"/>
          <w:numId w:val="3"/>
        </w:numPr>
        <w:tabs>
          <w:tab w:val="clear" w:pos="1440"/>
          <w:tab w:val="num" w:pos="360"/>
        </w:tabs>
        <w:spacing w:before="0"/>
        <w:ind w:left="720"/>
        <w:contextualSpacing/>
        <w:jc w:val="left"/>
        <w:rPr>
          <w:rFonts w:ascii="Calibri" w:hAnsi="Calibri"/>
          <w:sz w:val="22"/>
          <w:szCs w:val="22"/>
        </w:rPr>
      </w:pPr>
      <w:r w:rsidRPr="00AE6F44">
        <w:rPr>
          <w:rFonts w:ascii="Calibri" w:hAnsi="Calibri"/>
          <w:b/>
          <w:sz w:val="22"/>
          <w:szCs w:val="22"/>
        </w:rPr>
        <w:t>053013</w:t>
      </w:r>
      <w:r w:rsidR="0012700E" w:rsidRPr="00AE6F44">
        <w:rPr>
          <w:rFonts w:ascii="Calibri" w:hAnsi="Calibri"/>
          <w:sz w:val="22"/>
          <w:szCs w:val="22"/>
        </w:rPr>
        <w:t xml:space="preserve"> for the month (0</w:t>
      </w:r>
      <w:r w:rsidRPr="00AE6F44">
        <w:rPr>
          <w:rFonts w:ascii="Calibri" w:hAnsi="Calibri"/>
          <w:sz w:val="22"/>
          <w:szCs w:val="22"/>
        </w:rPr>
        <w:t>5</w:t>
      </w:r>
      <w:r w:rsidR="00BD4E98" w:rsidRPr="00AE6F44">
        <w:rPr>
          <w:rFonts w:ascii="Calibri" w:hAnsi="Calibri"/>
          <w:sz w:val="22"/>
          <w:szCs w:val="22"/>
        </w:rPr>
        <w:t>)/day (30)/</w:t>
      </w:r>
      <w:r w:rsidR="0012700E" w:rsidRPr="00AE6F44">
        <w:rPr>
          <w:rFonts w:ascii="Calibri" w:hAnsi="Calibri"/>
          <w:sz w:val="22"/>
          <w:szCs w:val="22"/>
        </w:rPr>
        <w:t>year (201</w:t>
      </w:r>
      <w:r w:rsidRPr="00AE6F44">
        <w:rPr>
          <w:rFonts w:ascii="Calibri" w:hAnsi="Calibri"/>
          <w:sz w:val="22"/>
          <w:szCs w:val="22"/>
        </w:rPr>
        <w:t>3</w:t>
      </w:r>
      <w:r w:rsidR="0012700E" w:rsidRPr="00AE6F44">
        <w:rPr>
          <w:rFonts w:ascii="Calibri" w:hAnsi="Calibri"/>
          <w:sz w:val="22"/>
          <w:szCs w:val="22"/>
        </w:rPr>
        <w:t>)</w:t>
      </w:r>
      <w:r w:rsidR="004E22AA" w:rsidRPr="00AE6F44">
        <w:rPr>
          <w:rFonts w:ascii="Calibri" w:hAnsi="Calibri"/>
          <w:sz w:val="22"/>
          <w:szCs w:val="22"/>
        </w:rPr>
        <w:t xml:space="preserve"> of the corre</w:t>
      </w:r>
      <w:r w:rsidR="00B33538" w:rsidRPr="00AE6F44">
        <w:rPr>
          <w:rFonts w:ascii="Calibri" w:hAnsi="Calibri"/>
          <w:sz w:val="22"/>
          <w:szCs w:val="22"/>
        </w:rPr>
        <w:t>ction</w:t>
      </w:r>
    </w:p>
    <w:p w:rsidR="004E22AA" w:rsidRPr="00AE6F44" w:rsidRDefault="004E22AA" w:rsidP="00B33538">
      <w:pPr>
        <w:pStyle w:val="Bullet"/>
        <w:numPr>
          <w:ilvl w:val="1"/>
          <w:numId w:val="3"/>
        </w:numPr>
        <w:tabs>
          <w:tab w:val="clear" w:pos="1440"/>
          <w:tab w:val="num" w:pos="360"/>
        </w:tabs>
        <w:spacing w:before="0"/>
        <w:ind w:left="720"/>
        <w:contextualSpacing/>
        <w:jc w:val="left"/>
        <w:rPr>
          <w:rFonts w:ascii="Calibri" w:hAnsi="Calibri"/>
          <w:sz w:val="22"/>
          <w:szCs w:val="22"/>
        </w:rPr>
      </w:pPr>
      <w:r w:rsidRPr="00AE6F44">
        <w:rPr>
          <w:rFonts w:ascii="Calibri" w:hAnsi="Calibri"/>
          <w:b/>
          <w:sz w:val="22"/>
          <w:szCs w:val="22"/>
        </w:rPr>
        <w:t>A</w:t>
      </w:r>
      <w:r w:rsidRPr="00AE6F44">
        <w:rPr>
          <w:rFonts w:ascii="Calibri" w:hAnsi="Calibri"/>
          <w:sz w:val="22"/>
          <w:szCs w:val="22"/>
        </w:rPr>
        <w:t xml:space="preserve"> for the first correction of the day, </w:t>
      </w:r>
      <w:r w:rsidRPr="00AE6F44">
        <w:rPr>
          <w:rFonts w:ascii="Calibri" w:hAnsi="Calibri"/>
          <w:b/>
          <w:sz w:val="22"/>
          <w:szCs w:val="22"/>
        </w:rPr>
        <w:t>B</w:t>
      </w:r>
      <w:r w:rsidRPr="00AE6F44">
        <w:rPr>
          <w:rFonts w:ascii="Calibri" w:hAnsi="Calibri"/>
          <w:sz w:val="22"/>
          <w:szCs w:val="22"/>
        </w:rPr>
        <w:t xml:space="preserve"> for the second, and so on. </w:t>
      </w:r>
    </w:p>
    <w:p w:rsidR="004E22AA" w:rsidRPr="00AE6F44" w:rsidRDefault="004E22AA" w:rsidP="00B33538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AE6F44">
        <w:rPr>
          <w:rFonts w:ascii="Calibri" w:hAnsi="Calibri"/>
          <w:sz w:val="22"/>
          <w:szCs w:val="22"/>
        </w:rPr>
        <w:t xml:space="preserve">Put the adjustment date in the </w:t>
      </w:r>
      <w:r w:rsidRPr="00AE6F44">
        <w:rPr>
          <w:rFonts w:ascii="Calibri" w:hAnsi="Calibri"/>
          <w:bCs/>
          <w:sz w:val="22"/>
          <w:szCs w:val="22"/>
        </w:rPr>
        <w:t>Date</w:t>
      </w:r>
      <w:r w:rsidRPr="00AE6F44">
        <w:rPr>
          <w:rFonts w:ascii="Calibri" w:hAnsi="Calibri"/>
          <w:sz w:val="22"/>
          <w:szCs w:val="22"/>
        </w:rPr>
        <w:t xml:space="preserve"> field</w:t>
      </w:r>
      <w:r w:rsidR="00BD4E98" w:rsidRPr="00AE6F44">
        <w:rPr>
          <w:rFonts w:ascii="Calibri" w:hAnsi="Calibri"/>
          <w:sz w:val="22"/>
          <w:szCs w:val="22"/>
        </w:rPr>
        <w:t>,</w:t>
      </w:r>
      <w:r w:rsidRPr="00AE6F44">
        <w:rPr>
          <w:rFonts w:ascii="Calibri" w:hAnsi="Calibri"/>
          <w:sz w:val="22"/>
          <w:szCs w:val="22"/>
        </w:rPr>
        <w:t xml:space="preserve"> provided it is within the open accounting periods on your system.  Otherwise, use the first day of the oldest month open. </w:t>
      </w:r>
    </w:p>
    <w:p w:rsidR="004E22AA" w:rsidRPr="00AE6F44" w:rsidRDefault="004E22AA" w:rsidP="00B33538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AE6F44">
        <w:rPr>
          <w:rFonts w:ascii="Calibri" w:hAnsi="Calibri"/>
          <w:sz w:val="22"/>
          <w:szCs w:val="22"/>
        </w:rPr>
        <w:t xml:space="preserve">Put in a good </w:t>
      </w:r>
      <w:r w:rsidRPr="00AE6F44">
        <w:rPr>
          <w:rFonts w:ascii="Calibri" w:hAnsi="Calibri"/>
          <w:bCs/>
          <w:sz w:val="22"/>
          <w:szCs w:val="22"/>
        </w:rPr>
        <w:t>Description</w:t>
      </w:r>
      <w:r w:rsidRPr="00AE6F44">
        <w:rPr>
          <w:rFonts w:ascii="Calibri" w:hAnsi="Calibri"/>
          <w:sz w:val="22"/>
          <w:szCs w:val="22"/>
        </w:rPr>
        <w:t xml:space="preserve"> that mentions you are correcting the A/P vendor number. </w:t>
      </w:r>
    </w:p>
    <w:p w:rsidR="004E22AA" w:rsidRPr="00AE6F44" w:rsidRDefault="004E22AA" w:rsidP="00B33538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AE6F44">
        <w:rPr>
          <w:rFonts w:ascii="Calibri" w:hAnsi="Calibri"/>
          <w:sz w:val="22"/>
          <w:szCs w:val="22"/>
        </w:rPr>
        <w:t xml:space="preserve">Leave the </w:t>
      </w:r>
      <w:r w:rsidRPr="00AE6F44">
        <w:rPr>
          <w:rFonts w:ascii="Calibri" w:hAnsi="Calibri"/>
          <w:bCs/>
          <w:sz w:val="22"/>
          <w:szCs w:val="22"/>
        </w:rPr>
        <w:t>Status</w:t>
      </w:r>
      <w:r w:rsidRPr="00AE6F44">
        <w:rPr>
          <w:rFonts w:ascii="Calibri" w:hAnsi="Calibri"/>
          <w:sz w:val="22"/>
          <w:szCs w:val="22"/>
        </w:rPr>
        <w:t xml:space="preserve"> field as it is. </w:t>
      </w:r>
    </w:p>
    <w:p w:rsidR="00B33538" w:rsidRPr="00AE6F44" w:rsidRDefault="004E22AA" w:rsidP="00B33538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AE6F44">
        <w:rPr>
          <w:rFonts w:ascii="Calibri" w:hAnsi="Calibri"/>
          <w:sz w:val="22"/>
          <w:szCs w:val="22"/>
        </w:rPr>
        <w:t xml:space="preserve">On the </w:t>
      </w:r>
      <w:r w:rsidRPr="00AE6F44">
        <w:rPr>
          <w:rFonts w:ascii="Calibri" w:hAnsi="Calibri"/>
          <w:bCs/>
          <w:sz w:val="22"/>
          <w:szCs w:val="22"/>
        </w:rPr>
        <w:t>Accounts Payabl</w:t>
      </w:r>
      <w:r w:rsidRPr="00AE6F44">
        <w:rPr>
          <w:rFonts w:ascii="Calibri" w:hAnsi="Calibri"/>
          <w:i/>
          <w:iCs/>
          <w:sz w:val="22"/>
          <w:szCs w:val="22"/>
        </w:rPr>
        <w:t>e</w:t>
      </w:r>
      <w:r w:rsidRPr="00AE6F44">
        <w:rPr>
          <w:rFonts w:ascii="Calibri" w:hAnsi="Calibri"/>
          <w:sz w:val="22"/>
          <w:szCs w:val="22"/>
        </w:rPr>
        <w:t xml:space="preserve"> line, fill in the entire amount owed.  Enter a positive number as you are </w:t>
      </w:r>
      <w:r w:rsidRPr="00AE6F44">
        <w:rPr>
          <w:rFonts w:ascii="Calibri" w:hAnsi="Calibri"/>
          <w:b/>
          <w:sz w:val="22"/>
          <w:szCs w:val="22"/>
        </w:rPr>
        <w:t>ADDING</w:t>
      </w:r>
      <w:r w:rsidRPr="00AE6F44">
        <w:rPr>
          <w:rFonts w:ascii="Calibri" w:hAnsi="Calibri"/>
          <w:sz w:val="22"/>
          <w:szCs w:val="22"/>
        </w:rPr>
        <w:t xml:space="preserve"> value.  The system will convert the “addition” as a credit to the accounts payable account.  </w:t>
      </w:r>
    </w:p>
    <w:p w:rsidR="004E22AA" w:rsidRPr="00AE6F44" w:rsidRDefault="004E22AA" w:rsidP="00B33538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AE6F44">
        <w:rPr>
          <w:rFonts w:ascii="Calibri" w:hAnsi="Calibri"/>
          <w:sz w:val="22"/>
          <w:szCs w:val="22"/>
        </w:rPr>
        <w:t xml:space="preserve">Fill in the </w:t>
      </w:r>
      <w:r w:rsidRPr="00AE6F44">
        <w:rPr>
          <w:rFonts w:ascii="Calibri" w:hAnsi="Calibri"/>
          <w:b/>
          <w:sz w:val="22"/>
          <w:szCs w:val="22"/>
          <w:u w:val="single"/>
        </w:rPr>
        <w:t>correct</w:t>
      </w:r>
      <w:r w:rsidRPr="00AE6F44">
        <w:rPr>
          <w:rFonts w:ascii="Calibri" w:hAnsi="Calibri"/>
          <w:sz w:val="22"/>
          <w:szCs w:val="22"/>
        </w:rPr>
        <w:t xml:space="preserve"> vendor number.  There is a lookup in the vendor number field.  Type in a few letters of the vendor’s name to look it up if you don’t know their number. </w:t>
      </w:r>
      <w:r w:rsidR="006A5596" w:rsidRPr="00AE6F44">
        <w:rPr>
          <w:rFonts w:ascii="Calibri" w:hAnsi="Calibri"/>
          <w:sz w:val="22"/>
          <w:szCs w:val="22"/>
        </w:rPr>
        <w:t xml:space="preserve"> Enter the due date</w:t>
      </w:r>
      <w:r w:rsidR="00BD4E98" w:rsidRPr="00AE6F44">
        <w:rPr>
          <w:rFonts w:ascii="Calibri" w:hAnsi="Calibri"/>
          <w:sz w:val="22"/>
          <w:szCs w:val="22"/>
        </w:rPr>
        <w:t>,</w:t>
      </w:r>
      <w:r w:rsidR="006A5596" w:rsidRPr="00AE6F44">
        <w:rPr>
          <w:rFonts w:ascii="Calibri" w:hAnsi="Calibri"/>
          <w:sz w:val="22"/>
          <w:szCs w:val="22"/>
        </w:rPr>
        <w:t xml:space="preserve"> and discount date and amount</w:t>
      </w:r>
      <w:r w:rsidR="00BD4E98" w:rsidRPr="00AE6F44">
        <w:rPr>
          <w:rFonts w:ascii="Calibri" w:hAnsi="Calibri"/>
          <w:sz w:val="22"/>
          <w:szCs w:val="22"/>
        </w:rPr>
        <w:t>,</w:t>
      </w:r>
      <w:r w:rsidR="006A5596" w:rsidRPr="00AE6F44">
        <w:rPr>
          <w:rFonts w:ascii="Calibri" w:hAnsi="Calibri"/>
          <w:sz w:val="22"/>
          <w:szCs w:val="22"/>
        </w:rPr>
        <w:t xml:space="preserve"> if any.</w:t>
      </w:r>
    </w:p>
    <w:p w:rsidR="004E22AA" w:rsidRPr="00AE6F44" w:rsidRDefault="006A5596" w:rsidP="00B33538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AE6F44">
        <w:rPr>
          <w:rFonts w:ascii="Calibri" w:hAnsi="Calibri"/>
          <w:sz w:val="22"/>
          <w:szCs w:val="22"/>
        </w:rPr>
        <w:t>In</w:t>
      </w:r>
      <w:r w:rsidR="004E22AA" w:rsidRPr="00AE6F44">
        <w:rPr>
          <w:rFonts w:ascii="Calibri" w:hAnsi="Calibri"/>
          <w:sz w:val="22"/>
          <w:szCs w:val="22"/>
        </w:rPr>
        <w:t xml:space="preserve"> the </w:t>
      </w:r>
      <w:r w:rsidR="004E22AA" w:rsidRPr="00AE6F44">
        <w:rPr>
          <w:rFonts w:ascii="Calibri" w:hAnsi="Calibri"/>
          <w:bCs/>
          <w:sz w:val="22"/>
          <w:szCs w:val="22"/>
        </w:rPr>
        <w:t>Offset Accounts</w:t>
      </w:r>
      <w:r w:rsidR="004E22AA" w:rsidRPr="00AE6F44">
        <w:rPr>
          <w:rFonts w:ascii="Calibri" w:hAnsi="Calibri"/>
          <w:sz w:val="22"/>
          <w:szCs w:val="22"/>
        </w:rPr>
        <w:t xml:space="preserve"> section</w:t>
      </w:r>
      <w:r w:rsidRPr="00AE6F44">
        <w:rPr>
          <w:rFonts w:ascii="Calibri" w:hAnsi="Calibri"/>
          <w:sz w:val="22"/>
          <w:szCs w:val="22"/>
        </w:rPr>
        <w:t>,</w:t>
      </w:r>
      <w:r w:rsidR="004E22AA" w:rsidRPr="00AE6F44">
        <w:rPr>
          <w:rFonts w:ascii="Calibri" w:hAnsi="Calibri"/>
          <w:sz w:val="22"/>
          <w:szCs w:val="22"/>
        </w:rPr>
        <w:t xml:space="preserve"> </w:t>
      </w:r>
      <w:r w:rsidRPr="00AE6F44">
        <w:rPr>
          <w:rFonts w:ascii="Calibri" w:hAnsi="Calibri"/>
          <w:sz w:val="22"/>
          <w:szCs w:val="22"/>
        </w:rPr>
        <w:t>f</w:t>
      </w:r>
      <w:r w:rsidR="004E22AA" w:rsidRPr="00AE6F44">
        <w:rPr>
          <w:rFonts w:ascii="Calibri" w:hAnsi="Calibri"/>
          <w:sz w:val="22"/>
          <w:szCs w:val="22"/>
        </w:rPr>
        <w:t xml:space="preserve">ill in the account number for the </w:t>
      </w:r>
      <w:r w:rsidR="0012700E" w:rsidRPr="00AE6F44">
        <w:rPr>
          <w:rFonts w:ascii="Calibri" w:hAnsi="Calibri"/>
          <w:sz w:val="22"/>
          <w:szCs w:val="22"/>
        </w:rPr>
        <w:t>Unit</w:t>
      </w:r>
      <w:r w:rsidR="004E22AA" w:rsidRPr="00AE6F44">
        <w:rPr>
          <w:rFonts w:ascii="Calibri" w:hAnsi="Calibri"/>
          <w:sz w:val="22"/>
          <w:szCs w:val="22"/>
        </w:rPr>
        <w:t xml:space="preserve"> invalid account (27980). </w:t>
      </w:r>
    </w:p>
    <w:p w:rsidR="004E22AA" w:rsidRPr="00AE6F44" w:rsidRDefault="004E22AA" w:rsidP="00B33538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AE6F44">
        <w:rPr>
          <w:rFonts w:ascii="Calibri" w:hAnsi="Calibri"/>
          <w:sz w:val="22"/>
          <w:szCs w:val="22"/>
        </w:rPr>
        <w:t xml:space="preserve">Fill in the stock number in the </w:t>
      </w:r>
      <w:r w:rsidRPr="00AE6F44">
        <w:rPr>
          <w:rFonts w:ascii="Calibri" w:hAnsi="Calibri"/>
          <w:bCs/>
          <w:sz w:val="22"/>
          <w:szCs w:val="22"/>
        </w:rPr>
        <w:t>St</w:t>
      </w:r>
      <w:r w:rsidR="00BD4E98" w:rsidRPr="00AE6F44">
        <w:rPr>
          <w:rFonts w:ascii="Calibri" w:hAnsi="Calibri"/>
          <w:bCs/>
          <w:sz w:val="22"/>
          <w:szCs w:val="22"/>
        </w:rPr>
        <w:t>oc</w:t>
      </w:r>
      <w:r w:rsidRPr="00AE6F44">
        <w:rPr>
          <w:rFonts w:ascii="Calibri" w:hAnsi="Calibri"/>
          <w:bCs/>
          <w:sz w:val="22"/>
          <w:szCs w:val="22"/>
        </w:rPr>
        <w:t>k/C</w:t>
      </w:r>
      <w:r w:rsidR="00BD4E98" w:rsidRPr="00AE6F44">
        <w:rPr>
          <w:rFonts w:ascii="Calibri" w:hAnsi="Calibri"/>
          <w:bCs/>
          <w:sz w:val="22"/>
          <w:szCs w:val="22"/>
        </w:rPr>
        <w:t>u</w:t>
      </w:r>
      <w:r w:rsidRPr="00AE6F44">
        <w:rPr>
          <w:rFonts w:ascii="Calibri" w:hAnsi="Calibri"/>
          <w:bCs/>
          <w:sz w:val="22"/>
          <w:szCs w:val="22"/>
        </w:rPr>
        <w:t>st/V</w:t>
      </w:r>
      <w:r w:rsidR="00BD4E98" w:rsidRPr="00AE6F44">
        <w:rPr>
          <w:rFonts w:ascii="Calibri" w:hAnsi="Calibri"/>
          <w:bCs/>
          <w:sz w:val="22"/>
          <w:szCs w:val="22"/>
        </w:rPr>
        <w:t>e</w:t>
      </w:r>
      <w:r w:rsidRPr="00AE6F44">
        <w:rPr>
          <w:rFonts w:ascii="Calibri" w:hAnsi="Calibri"/>
          <w:bCs/>
          <w:sz w:val="22"/>
          <w:szCs w:val="22"/>
        </w:rPr>
        <w:t>nd</w:t>
      </w:r>
      <w:r w:rsidRPr="00AE6F44">
        <w:rPr>
          <w:rFonts w:ascii="Calibri" w:hAnsi="Calibri"/>
          <w:sz w:val="22"/>
          <w:szCs w:val="22"/>
        </w:rPr>
        <w:t xml:space="preserve"> field. </w:t>
      </w:r>
    </w:p>
    <w:p w:rsidR="004E22AA" w:rsidRPr="00AE6F44" w:rsidRDefault="004E22AA" w:rsidP="00B33538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AE6F44">
        <w:rPr>
          <w:rFonts w:ascii="Calibri" w:hAnsi="Calibri"/>
          <w:sz w:val="22"/>
          <w:szCs w:val="22"/>
        </w:rPr>
        <w:t xml:space="preserve">Fill in the </w:t>
      </w:r>
      <w:r w:rsidRPr="00AE6F44">
        <w:rPr>
          <w:rFonts w:ascii="Calibri" w:hAnsi="Calibri"/>
          <w:bCs/>
          <w:sz w:val="22"/>
          <w:szCs w:val="22"/>
        </w:rPr>
        <w:t>Amount</w:t>
      </w:r>
      <w:r w:rsidRPr="00AE6F44">
        <w:rPr>
          <w:rFonts w:ascii="Calibri" w:hAnsi="Calibri"/>
          <w:sz w:val="22"/>
          <w:szCs w:val="22"/>
        </w:rPr>
        <w:t xml:space="preserve">.  Enter a negative number as you are </w:t>
      </w:r>
      <w:r w:rsidRPr="00AE6F44">
        <w:rPr>
          <w:rFonts w:ascii="Calibri" w:hAnsi="Calibri"/>
          <w:b/>
          <w:sz w:val="22"/>
          <w:szCs w:val="22"/>
        </w:rPr>
        <w:t>SUBTRACTING</w:t>
      </w:r>
      <w:r w:rsidRPr="00AE6F44">
        <w:rPr>
          <w:rFonts w:ascii="Calibri" w:hAnsi="Calibri"/>
          <w:sz w:val="22"/>
          <w:szCs w:val="22"/>
        </w:rPr>
        <w:t xml:space="preserve"> value.  The system will convert the “subtraction” as a debit to the invalid account. </w:t>
      </w:r>
    </w:p>
    <w:p w:rsidR="004E22AA" w:rsidRPr="00AE6F44" w:rsidRDefault="004E22AA" w:rsidP="00B33538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AE6F44">
        <w:rPr>
          <w:rFonts w:ascii="Calibri" w:hAnsi="Calibri"/>
          <w:sz w:val="22"/>
          <w:szCs w:val="22"/>
        </w:rPr>
        <w:t xml:space="preserve">When you press </w:t>
      </w:r>
      <w:r w:rsidR="006A5596" w:rsidRPr="00AE6F44">
        <w:rPr>
          <w:rFonts w:ascii="Calibri" w:hAnsi="Calibri"/>
          <w:b/>
          <w:sz w:val="22"/>
          <w:szCs w:val="22"/>
        </w:rPr>
        <w:t>S</w:t>
      </w:r>
      <w:r w:rsidRPr="00AE6F44">
        <w:rPr>
          <w:rFonts w:ascii="Calibri" w:hAnsi="Calibri"/>
          <w:b/>
          <w:sz w:val="22"/>
          <w:szCs w:val="22"/>
        </w:rPr>
        <w:t>ave</w:t>
      </w:r>
      <w:r w:rsidR="00115519" w:rsidRPr="00AE6F44">
        <w:rPr>
          <w:rFonts w:ascii="Calibri" w:hAnsi="Calibri"/>
          <w:sz w:val="22"/>
          <w:szCs w:val="22"/>
        </w:rPr>
        <w:t xml:space="preserve"> (Alt S)</w:t>
      </w:r>
      <w:r w:rsidRPr="00AE6F44">
        <w:rPr>
          <w:rFonts w:ascii="Calibri" w:hAnsi="Calibri"/>
          <w:sz w:val="22"/>
          <w:szCs w:val="22"/>
        </w:rPr>
        <w:t xml:space="preserve"> the Wholegoods Master for the stock number is </w:t>
      </w:r>
      <w:r w:rsidRPr="00AE6F44">
        <w:rPr>
          <w:rFonts w:ascii="Calibri" w:hAnsi="Calibri"/>
          <w:b/>
          <w:sz w:val="22"/>
          <w:szCs w:val="22"/>
        </w:rPr>
        <w:t>INSTANTLY</w:t>
      </w:r>
      <w:r w:rsidRPr="00AE6F44">
        <w:rPr>
          <w:rFonts w:ascii="Calibri" w:hAnsi="Calibri"/>
          <w:sz w:val="22"/>
          <w:szCs w:val="22"/>
        </w:rPr>
        <w:t xml:space="preserve"> updated.  The transaction has been c</w:t>
      </w:r>
      <w:r w:rsidR="00BD4E98" w:rsidRPr="00AE6F44">
        <w:rPr>
          <w:rFonts w:ascii="Calibri" w:hAnsi="Calibri"/>
          <w:sz w:val="22"/>
          <w:szCs w:val="22"/>
        </w:rPr>
        <w:t>reated and will be posted when J</w:t>
      </w:r>
      <w:r w:rsidRPr="00AE6F44">
        <w:rPr>
          <w:rFonts w:ascii="Calibri" w:hAnsi="Calibri"/>
          <w:sz w:val="22"/>
          <w:szCs w:val="22"/>
        </w:rPr>
        <w:t xml:space="preserve">ournal 16 is run.  If it involved A/P, it will be available for selection in A/P when the journal has been posted. </w:t>
      </w:r>
    </w:p>
    <w:sectPr w:rsidR="004E22AA" w:rsidRPr="00AE6F4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A3637" w:rsidRDefault="00EA3637">
      <w:r>
        <w:separator/>
      </w:r>
    </w:p>
  </w:endnote>
  <w:endnote w:type="continuationSeparator" w:id="0">
    <w:p w:rsidR="00EA3637" w:rsidRDefault="00EA36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F5F11" w:rsidRDefault="003F5F1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E22AA" w:rsidRDefault="004E22AA">
    <w:pPr>
      <w:pStyle w:val="Footer"/>
      <w:tabs>
        <w:tab w:val="clear" w:pos="4320"/>
      </w:tabs>
      <w:rPr>
        <w:rStyle w:val="PageNumbe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F5F11" w:rsidRDefault="003F5F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A3637" w:rsidRDefault="00EA3637">
      <w:r>
        <w:separator/>
      </w:r>
    </w:p>
  </w:footnote>
  <w:footnote w:type="continuationSeparator" w:id="0">
    <w:p w:rsidR="00EA3637" w:rsidRDefault="00EA36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F5F11" w:rsidRDefault="003F5F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E22AA" w:rsidRDefault="004E22AA">
    <w:pPr>
      <w:pStyle w:val="Header"/>
      <w:rPr>
        <w:b w:val="0"/>
      </w:rPr>
    </w:pPr>
    <w:r>
      <w:t>Example—Correct the A/P Vendor Number</w:t>
    </w:r>
    <w:r>
      <w:tab/>
    </w:r>
    <w:r w:rsidR="00736B63">
      <w:rPr>
        <w:b w:val="0"/>
      </w:rPr>
      <w:t>Units</w:t>
    </w:r>
  </w:p>
  <w:p w:rsidR="00736B63" w:rsidRDefault="00736B63">
    <w:pPr>
      <w:pStyle w:val="Header"/>
    </w:pPr>
    <w:r>
      <w:rPr>
        <w:b w:val="0"/>
      </w:rPr>
      <w:t>Netview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F5F11" w:rsidRDefault="003F5F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" w15:restartNumberingAfterBreak="0">
    <w:nsid w:val="24825782"/>
    <w:multiLevelType w:val="hybridMultilevel"/>
    <w:tmpl w:val="A0C8A3DE"/>
    <w:lvl w:ilvl="0" w:tplc="E982DBD8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07390"/>
    <w:rsid w:val="00004AC7"/>
    <w:rsid w:val="00095CA9"/>
    <w:rsid w:val="000E3ACB"/>
    <w:rsid w:val="00115519"/>
    <w:rsid w:val="0012700E"/>
    <w:rsid w:val="001C44BA"/>
    <w:rsid w:val="0026640B"/>
    <w:rsid w:val="00333D64"/>
    <w:rsid w:val="0034016E"/>
    <w:rsid w:val="003A0410"/>
    <w:rsid w:val="003E4395"/>
    <w:rsid w:val="003F5F11"/>
    <w:rsid w:val="00431E6C"/>
    <w:rsid w:val="004517EA"/>
    <w:rsid w:val="00472D06"/>
    <w:rsid w:val="004E22AA"/>
    <w:rsid w:val="005A7431"/>
    <w:rsid w:val="006A5596"/>
    <w:rsid w:val="00707390"/>
    <w:rsid w:val="00736B63"/>
    <w:rsid w:val="008A00B4"/>
    <w:rsid w:val="008C550E"/>
    <w:rsid w:val="0093220C"/>
    <w:rsid w:val="00991893"/>
    <w:rsid w:val="009E2D5E"/>
    <w:rsid w:val="009E40C9"/>
    <w:rsid w:val="00AE6F44"/>
    <w:rsid w:val="00B03435"/>
    <w:rsid w:val="00B33538"/>
    <w:rsid w:val="00B95F9A"/>
    <w:rsid w:val="00BD4E98"/>
    <w:rsid w:val="00C76989"/>
    <w:rsid w:val="00C94D99"/>
    <w:rsid w:val="00CA50D7"/>
    <w:rsid w:val="00CB597D"/>
    <w:rsid w:val="00D11BFF"/>
    <w:rsid w:val="00D32C1F"/>
    <w:rsid w:val="00DB78AB"/>
    <w:rsid w:val="00E31DA6"/>
    <w:rsid w:val="00E77977"/>
    <w:rsid w:val="00EA3637"/>
    <w:rsid w:val="00FC0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DEFFC9A-5AD0-47FD-93A9-0CB840281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  <w:sz w:val="24"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IndentText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Indent2Text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  <w:next w:val="Body"/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Continued">
    <w:name w:val="Continued"/>
    <w:basedOn w:val="Heading2"/>
    <w:pPr>
      <w:spacing w:before="0"/>
    </w:pPr>
  </w:style>
  <w:style w:type="paragraph" w:customStyle="1" w:styleId="Bullet">
    <w:name w:val="Bullet"/>
    <w:basedOn w:val="Body"/>
    <w:pPr>
      <w:numPr>
        <w:numId w:val="3"/>
      </w:numPr>
      <w:tabs>
        <w:tab w:val="clear" w:pos="720"/>
        <w:tab w:val="num" w:pos="336"/>
      </w:tabs>
      <w:ind w:left="3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2</Pages>
  <Words>514</Words>
  <Characters>2931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Example—Correct the A/P Vendor Number</vt:lpstr>
    </vt:vector>
  </TitlesOfParts>
  <Company>HBS</Company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Example—Correct the A/P Vendor Number</dc:title>
  <dc:subject/>
  <dc:creator>Training</dc:creator>
  <cp:keywords/>
  <dc:description/>
  <cp:lastModifiedBy>app</cp:lastModifiedBy>
  <cp:revision>2</cp:revision>
  <cp:lastPrinted>2013-05-30T22:42:00Z</cp:lastPrinted>
  <dcterms:created xsi:type="dcterms:W3CDTF">2026-01-17T13:42:00Z</dcterms:created>
  <dcterms:modified xsi:type="dcterms:W3CDTF">2026-01-17T13:42:00Z</dcterms:modified>
</cp:coreProperties>
</file>