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2249" w:rsidRPr="00A0265A" w:rsidRDefault="00C02249" w:rsidP="00C02249">
      <w:pPr>
        <w:pStyle w:val="BodyText"/>
        <w:contextualSpacing/>
        <w:jc w:val="left"/>
        <w:rPr>
          <w:rFonts w:ascii="Calibri" w:hAnsi="Calibri"/>
          <w:sz w:val="36"/>
          <w:szCs w:val="36"/>
          <w:u w:val="single"/>
        </w:rPr>
      </w:pPr>
      <w:r w:rsidRPr="00A0265A">
        <w:rPr>
          <w:rFonts w:ascii="Calibri" w:hAnsi="Calibri"/>
          <w:sz w:val="36"/>
          <w:szCs w:val="36"/>
          <w:u w:val="single"/>
        </w:rPr>
        <w:t>Invoice Fill Report (INFR)</w:t>
      </w:r>
    </w:p>
    <w:p w:rsidR="00C02249" w:rsidRPr="00A0265A" w:rsidRDefault="00C02249" w:rsidP="00C02249">
      <w:pPr>
        <w:pStyle w:val="BodyText"/>
        <w:contextualSpacing/>
        <w:jc w:val="left"/>
        <w:rPr>
          <w:rFonts w:ascii="Calibri" w:hAnsi="Calibri"/>
          <w:sz w:val="22"/>
          <w:szCs w:val="22"/>
        </w:rPr>
      </w:pPr>
    </w:p>
    <w:p w:rsidR="002921EF" w:rsidRPr="00A0265A" w:rsidRDefault="00385B76" w:rsidP="00C02249">
      <w:pPr>
        <w:pStyle w:val="BodyText"/>
        <w:contextualSpacing/>
        <w:jc w:val="center"/>
        <w:rPr>
          <w:rFonts w:ascii="Calibri" w:hAnsi="Calibri"/>
          <w:sz w:val="22"/>
          <w:szCs w:val="22"/>
        </w:rPr>
      </w:pPr>
      <w:r w:rsidRPr="00A0265A">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35.5pt">
            <v:imagedata r:id="rId7" o:title=""/>
          </v:shape>
        </w:pict>
      </w:r>
    </w:p>
    <w:p w:rsidR="00C02249" w:rsidRPr="00A0265A" w:rsidRDefault="00C02249" w:rsidP="00C02249">
      <w:pPr>
        <w:pStyle w:val="Body"/>
        <w:spacing w:before="0"/>
        <w:contextualSpacing/>
        <w:jc w:val="left"/>
        <w:rPr>
          <w:rFonts w:ascii="Calibri" w:hAnsi="Calibri"/>
          <w:sz w:val="22"/>
          <w:szCs w:val="22"/>
        </w:rPr>
      </w:pPr>
    </w:p>
    <w:p w:rsidR="000C7D77" w:rsidRPr="00A0265A" w:rsidRDefault="000C7D77" w:rsidP="00C02249">
      <w:pPr>
        <w:pStyle w:val="Body"/>
        <w:spacing w:before="0"/>
        <w:contextualSpacing/>
        <w:jc w:val="left"/>
        <w:rPr>
          <w:rFonts w:ascii="Calibri" w:hAnsi="Calibri"/>
          <w:sz w:val="22"/>
          <w:szCs w:val="22"/>
        </w:rPr>
      </w:pPr>
      <w:r w:rsidRPr="00A0265A">
        <w:rPr>
          <w:rFonts w:ascii="Calibri" w:hAnsi="Calibri"/>
          <w:sz w:val="22"/>
          <w:szCs w:val="22"/>
        </w:rPr>
        <w:t>The Fill report provides information about the number of invoices that are filled from inventory versus those that require an item to be back ordered.  The Back Order feature in POS</w:t>
      </w:r>
      <w:r w:rsidR="00081657" w:rsidRPr="00A0265A">
        <w:rPr>
          <w:rFonts w:ascii="Calibri" w:hAnsi="Calibri"/>
          <w:sz w:val="22"/>
          <w:szCs w:val="22"/>
        </w:rPr>
        <w:t xml:space="preserve"> and Service</w:t>
      </w:r>
      <w:r w:rsidRPr="00A0265A">
        <w:rPr>
          <w:rFonts w:ascii="Calibri" w:hAnsi="Calibri"/>
          <w:sz w:val="22"/>
          <w:szCs w:val="22"/>
        </w:rPr>
        <w:t xml:space="preserve"> must be used in order for this report to be able to distinguish t</w:t>
      </w:r>
      <w:r w:rsidR="006640D0" w:rsidRPr="00A0265A">
        <w:rPr>
          <w:rFonts w:ascii="Calibri" w:hAnsi="Calibri"/>
          <w:sz w:val="22"/>
          <w:szCs w:val="22"/>
        </w:rPr>
        <w:t>he filled invoices from the not-</w:t>
      </w:r>
      <w:r w:rsidRPr="00A0265A">
        <w:rPr>
          <w:rFonts w:ascii="Calibri" w:hAnsi="Calibri"/>
          <w:sz w:val="22"/>
          <w:szCs w:val="22"/>
        </w:rPr>
        <w:t xml:space="preserve">filled ones.  This report compares the amount of invoices that were filled from stock to the ones containing back orders for all or selected vendors.  It is selectable by date and invoice range.  This report is included on both the Parts End of Day </w:t>
      </w:r>
      <w:r w:rsidR="00081657" w:rsidRPr="00A0265A">
        <w:rPr>
          <w:rFonts w:ascii="Calibri" w:hAnsi="Calibri"/>
          <w:sz w:val="22"/>
          <w:szCs w:val="22"/>
        </w:rPr>
        <w:t>Process Page</w:t>
      </w:r>
      <w:r w:rsidRPr="00A0265A">
        <w:rPr>
          <w:rFonts w:ascii="Calibri" w:hAnsi="Calibri"/>
          <w:sz w:val="22"/>
          <w:szCs w:val="22"/>
        </w:rPr>
        <w:t xml:space="preserve"> and </w:t>
      </w:r>
      <w:r w:rsidR="00081657" w:rsidRPr="00A0265A">
        <w:rPr>
          <w:rFonts w:ascii="Calibri" w:hAnsi="Calibri"/>
          <w:sz w:val="22"/>
          <w:szCs w:val="22"/>
        </w:rPr>
        <w:t xml:space="preserve">menus of Inventory </w:t>
      </w:r>
      <w:r w:rsidRPr="00A0265A">
        <w:rPr>
          <w:rFonts w:ascii="Calibri" w:hAnsi="Calibri"/>
          <w:sz w:val="22"/>
          <w:szCs w:val="22"/>
        </w:rPr>
        <w:t>Reports.</w:t>
      </w:r>
    </w:p>
    <w:p w:rsidR="00C02249" w:rsidRPr="00A0265A" w:rsidRDefault="00C02249" w:rsidP="00C02249">
      <w:pPr>
        <w:pStyle w:val="Body"/>
        <w:spacing w:before="0"/>
        <w:contextualSpacing/>
        <w:jc w:val="left"/>
        <w:rPr>
          <w:rFonts w:ascii="Calibri" w:hAnsi="Calibri"/>
          <w:sz w:val="22"/>
          <w:szCs w:val="22"/>
        </w:rPr>
      </w:pPr>
    </w:p>
    <w:p w:rsidR="00A05346" w:rsidRPr="00A0265A" w:rsidRDefault="000C7D77" w:rsidP="00094895">
      <w:pPr>
        <w:pStyle w:val="Body"/>
        <w:spacing w:before="0"/>
        <w:contextualSpacing/>
        <w:jc w:val="left"/>
        <w:rPr>
          <w:rFonts w:ascii="Calibri" w:hAnsi="Calibri"/>
          <w:sz w:val="22"/>
          <w:szCs w:val="22"/>
        </w:rPr>
      </w:pPr>
      <w:r w:rsidRPr="00094895">
        <w:rPr>
          <w:rFonts w:ascii="Calibri" w:hAnsi="Calibri"/>
          <w:b/>
          <w:sz w:val="22"/>
          <w:szCs w:val="22"/>
        </w:rPr>
        <w:t>To access the Fill Report</w:t>
      </w:r>
      <w:r w:rsidRPr="00A0265A">
        <w:rPr>
          <w:rFonts w:ascii="Calibri" w:hAnsi="Calibri"/>
          <w:sz w:val="22"/>
          <w:szCs w:val="22"/>
        </w:rPr>
        <w:t xml:space="preserve">, </w:t>
      </w:r>
      <w:r w:rsidR="00A05346" w:rsidRPr="00A0265A">
        <w:rPr>
          <w:rFonts w:ascii="Calibri" w:hAnsi="Calibri"/>
          <w:sz w:val="22"/>
          <w:szCs w:val="22"/>
        </w:rPr>
        <w:t>you can:</w:t>
      </w:r>
    </w:p>
    <w:p w:rsidR="00094895" w:rsidRPr="00094895" w:rsidRDefault="00094895" w:rsidP="00094895">
      <w:pPr>
        <w:pStyle w:val="Heading3"/>
        <w:numPr>
          <w:ilvl w:val="0"/>
          <w:numId w:val="8"/>
        </w:numPr>
        <w:contextualSpacing/>
        <w:jc w:val="left"/>
        <w:rPr>
          <w:rFonts w:ascii="Calibri" w:hAnsi="Calibri"/>
          <w:b w:val="0"/>
          <w:sz w:val="22"/>
          <w:szCs w:val="22"/>
        </w:rPr>
      </w:pPr>
      <w:r w:rsidRPr="00094895">
        <w:rPr>
          <w:rFonts w:ascii="Calibri" w:hAnsi="Calibri"/>
          <w:b w:val="0"/>
          <w:sz w:val="22"/>
          <w:szCs w:val="22"/>
        </w:rPr>
        <w:t>Select "Inventory" from the menu and click "Inventory Fill Report."</w:t>
      </w:r>
    </w:p>
    <w:p w:rsidR="00094895" w:rsidRPr="00094895" w:rsidRDefault="00094895" w:rsidP="00094895">
      <w:pPr>
        <w:pStyle w:val="Heading3"/>
        <w:numPr>
          <w:ilvl w:val="0"/>
          <w:numId w:val="8"/>
        </w:numPr>
        <w:contextualSpacing/>
        <w:jc w:val="left"/>
        <w:rPr>
          <w:rFonts w:ascii="Calibri" w:hAnsi="Calibri"/>
          <w:b w:val="0"/>
          <w:sz w:val="22"/>
          <w:szCs w:val="22"/>
        </w:rPr>
      </w:pPr>
      <w:r w:rsidRPr="00094895">
        <w:rPr>
          <w:rFonts w:ascii="Calibri" w:hAnsi="Calibri"/>
          <w:b w:val="0"/>
          <w:sz w:val="22"/>
          <w:szCs w:val="22"/>
        </w:rPr>
        <w:t>Select “Inventory” from the menu.  Choose the “Reports” submenu and click “Inventory</w:t>
      </w:r>
      <w:r>
        <w:rPr>
          <w:rFonts w:ascii="Calibri" w:hAnsi="Calibri"/>
          <w:b w:val="0"/>
          <w:sz w:val="22"/>
          <w:szCs w:val="22"/>
        </w:rPr>
        <w:t xml:space="preserve"> </w:t>
      </w:r>
      <w:r w:rsidRPr="00094895">
        <w:rPr>
          <w:rFonts w:ascii="Calibri" w:hAnsi="Calibri"/>
          <w:b w:val="0"/>
          <w:sz w:val="22"/>
          <w:szCs w:val="22"/>
        </w:rPr>
        <w:t>Fill Report.”</w:t>
      </w:r>
    </w:p>
    <w:p w:rsidR="00094895" w:rsidRPr="00094895" w:rsidRDefault="00094895" w:rsidP="00094895">
      <w:pPr>
        <w:pStyle w:val="Heading3"/>
        <w:numPr>
          <w:ilvl w:val="0"/>
          <w:numId w:val="8"/>
        </w:numPr>
        <w:contextualSpacing/>
        <w:jc w:val="left"/>
        <w:rPr>
          <w:rFonts w:ascii="Calibri" w:hAnsi="Calibri"/>
          <w:b w:val="0"/>
          <w:sz w:val="22"/>
          <w:szCs w:val="22"/>
        </w:rPr>
      </w:pPr>
      <w:r w:rsidRPr="00094895">
        <w:rPr>
          <w:rFonts w:ascii="Calibri" w:hAnsi="Calibri"/>
          <w:b w:val="0"/>
          <w:sz w:val="22"/>
          <w:szCs w:val="22"/>
        </w:rPr>
        <w:t>Select “Inventory” from the menu and click “End of Day Process.”  When the program</w:t>
      </w:r>
      <w:r>
        <w:rPr>
          <w:rFonts w:ascii="Calibri" w:hAnsi="Calibri"/>
          <w:b w:val="0"/>
          <w:sz w:val="22"/>
          <w:szCs w:val="22"/>
        </w:rPr>
        <w:t xml:space="preserve"> </w:t>
      </w:r>
      <w:r w:rsidRPr="00094895">
        <w:rPr>
          <w:rFonts w:ascii="Calibri" w:hAnsi="Calibri"/>
          <w:b w:val="0"/>
          <w:sz w:val="22"/>
          <w:szCs w:val="22"/>
        </w:rPr>
        <w:t>opens, choose "Inventory Fill Report (Optional)."</w:t>
      </w:r>
    </w:p>
    <w:p w:rsidR="00094895" w:rsidRPr="00094895" w:rsidRDefault="00094895" w:rsidP="00094895">
      <w:pPr>
        <w:pStyle w:val="Heading3"/>
        <w:numPr>
          <w:ilvl w:val="0"/>
          <w:numId w:val="8"/>
        </w:numPr>
        <w:contextualSpacing/>
        <w:jc w:val="left"/>
        <w:rPr>
          <w:rFonts w:ascii="Calibri" w:hAnsi="Calibri"/>
          <w:b w:val="0"/>
          <w:sz w:val="22"/>
          <w:szCs w:val="22"/>
        </w:rPr>
      </w:pPr>
      <w:r w:rsidRPr="00094895">
        <w:rPr>
          <w:rFonts w:ascii="Calibri" w:hAnsi="Calibri"/>
          <w:b w:val="0"/>
          <w:sz w:val="22"/>
          <w:szCs w:val="22"/>
        </w:rPr>
        <w:t>Type “INFR” in the Shortcuts Bar.</w:t>
      </w:r>
    </w:p>
    <w:p w:rsidR="00C02249" w:rsidRPr="00A0265A" w:rsidRDefault="00C02249" w:rsidP="00C02249">
      <w:pPr>
        <w:pStyle w:val="Heading3"/>
        <w:keepNext w:val="0"/>
        <w:spacing w:before="0"/>
        <w:contextualSpacing/>
        <w:jc w:val="left"/>
        <w:rPr>
          <w:rFonts w:ascii="Calibri" w:hAnsi="Calibri"/>
          <w:sz w:val="22"/>
          <w:szCs w:val="22"/>
        </w:rPr>
      </w:pPr>
    </w:p>
    <w:p w:rsidR="00385B76" w:rsidRPr="00A0265A" w:rsidRDefault="00385B76" w:rsidP="00C02249">
      <w:pPr>
        <w:pStyle w:val="Heading3"/>
        <w:keepNext w:val="0"/>
        <w:spacing w:before="0"/>
        <w:contextualSpacing/>
        <w:jc w:val="left"/>
        <w:rPr>
          <w:rFonts w:ascii="Calibri" w:hAnsi="Calibri"/>
          <w:sz w:val="22"/>
          <w:szCs w:val="22"/>
          <w:u w:val="single"/>
        </w:rPr>
      </w:pPr>
      <w:r w:rsidRPr="00A0265A">
        <w:rPr>
          <w:rFonts w:ascii="Calibri" w:hAnsi="Calibri"/>
          <w:sz w:val="22"/>
          <w:szCs w:val="22"/>
          <w:u w:val="single"/>
        </w:rPr>
        <w:t>Field Definitions</w:t>
      </w:r>
    </w:p>
    <w:p w:rsidR="00C02249" w:rsidRPr="00A0265A" w:rsidRDefault="00C02249" w:rsidP="00C02249">
      <w:pPr>
        <w:pStyle w:val="Heading3"/>
        <w:keepNext w:val="0"/>
        <w:spacing w:before="0"/>
        <w:contextualSpacing/>
        <w:jc w:val="left"/>
        <w:rPr>
          <w:rFonts w:ascii="Calibri" w:hAnsi="Calibri"/>
          <w:sz w:val="22"/>
          <w:szCs w:val="22"/>
        </w:rPr>
      </w:pPr>
    </w:p>
    <w:p w:rsidR="00BE5773" w:rsidRPr="00A05346" w:rsidRDefault="00BE5773" w:rsidP="00A05346">
      <w:pPr>
        <w:pStyle w:val="Heading3"/>
        <w:keepNext w:val="0"/>
        <w:spacing w:before="0"/>
        <w:contextualSpacing/>
        <w:jc w:val="left"/>
        <w:rPr>
          <w:b w:val="0"/>
        </w:rPr>
      </w:pPr>
      <w:r w:rsidRPr="00A0265A">
        <w:rPr>
          <w:rFonts w:ascii="Calibri" w:hAnsi="Calibri"/>
          <w:b w:val="0"/>
          <w:sz w:val="22"/>
          <w:szCs w:val="22"/>
          <w:u w:val="single"/>
        </w:rPr>
        <w:t>Start Date</w:t>
      </w:r>
      <w:r w:rsidR="00A05346" w:rsidRPr="00A0265A">
        <w:rPr>
          <w:rFonts w:ascii="Calibri" w:hAnsi="Calibri"/>
          <w:b w:val="0"/>
          <w:sz w:val="22"/>
          <w:szCs w:val="22"/>
          <w:u w:val="single"/>
        </w:rPr>
        <w:t>:</w:t>
      </w:r>
      <w:r w:rsidR="00A05346" w:rsidRPr="00A0265A">
        <w:rPr>
          <w:rFonts w:ascii="Calibri" w:hAnsi="Calibri"/>
          <w:b w:val="0"/>
          <w:sz w:val="22"/>
          <w:szCs w:val="22"/>
        </w:rPr>
        <w:t xml:space="preserve"> </w:t>
      </w:r>
      <w:r w:rsidRPr="00A0265A">
        <w:rPr>
          <w:rFonts w:ascii="Calibri" w:hAnsi="Calibri"/>
          <w:b w:val="0"/>
          <w:sz w:val="22"/>
          <w:szCs w:val="22"/>
        </w:rPr>
        <w:t xml:space="preserve">Type </w:t>
      </w:r>
      <w:r w:rsidR="002D04BC" w:rsidRPr="00A0265A">
        <w:rPr>
          <w:rFonts w:ascii="Calibri" w:hAnsi="Calibri"/>
          <w:b w:val="0"/>
          <w:sz w:val="22"/>
          <w:szCs w:val="22"/>
        </w:rPr>
        <w:t>or</w:t>
      </w:r>
      <w:r w:rsidRPr="00A0265A">
        <w:rPr>
          <w:rFonts w:ascii="Calibri" w:hAnsi="Calibri"/>
          <w:b w:val="0"/>
          <w:sz w:val="22"/>
          <w:szCs w:val="22"/>
        </w:rPr>
        <w:t xml:space="preserve"> </w:t>
      </w:r>
      <w:r w:rsidR="002D04BC" w:rsidRPr="00A0265A">
        <w:rPr>
          <w:rFonts w:ascii="Calibri" w:hAnsi="Calibri"/>
          <w:b w:val="0"/>
          <w:sz w:val="22"/>
          <w:szCs w:val="22"/>
        </w:rPr>
        <w:t>select the starting date of the report</w:t>
      </w:r>
      <w:r w:rsidRPr="00A0265A">
        <w:rPr>
          <w:rFonts w:ascii="Calibri" w:hAnsi="Calibri"/>
          <w:b w:val="0"/>
          <w:sz w:val="22"/>
          <w:szCs w:val="22"/>
        </w:rPr>
        <w:t>.</w:t>
      </w:r>
    </w:p>
    <w:p w:rsidR="00C02249" w:rsidRPr="00A0265A" w:rsidRDefault="00C02249" w:rsidP="00C02249">
      <w:pPr>
        <w:pStyle w:val="Heading3"/>
        <w:keepNext w:val="0"/>
        <w:spacing w:before="0"/>
        <w:contextualSpacing/>
        <w:jc w:val="left"/>
        <w:rPr>
          <w:rFonts w:ascii="Calibri" w:hAnsi="Calibri"/>
          <w:sz w:val="22"/>
          <w:szCs w:val="22"/>
        </w:rPr>
      </w:pPr>
    </w:p>
    <w:p w:rsidR="00BE5773" w:rsidRPr="00A0265A" w:rsidRDefault="00BE5773" w:rsidP="00A05346">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End Date</w:t>
      </w:r>
      <w:r w:rsidR="00A05346" w:rsidRPr="00A0265A">
        <w:rPr>
          <w:rFonts w:ascii="Calibri" w:hAnsi="Calibri"/>
          <w:b w:val="0"/>
          <w:sz w:val="22"/>
          <w:szCs w:val="22"/>
          <w:u w:val="single"/>
        </w:rPr>
        <w:t>:</w:t>
      </w:r>
      <w:r w:rsidR="00A05346" w:rsidRPr="00A0265A">
        <w:rPr>
          <w:rFonts w:ascii="Calibri" w:hAnsi="Calibri"/>
          <w:b w:val="0"/>
          <w:sz w:val="22"/>
          <w:szCs w:val="22"/>
        </w:rPr>
        <w:t xml:space="preserve"> </w:t>
      </w:r>
      <w:r w:rsidRPr="00A0265A">
        <w:rPr>
          <w:rFonts w:ascii="Calibri" w:hAnsi="Calibri"/>
          <w:b w:val="0"/>
          <w:sz w:val="22"/>
          <w:szCs w:val="22"/>
        </w:rPr>
        <w:t xml:space="preserve">Type </w:t>
      </w:r>
      <w:r w:rsidR="002D04BC" w:rsidRPr="00A0265A">
        <w:rPr>
          <w:rFonts w:ascii="Calibri" w:hAnsi="Calibri"/>
          <w:b w:val="0"/>
          <w:sz w:val="22"/>
          <w:szCs w:val="22"/>
        </w:rPr>
        <w:t>or select the ending date of the report.</w:t>
      </w:r>
    </w:p>
    <w:p w:rsidR="00C02249" w:rsidRPr="00A0265A" w:rsidRDefault="00C02249" w:rsidP="00C02249">
      <w:pPr>
        <w:pStyle w:val="Heading3"/>
        <w:keepNext w:val="0"/>
        <w:spacing w:before="0"/>
        <w:contextualSpacing/>
        <w:jc w:val="left"/>
        <w:rPr>
          <w:rFonts w:ascii="Calibri" w:hAnsi="Calibri"/>
          <w:sz w:val="22"/>
          <w:szCs w:val="22"/>
        </w:rPr>
      </w:pPr>
    </w:p>
    <w:p w:rsidR="00BE5773" w:rsidRPr="00A0265A" w:rsidRDefault="00385B76" w:rsidP="00A05346">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Vendors</w:t>
      </w:r>
      <w:r w:rsidR="00A05346" w:rsidRPr="00A0265A">
        <w:rPr>
          <w:rFonts w:ascii="Calibri" w:hAnsi="Calibri"/>
          <w:b w:val="0"/>
          <w:sz w:val="22"/>
          <w:szCs w:val="22"/>
          <w:u w:val="single"/>
        </w:rPr>
        <w:t>:</w:t>
      </w:r>
      <w:r w:rsidR="00A05346" w:rsidRPr="00A0265A">
        <w:rPr>
          <w:rFonts w:ascii="Calibri" w:hAnsi="Calibri"/>
          <w:b w:val="0"/>
          <w:sz w:val="22"/>
          <w:szCs w:val="22"/>
        </w:rPr>
        <w:t xml:space="preserve"> </w:t>
      </w:r>
      <w:r w:rsidR="00BE5773" w:rsidRPr="00A0265A">
        <w:rPr>
          <w:rFonts w:ascii="Calibri" w:hAnsi="Calibri"/>
          <w:b w:val="0"/>
          <w:sz w:val="22"/>
          <w:szCs w:val="22"/>
        </w:rPr>
        <w:t xml:space="preserve">Select </w:t>
      </w:r>
      <w:r w:rsidR="006640D0" w:rsidRPr="00A0265A">
        <w:rPr>
          <w:rFonts w:ascii="Calibri" w:hAnsi="Calibri"/>
          <w:b w:val="0"/>
          <w:sz w:val="22"/>
          <w:szCs w:val="22"/>
        </w:rPr>
        <w:t>“</w:t>
      </w:r>
      <w:r w:rsidR="00AE430C" w:rsidRPr="00A0265A">
        <w:rPr>
          <w:rFonts w:ascii="Calibri" w:hAnsi="Calibri"/>
          <w:b w:val="0"/>
          <w:sz w:val="22"/>
          <w:szCs w:val="22"/>
        </w:rPr>
        <w:t>All</w:t>
      </w:r>
      <w:r w:rsidR="006640D0" w:rsidRPr="00A0265A">
        <w:rPr>
          <w:rFonts w:ascii="Calibri" w:hAnsi="Calibri"/>
          <w:b w:val="0"/>
          <w:sz w:val="22"/>
          <w:szCs w:val="22"/>
        </w:rPr>
        <w:t>”</w:t>
      </w:r>
      <w:r w:rsidR="00A05346" w:rsidRPr="00A0265A">
        <w:rPr>
          <w:rFonts w:ascii="Calibri" w:hAnsi="Calibri"/>
          <w:b w:val="0"/>
          <w:sz w:val="22"/>
          <w:szCs w:val="22"/>
        </w:rPr>
        <w:t xml:space="preserve"> for all v</w:t>
      </w:r>
      <w:r w:rsidR="00AE430C" w:rsidRPr="00A0265A">
        <w:rPr>
          <w:rFonts w:ascii="Calibri" w:hAnsi="Calibri"/>
          <w:b w:val="0"/>
          <w:sz w:val="22"/>
          <w:szCs w:val="22"/>
        </w:rPr>
        <w:t xml:space="preserve">endors or select individual ones from the </w:t>
      </w:r>
      <w:r w:rsidR="006640D0" w:rsidRPr="00A0265A">
        <w:rPr>
          <w:rFonts w:ascii="Calibri" w:hAnsi="Calibri"/>
          <w:b w:val="0"/>
          <w:sz w:val="22"/>
          <w:szCs w:val="22"/>
        </w:rPr>
        <w:t>drop-down menu</w:t>
      </w:r>
      <w:r w:rsidR="00AE430C" w:rsidRPr="00A0265A">
        <w:rPr>
          <w:rFonts w:ascii="Calibri" w:hAnsi="Calibri"/>
          <w:b w:val="0"/>
          <w:sz w:val="22"/>
          <w:szCs w:val="22"/>
        </w:rPr>
        <w:t>.</w:t>
      </w:r>
    </w:p>
    <w:p w:rsidR="00C02249" w:rsidRPr="00A0265A" w:rsidRDefault="00C02249" w:rsidP="00C02249">
      <w:pPr>
        <w:pStyle w:val="Heading3"/>
        <w:keepNext w:val="0"/>
        <w:spacing w:before="0"/>
        <w:contextualSpacing/>
        <w:jc w:val="left"/>
        <w:rPr>
          <w:rFonts w:ascii="Calibri" w:hAnsi="Calibri"/>
          <w:sz w:val="22"/>
          <w:szCs w:val="22"/>
        </w:rPr>
      </w:pPr>
    </w:p>
    <w:p w:rsidR="00A05346" w:rsidRPr="00A0265A" w:rsidRDefault="00385B76" w:rsidP="00A05346">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Invoices</w:t>
      </w:r>
      <w:r w:rsidR="00A05346" w:rsidRPr="00A0265A">
        <w:rPr>
          <w:rFonts w:ascii="Calibri" w:hAnsi="Calibri"/>
          <w:b w:val="0"/>
          <w:sz w:val="22"/>
          <w:szCs w:val="22"/>
          <w:u w:val="single"/>
        </w:rPr>
        <w:t>:</w:t>
      </w:r>
      <w:r w:rsidR="00A05346">
        <w:rPr>
          <w:b w:val="0"/>
        </w:rPr>
        <w:t xml:space="preserve"> </w:t>
      </w:r>
      <w:r w:rsidR="00AE430C" w:rsidRPr="00A0265A">
        <w:rPr>
          <w:rFonts w:ascii="Calibri" w:hAnsi="Calibri"/>
          <w:b w:val="0"/>
          <w:sz w:val="22"/>
          <w:szCs w:val="22"/>
        </w:rPr>
        <w:t>Choose</w:t>
      </w:r>
      <w:r w:rsidR="00A05346" w:rsidRPr="00A0265A">
        <w:rPr>
          <w:rFonts w:ascii="Calibri" w:hAnsi="Calibri"/>
          <w:b w:val="0"/>
          <w:sz w:val="22"/>
          <w:szCs w:val="22"/>
        </w:rPr>
        <w:t xml:space="preserve"> one of the following:</w:t>
      </w:r>
      <w:r w:rsidR="00AE430C" w:rsidRPr="00A0265A">
        <w:rPr>
          <w:rFonts w:ascii="Calibri" w:hAnsi="Calibri"/>
          <w:b w:val="0"/>
          <w:sz w:val="22"/>
          <w:szCs w:val="22"/>
        </w:rPr>
        <w:t xml:space="preserve"> </w:t>
      </w:r>
    </w:p>
    <w:p w:rsidR="00A05346" w:rsidRPr="00A0265A" w:rsidRDefault="00A05346" w:rsidP="00A05346">
      <w:pPr>
        <w:pStyle w:val="Heading3"/>
        <w:keepNext w:val="0"/>
        <w:spacing w:before="0"/>
        <w:contextualSpacing/>
        <w:jc w:val="left"/>
        <w:rPr>
          <w:rFonts w:ascii="Calibri" w:hAnsi="Calibri"/>
          <w:b w:val="0"/>
          <w:sz w:val="22"/>
          <w:szCs w:val="22"/>
        </w:rPr>
      </w:pPr>
    </w:p>
    <w:p w:rsidR="00A05346" w:rsidRPr="00A05346" w:rsidRDefault="00A05346" w:rsidP="00A05346">
      <w:pPr>
        <w:pStyle w:val="Heading3"/>
        <w:keepNext w:val="0"/>
        <w:numPr>
          <w:ilvl w:val="0"/>
          <w:numId w:val="5"/>
        </w:numPr>
        <w:spacing w:before="0"/>
        <w:contextualSpacing/>
        <w:jc w:val="left"/>
        <w:rPr>
          <w:b w:val="0"/>
        </w:rPr>
      </w:pPr>
      <w:r w:rsidRPr="00A0265A">
        <w:rPr>
          <w:rFonts w:ascii="Calibri" w:hAnsi="Calibri"/>
          <w:b w:val="0"/>
          <w:sz w:val="22"/>
          <w:szCs w:val="22"/>
        </w:rPr>
        <w:lastRenderedPageBreak/>
        <w:t>All Invoices</w:t>
      </w:r>
    </w:p>
    <w:p w:rsidR="00A05346" w:rsidRPr="00A05346" w:rsidRDefault="00AE430C" w:rsidP="00A05346">
      <w:pPr>
        <w:pStyle w:val="Heading3"/>
        <w:keepNext w:val="0"/>
        <w:numPr>
          <w:ilvl w:val="0"/>
          <w:numId w:val="5"/>
        </w:numPr>
        <w:spacing w:before="0"/>
        <w:contextualSpacing/>
        <w:jc w:val="left"/>
        <w:rPr>
          <w:b w:val="0"/>
        </w:rPr>
      </w:pPr>
      <w:r w:rsidRPr="00A0265A">
        <w:rPr>
          <w:rFonts w:ascii="Calibri" w:hAnsi="Calibri"/>
          <w:b w:val="0"/>
          <w:sz w:val="22"/>
          <w:szCs w:val="22"/>
        </w:rPr>
        <w:t>Filled Invoices</w:t>
      </w:r>
    </w:p>
    <w:p w:rsidR="008216AB" w:rsidRPr="00A05346" w:rsidRDefault="00AE430C" w:rsidP="00A05346">
      <w:pPr>
        <w:pStyle w:val="Heading3"/>
        <w:keepNext w:val="0"/>
        <w:numPr>
          <w:ilvl w:val="0"/>
          <w:numId w:val="5"/>
        </w:numPr>
        <w:spacing w:before="0"/>
        <w:contextualSpacing/>
        <w:jc w:val="left"/>
        <w:rPr>
          <w:b w:val="0"/>
        </w:rPr>
      </w:pPr>
      <w:r w:rsidRPr="00A0265A">
        <w:rPr>
          <w:rFonts w:ascii="Calibri" w:hAnsi="Calibri"/>
          <w:b w:val="0"/>
          <w:sz w:val="22"/>
          <w:szCs w:val="22"/>
        </w:rPr>
        <w:t>Not Filled Invoices</w:t>
      </w:r>
    </w:p>
    <w:p w:rsidR="00C02249" w:rsidRPr="00A0265A" w:rsidRDefault="00C02249" w:rsidP="00C02249">
      <w:pPr>
        <w:pStyle w:val="Heading3"/>
        <w:keepNext w:val="0"/>
        <w:spacing w:before="0"/>
        <w:contextualSpacing/>
        <w:jc w:val="left"/>
        <w:rPr>
          <w:rFonts w:ascii="Calibri" w:hAnsi="Calibri"/>
          <w:sz w:val="22"/>
          <w:szCs w:val="22"/>
        </w:rPr>
      </w:pPr>
    </w:p>
    <w:p w:rsidR="00385B76" w:rsidRPr="00A0265A" w:rsidRDefault="00385B76" w:rsidP="00C02249">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Report</w:t>
      </w:r>
      <w:r w:rsidR="00A05346" w:rsidRPr="00A0265A">
        <w:rPr>
          <w:rFonts w:ascii="Calibri" w:hAnsi="Calibri"/>
          <w:b w:val="0"/>
          <w:sz w:val="22"/>
          <w:szCs w:val="22"/>
          <w:u w:val="single"/>
        </w:rPr>
        <w:t>:</w:t>
      </w:r>
      <w:r w:rsidR="00A05346" w:rsidRPr="00A0265A">
        <w:rPr>
          <w:rFonts w:ascii="Calibri" w:hAnsi="Calibri"/>
          <w:b w:val="0"/>
          <w:sz w:val="22"/>
          <w:szCs w:val="22"/>
        </w:rPr>
        <w:t xml:space="preserve"> </w:t>
      </w:r>
    </w:p>
    <w:p w:rsidR="00A05346" w:rsidRPr="00A0265A" w:rsidRDefault="00A05346" w:rsidP="00C02249">
      <w:pPr>
        <w:pStyle w:val="BodyText"/>
        <w:contextualSpacing/>
        <w:jc w:val="left"/>
        <w:rPr>
          <w:rFonts w:ascii="Calibri" w:hAnsi="Calibri"/>
          <w:sz w:val="22"/>
          <w:szCs w:val="22"/>
        </w:rPr>
      </w:pPr>
    </w:p>
    <w:p w:rsidR="00A05346" w:rsidRPr="00A0265A" w:rsidRDefault="00F504DB" w:rsidP="00A05346">
      <w:pPr>
        <w:pStyle w:val="BodyText"/>
        <w:numPr>
          <w:ilvl w:val="0"/>
          <w:numId w:val="6"/>
        </w:numPr>
        <w:contextualSpacing/>
        <w:jc w:val="left"/>
        <w:rPr>
          <w:rFonts w:ascii="Calibri" w:hAnsi="Calibri"/>
          <w:sz w:val="22"/>
          <w:szCs w:val="22"/>
        </w:rPr>
      </w:pPr>
      <w:r w:rsidRPr="00A0265A">
        <w:rPr>
          <w:rFonts w:ascii="Calibri" w:hAnsi="Calibri"/>
          <w:sz w:val="22"/>
          <w:szCs w:val="22"/>
        </w:rPr>
        <w:t xml:space="preserve">Choose </w:t>
      </w:r>
      <w:r w:rsidR="008216AB" w:rsidRPr="00A0265A">
        <w:rPr>
          <w:rFonts w:ascii="Calibri" w:hAnsi="Calibri"/>
          <w:b/>
          <w:sz w:val="22"/>
          <w:szCs w:val="22"/>
        </w:rPr>
        <w:t>Detail</w:t>
      </w:r>
      <w:r w:rsidR="008216AB" w:rsidRPr="00A0265A">
        <w:rPr>
          <w:rFonts w:ascii="Calibri" w:hAnsi="Calibri"/>
          <w:sz w:val="22"/>
          <w:szCs w:val="22"/>
        </w:rPr>
        <w:t xml:space="preserve"> for a detailed </w:t>
      </w:r>
      <w:r w:rsidRPr="00A0265A">
        <w:rPr>
          <w:rFonts w:ascii="Calibri" w:hAnsi="Calibri"/>
          <w:sz w:val="22"/>
          <w:szCs w:val="22"/>
        </w:rPr>
        <w:t>report</w:t>
      </w:r>
      <w:r w:rsidR="008216AB" w:rsidRPr="00A0265A">
        <w:rPr>
          <w:rFonts w:ascii="Calibri" w:hAnsi="Calibri"/>
          <w:sz w:val="22"/>
          <w:szCs w:val="22"/>
        </w:rPr>
        <w:t xml:space="preserve"> that includes</w:t>
      </w:r>
      <w:r w:rsidR="00A05346" w:rsidRPr="00A0265A">
        <w:rPr>
          <w:rFonts w:ascii="Calibri" w:hAnsi="Calibri"/>
          <w:sz w:val="22"/>
          <w:szCs w:val="22"/>
        </w:rPr>
        <w:t>:</w:t>
      </w:r>
      <w:r w:rsidR="008216AB" w:rsidRPr="00A0265A">
        <w:rPr>
          <w:rFonts w:ascii="Calibri" w:hAnsi="Calibri"/>
          <w:sz w:val="22"/>
          <w:szCs w:val="22"/>
        </w:rPr>
        <w:t xml:space="preserve"> </w:t>
      </w:r>
    </w:p>
    <w:p w:rsidR="00A05346" w:rsidRPr="00A0265A" w:rsidRDefault="00A05346" w:rsidP="00A05346">
      <w:pPr>
        <w:pStyle w:val="BodyText"/>
        <w:numPr>
          <w:ilvl w:val="1"/>
          <w:numId w:val="6"/>
        </w:numPr>
        <w:contextualSpacing/>
        <w:jc w:val="left"/>
        <w:rPr>
          <w:rFonts w:ascii="Calibri" w:hAnsi="Calibri"/>
          <w:sz w:val="22"/>
          <w:szCs w:val="22"/>
        </w:rPr>
      </w:pPr>
      <w:r w:rsidRPr="00A0265A">
        <w:rPr>
          <w:rFonts w:ascii="Calibri" w:hAnsi="Calibri"/>
          <w:sz w:val="22"/>
          <w:szCs w:val="22"/>
        </w:rPr>
        <w:t>The invoice number</w:t>
      </w:r>
    </w:p>
    <w:p w:rsidR="00A05346" w:rsidRPr="00A0265A" w:rsidRDefault="00A05346" w:rsidP="00A05346">
      <w:pPr>
        <w:pStyle w:val="BodyText"/>
        <w:numPr>
          <w:ilvl w:val="1"/>
          <w:numId w:val="6"/>
        </w:numPr>
        <w:contextualSpacing/>
        <w:jc w:val="left"/>
        <w:rPr>
          <w:rFonts w:ascii="Calibri" w:hAnsi="Calibri"/>
          <w:sz w:val="22"/>
          <w:szCs w:val="22"/>
        </w:rPr>
      </w:pPr>
      <w:r w:rsidRPr="00A0265A">
        <w:rPr>
          <w:rFonts w:ascii="Calibri" w:hAnsi="Calibri"/>
          <w:sz w:val="22"/>
          <w:szCs w:val="22"/>
        </w:rPr>
        <w:t xml:space="preserve">The </w:t>
      </w:r>
      <w:r w:rsidR="008216AB" w:rsidRPr="00A0265A">
        <w:rPr>
          <w:rFonts w:ascii="Calibri" w:hAnsi="Calibri"/>
          <w:sz w:val="22"/>
          <w:szCs w:val="22"/>
        </w:rPr>
        <w:t>invoice date</w:t>
      </w:r>
    </w:p>
    <w:p w:rsidR="00A05346" w:rsidRPr="00A0265A" w:rsidRDefault="00A05346" w:rsidP="00A05346">
      <w:pPr>
        <w:pStyle w:val="BodyText"/>
        <w:numPr>
          <w:ilvl w:val="1"/>
          <w:numId w:val="6"/>
        </w:numPr>
        <w:contextualSpacing/>
        <w:jc w:val="left"/>
        <w:rPr>
          <w:rFonts w:ascii="Calibri" w:hAnsi="Calibri"/>
          <w:sz w:val="22"/>
          <w:szCs w:val="22"/>
        </w:rPr>
      </w:pPr>
      <w:r w:rsidRPr="00A0265A">
        <w:rPr>
          <w:rFonts w:ascii="Calibri" w:hAnsi="Calibri"/>
          <w:sz w:val="22"/>
          <w:szCs w:val="22"/>
        </w:rPr>
        <w:t>The vendor</w:t>
      </w:r>
    </w:p>
    <w:p w:rsidR="008216AB" w:rsidRPr="00A0265A" w:rsidRDefault="008216AB" w:rsidP="00A05346">
      <w:pPr>
        <w:pStyle w:val="BodyText"/>
        <w:numPr>
          <w:ilvl w:val="0"/>
          <w:numId w:val="6"/>
        </w:numPr>
        <w:contextualSpacing/>
        <w:jc w:val="left"/>
        <w:rPr>
          <w:rFonts w:ascii="Calibri" w:hAnsi="Calibri"/>
          <w:sz w:val="22"/>
          <w:szCs w:val="22"/>
        </w:rPr>
      </w:pPr>
      <w:r w:rsidRPr="00A0265A">
        <w:rPr>
          <w:rFonts w:ascii="Calibri" w:hAnsi="Calibri"/>
          <w:sz w:val="22"/>
          <w:szCs w:val="22"/>
        </w:rPr>
        <w:t xml:space="preserve">Choose </w:t>
      </w:r>
      <w:r w:rsidRPr="00A0265A">
        <w:rPr>
          <w:rFonts w:ascii="Calibri" w:hAnsi="Calibri"/>
          <w:b/>
          <w:sz w:val="22"/>
          <w:szCs w:val="22"/>
        </w:rPr>
        <w:t>Summary</w:t>
      </w:r>
      <w:r w:rsidRPr="00A0265A">
        <w:rPr>
          <w:rFonts w:ascii="Calibri" w:hAnsi="Calibri"/>
          <w:sz w:val="22"/>
          <w:szCs w:val="22"/>
        </w:rPr>
        <w:t xml:space="preserve"> for a report that </w:t>
      </w:r>
      <w:r w:rsidR="006640D0" w:rsidRPr="00A0265A">
        <w:rPr>
          <w:rFonts w:ascii="Calibri" w:hAnsi="Calibri"/>
          <w:sz w:val="22"/>
          <w:szCs w:val="22"/>
        </w:rPr>
        <w:t>only</w:t>
      </w:r>
      <w:r w:rsidR="00F504DB" w:rsidRPr="00A0265A">
        <w:rPr>
          <w:rFonts w:ascii="Calibri" w:hAnsi="Calibri"/>
          <w:sz w:val="22"/>
          <w:szCs w:val="22"/>
        </w:rPr>
        <w:t xml:space="preserve"> </w:t>
      </w:r>
      <w:r w:rsidRPr="00A0265A">
        <w:rPr>
          <w:rFonts w:ascii="Calibri" w:hAnsi="Calibri"/>
          <w:sz w:val="22"/>
          <w:szCs w:val="22"/>
        </w:rPr>
        <w:t>lists how many invoices were filled or not filled.</w:t>
      </w:r>
    </w:p>
    <w:p w:rsidR="00C02249" w:rsidRPr="00A0265A" w:rsidRDefault="00C02249" w:rsidP="00C02249">
      <w:pPr>
        <w:pStyle w:val="Heading3"/>
        <w:keepNext w:val="0"/>
        <w:spacing w:before="0"/>
        <w:contextualSpacing/>
        <w:jc w:val="left"/>
        <w:rPr>
          <w:rFonts w:ascii="Calibri" w:hAnsi="Calibri"/>
          <w:sz w:val="22"/>
          <w:szCs w:val="22"/>
        </w:rPr>
      </w:pPr>
      <w:bookmarkStart w:id="0" w:name="OLE_LINK3"/>
      <w:bookmarkStart w:id="1" w:name="OLE_LINK4"/>
    </w:p>
    <w:p w:rsidR="006640D0" w:rsidRPr="00A0265A" w:rsidRDefault="006640D0" w:rsidP="00A05346">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Printer Name</w:t>
      </w:r>
      <w:r w:rsidR="00A05346" w:rsidRPr="00A0265A">
        <w:rPr>
          <w:rFonts w:ascii="Calibri" w:hAnsi="Calibri"/>
          <w:b w:val="0"/>
          <w:sz w:val="22"/>
          <w:szCs w:val="22"/>
          <w:u w:val="single"/>
        </w:rPr>
        <w:t>:</w:t>
      </w:r>
      <w:r w:rsidR="00A05346" w:rsidRPr="00A0265A">
        <w:rPr>
          <w:rFonts w:ascii="Calibri" w:hAnsi="Calibri"/>
          <w:b w:val="0"/>
          <w:sz w:val="22"/>
          <w:szCs w:val="22"/>
        </w:rPr>
        <w:t xml:space="preserve"> </w:t>
      </w:r>
      <w:r w:rsidRPr="00A0265A">
        <w:rPr>
          <w:rFonts w:ascii="Calibri" w:hAnsi="Calibri"/>
          <w:b w:val="0"/>
          <w:sz w:val="22"/>
          <w:szCs w:val="22"/>
        </w:rPr>
        <w:t xml:space="preserve">Select the printer to receive the printout.  A default printer name is pre-filled but can be changed as necessary.  Use the </w:t>
      </w:r>
      <w:r w:rsidRPr="00A0265A">
        <w:rPr>
          <w:rFonts w:ascii="Calibri" w:hAnsi="Calibri"/>
          <w:sz w:val="22"/>
          <w:szCs w:val="22"/>
        </w:rPr>
        <w:t>see</w:t>
      </w:r>
      <w:r w:rsidRPr="00A0265A">
        <w:rPr>
          <w:rFonts w:ascii="Calibri" w:hAnsi="Calibri"/>
          <w:b w:val="0"/>
          <w:sz w:val="22"/>
          <w:szCs w:val="22"/>
        </w:rPr>
        <w:t xml:space="preserve"> printer to view the report on the screen without printing a copy of it.</w:t>
      </w:r>
    </w:p>
    <w:bookmarkEnd w:id="0"/>
    <w:bookmarkEnd w:id="1"/>
    <w:p w:rsidR="00C02249" w:rsidRPr="00A0265A" w:rsidRDefault="00C02249" w:rsidP="00C02249">
      <w:pPr>
        <w:pStyle w:val="Heading3"/>
        <w:keepNext w:val="0"/>
        <w:spacing w:before="0"/>
        <w:contextualSpacing/>
        <w:jc w:val="left"/>
        <w:rPr>
          <w:rFonts w:ascii="Calibri" w:hAnsi="Calibri"/>
          <w:sz w:val="22"/>
          <w:szCs w:val="22"/>
        </w:rPr>
      </w:pPr>
    </w:p>
    <w:p w:rsidR="006640D0" w:rsidRPr="00A0265A" w:rsidRDefault="006640D0" w:rsidP="00A05346">
      <w:pPr>
        <w:pStyle w:val="Heading3"/>
        <w:keepNext w:val="0"/>
        <w:spacing w:before="0"/>
        <w:contextualSpacing/>
        <w:jc w:val="left"/>
        <w:rPr>
          <w:rFonts w:ascii="Calibri" w:hAnsi="Calibri"/>
          <w:b w:val="0"/>
          <w:sz w:val="22"/>
          <w:szCs w:val="22"/>
        </w:rPr>
      </w:pPr>
      <w:r w:rsidRPr="00A0265A">
        <w:rPr>
          <w:rFonts w:ascii="Calibri" w:hAnsi="Calibri"/>
          <w:sz w:val="22"/>
          <w:szCs w:val="22"/>
          <w:u w:val="single"/>
        </w:rPr>
        <w:t>Print Report</w:t>
      </w:r>
      <w:r w:rsidR="00A05346" w:rsidRPr="00A0265A">
        <w:rPr>
          <w:rFonts w:ascii="Calibri" w:hAnsi="Calibri"/>
          <w:sz w:val="22"/>
          <w:szCs w:val="22"/>
          <w:u w:val="single"/>
        </w:rPr>
        <w:t>:</w:t>
      </w:r>
      <w:r w:rsidR="00A05346" w:rsidRPr="00A0265A">
        <w:rPr>
          <w:rFonts w:ascii="Calibri" w:hAnsi="Calibri"/>
          <w:b w:val="0"/>
          <w:sz w:val="22"/>
          <w:szCs w:val="22"/>
        </w:rPr>
        <w:t xml:space="preserve"> </w:t>
      </w:r>
      <w:r w:rsidRPr="00A0265A">
        <w:rPr>
          <w:rFonts w:ascii="Calibri" w:hAnsi="Calibri"/>
          <w:b w:val="0"/>
          <w:sz w:val="22"/>
          <w:szCs w:val="22"/>
        </w:rPr>
        <w:t>Press this button to print your report.</w:t>
      </w:r>
    </w:p>
    <w:p w:rsidR="00C02249" w:rsidRPr="00A0265A" w:rsidRDefault="00C02249" w:rsidP="00C02249">
      <w:pPr>
        <w:pStyle w:val="BodyText"/>
        <w:contextualSpacing/>
        <w:jc w:val="left"/>
        <w:rPr>
          <w:rFonts w:ascii="Calibri" w:hAnsi="Calibri"/>
          <w:sz w:val="22"/>
          <w:szCs w:val="22"/>
        </w:rPr>
      </w:pPr>
    </w:p>
    <w:p w:rsidR="000C7D77" w:rsidRPr="00A0265A" w:rsidRDefault="00334B34" w:rsidP="00C02249">
      <w:pPr>
        <w:pStyle w:val="BodyText"/>
        <w:contextualSpacing/>
        <w:jc w:val="center"/>
        <w:rPr>
          <w:rFonts w:ascii="Calibri" w:hAnsi="Calibri"/>
          <w:sz w:val="22"/>
          <w:szCs w:val="22"/>
        </w:rPr>
      </w:pPr>
      <w:r w:rsidRPr="00A0265A">
        <w:rPr>
          <w:rFonts w:ascii="Calibri" w:hAnsi="Calibri"/>
          <w:sz w:val="22"/>
          <w:szCs w:val="22"/>
        </w:rPr>
        <w:pict>
          <v:shape id="_x0000_i1026" type="#_x0000_t75" style="width:6in;height:238.5pt">
            <v:imagedata r:id="rId8" o:title=""/>
          </v:shape>
        </w:pict>
      </w:r>
    </w:p>
    <w:p w:rsidR="00C02249" w:rsidRPr="00A0265A" w:rsidRDefault="00C02249" w:rsidP="00C02249">
      <w:pPr>
        <w:pStyle w:val="Heading2"/>
        <w:keepNext w:val="0"/>
        <w:spacing w:before="0" w:after="0"/>
        <w:contextualSpacing/>
        <w:jc w:val="left"/>
        <w:rPr>
          <w:rFonts w:ascii="Calibri" w:hAnsi="Calibri"/>
          <w:sz w:val="22"/>
          <w:szCs w:val="22"/>
        </w:rPr>
      </w:pPr>
    </w:p>
    <w:p w:rsidR="000C7D77" w:rsidRPr="00A0265A" w:rsidRDefault="000C7D77" w:rsidP="00C02249">
      <w:pPr>
        <w:pStyle w:val="Heading2"/>
        <w:keepNext w:val="0"/>
        <w:spacing w:before="0" w:after="0"/>
        <w:contextualSpacing/>
        <w:jc w:val="left"/>
        <w:rPr>
          <w:rFonts w:ascii="Calibri" w:hAnsi="Calibri"/>
          <w:sz w:val="22"/>
          <w:szCs w:val="22"/>
          <w:u w:val="single"/>
        </w:rPr>
      </w:pPr>
      <w:r w:rsidRPr="00A0265A">
        <w:rPr>
          <w:rFonts w:ascii="Calibri" w:hAnsi="Calibri"/>
          <w:sz w:val="22"/>
          <w:szCs w:val="22"/>
          <w:u w:val="single"/>
        </w:rPr>
        <w:t>Detail Report (first section)</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Vendor</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vendor(s) that you selected.  If you selected ALL vendors, they will appear in invoice date order.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Invoice Date</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Here you will find the invoice date for the invoice listed.  The dates will appear in sequential date order.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Invoice #</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invoice number that was filled or not filled for the selected vendor(s).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C02249">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p>
    <w:p w:rsidR="00616211" w:rsidRPr="00A0265A" w:rsidRDefault="00616211" w:rsidP="00C02249">
      <w:pPr>
        <w:contextualSpacing/>
        <w:jc w:val="left"/>
        <w:rPr>
          <w:rFonts w:ascii="Calibri" w:hAnsi="Calibri"/>
          <w:sz w:val="22"/>
          <w:szCs w:val="22"/>
        </w:rPr>
      </w:pPr>
    </w:p>
    <w:p w:rsidR="00616211" w:rsidRPr="00A0265A" w:rsidRDefault="000C7D77" w:rsidP="00616211">
      <w:pPr>
        <w:numPr>
          <w:ilvl w:val="0"/>
          <w:numId w:val="7"/>
        </w:numPr>
        <w:contextualSpacing/>
        <w:jc w:val="left"/>
        <w:rPr>
          <w:rFonts w:ascii="Calibri" w:hAnsi="Calibri"/>
          <w:sz w:val="22"/>
          <w:szCs w:val="22"/>
        </w:rPr>
      </w:pPr>
      <w:r w:rsidRPr="00A0265A">
        <w:rPr>
          <w:rFonts w:ascii="Calibri" w:hAnsi="Calibri"/>
          <w:sz w:val="22"/>
          <w:szCs w:val="22"/>
        </w:rPr>
        <w:t xml:space="preserve">A </w:t>
      </w:r>
      <w:r w:rsidRPr="00A0265A">
        <w:rPr>
          <w:rFonts w:ascii="Calibri" w:hAnsi="Calibri"/>
          <w:b/>
          <w:sz w:val="22"/>
          <w:szCs w:val="22"/>
        </w:rPr>
        <w:t>Y</w:t>
      </w:r>
      <w:r w:rsidRPr="00A0265A">
        <w:rPr>
          <w:rFonts w:ascii="Calibri" w:hAnsi="Calibri"/>
          <w:sz w:val="22"/>
          <w:szCs w:val="22"/>
        </w:rPr>
        <w:t xml:space="preserve"> in this field indicates that the invoice was filled from current stock.  </w:t>
      </w:r>
    </w:p>
    <w:p w:rsidR="000C7D77" w:rsidRPr="00A0265A" w:rsidRDefault="000C7D77" w:rsidP="00616211">
      <w:pPr>
        <w:numPr>
          <w:ilvl w:val="0"/>
          <w:numId w:val="7"/>
        </w:numPr>
        <w:contextualSpacing/>
        <w:jc w:val="left"/>
        <w:rPr>
          <w:rFonts w:ascii="Calibri" w:hAnsi="Calibri"/>
          <w:sz w:val="22"/>
          <w:szCs w:val="22"/>
        </w:rPr>
      </w:pPr>
      <w:r w:rsidRPr="00A0265A">
        <w:rPr>
          <w:rFonts w:ascii="Calibri" w:hAnsi="Calibri"/>
          <w:sz w:val="22"/>
          <w:szCs w:val="22"/>
        </w:rPr>
        <w:t xml:space="preserve">An </w:t>
      </w:r>
      <w:r w:rsidRPr="00A0265A">
        <w:rPr>
          <w:rFonts w:ascii="Calibri" w:hAnsi="Calibri"/>
          <w:b/>
          <w:sz w:val="22"/>
          <w:szCs w:val="22"/>
        </w:rPr>
        <w:t>N</w:t>
      </w:r>
      <w:r w:rsidRPr="00A0265A">
        <w:rPr>
          <w:rFonts w:ascii="Calibri" w:hAnsi="Calibri"/>
          <w:sz w:val="22"/>
          <w:szCs w:val="22"/>
        </w:rPr>
        <w:t xml:space="preserve"> here means that the invoice has one or more items on backorder and is not filled.</w:t>
      </w:r>
    </w:p>
    <w:p w:rsidR="00C02249" w:rsidRPr="00A0265A" w:rsidRDefault="00C02249" w:rsidP="00C02249">
      <w:pPr>
        <w:pStyle w:val="Heading2"/>
        <w:keepNext w:val="0"/>
        <w:spacing w:before="0" w:after="0"/>
        <w:contextualSpacing/>
        <w:jc w:val="left"/>
        <w:rPr>
          <w:rFonts w:ascii="Calibri" w:hAnsi="Calibri"/>
          <w:sz w:val="22"/>
          <w:szCs w:val="22"/>
        </w:rPr>
      </w:pPr>
    </w:p>
    <w:p w:rsidR="006640D0" w:rsidRPr="00A0265A" w:rsidRDefault="005D74D1" w:rsidP="00C02249">
      <w:pPr>
        <w:pStyle w:val="Heading2"/>
        <w:keepNext w:val="0"/>
        <w:spacing w:before="0" w:after="0"/>
        <w:contextualSpacing/>
        <w:jc w:val="center"/>
        <w:rPr>
          <w:rFonts w:ascii="Calibri" w:hAnsi="Calibri"/>
          <w:sz w:val="22"/>
          <w:szCs w:val="22"/>
        </w:rPr>
      </w:pPr>
      <w:r w:rsidRPr="00A0265A">
        <w:rPr>
          <w:rFonts w:ascii="Calibri" w:hAnsi="Calibri"/>
          <w:sz w:val="22"/>
          <w:szCs w:val="22"/>
        </w:rPr>
        <w:pict>
          <v:shape id="_x0000_i1027" type="#_x0000_t75" style="width:6in;height:238.5pt">
            <v:imagedata r:id="rId8" o:title=""/>
          </v:shape>
        </w:pict>
      </w:r>
    </w:p>
    <w:p w:rsidR="00C02249" w:rsidRPr="00A0265A" w:rsidRDefault="00C02249" w:rsidP="00C02249">
      <w:pPr>
        <w:pStyle w:val="Heading2"/>
        <w:keepNext w:val="0"/>
        <w:spacing w:before="0" w:after="0"/>
        <w:contextualSpacing/>
        <w:jc w:val="left"/>
        <w:rPr>
          <w:rFonts w:ascii="Calibri" w:hAnsi="Calibri"/>
          <w:sz w:val="22"/>
          <w:szCs w:val="22"/>
        </w:rPr>
      </w:pPr>
    </w:p>
    <w:p w:rsidR="000C7D77" w:rsidRPr="00A0265A" w:rsidRDefault="000C7D77" w:rsidP="00616211">
      <w:pPr>
        <w:pStyle w:val="Heading2"/>
        <w:keepNext w:val="0"/>
        <w:spacing w:before="0" w:after="0"/>
        <w:contextualSpacing/>
        <w:jc w:val="left"/>
        <w:rPr>
          <w:rFonts w:ascii="Calibri" w:hAnsi="Calibri"/>
          <w:b w:val="0"/>
          <w:sz w:val="22"/>
          <w:szCs w:val="22"/>
          <w:u w:val="single"/>
        </w:rPr>
      </w:pPr>
      <w:r w:rsidRPr="00A0265A">
        <w:rPr>
          <w:rFonts w:ascii="Calibri" w:hAnsi="Calibri"/>
          <w:sz w:val="22"/>
          <w:szCs w:val="22"/>
          <w:u w:val="single"/>
        </w:rPr>
        <w:t>Detail Report (second section):</w:t>
      </w:r>
      <w:r w:rsidR="00616211" w:rsidRPr="00A0265A">
        <w:rPr>
          <w:rFonts w:ascii="Calibri" w:hAnsi="Calibri"/>
          <w:sz w:val="22"/>
          <w:szCs w:val="22"/>
        </w:rPr>
        <w:t xml:space="preserve"> </w:t>
      </w:r>
      <w:r w:rsidRPr="00A0265A">
        <w:rPr>
          <w:rFonts w:ascii="Calibri" w:hAnsi="Calibri"/>
          <w:b w:val="0"/>
          <w:sz w:val="22"/>
          <w:szCs w:val="22"/>
        </w:rPr>
        <w:t>The second section of the Detail report is a subtotal by vendor of the invoices and a grand total section for all vendors and invoices.  It contains the following information:</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Vendor</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vendor(s) that you selected.  If you selected ALL vendors, they will appear in invoice date order.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Invoices</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total number of invoices for this vendor.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Here you will find the number of invoices filled for this vendor.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field contains the number of invoices NOT filled for this vendor.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Percent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Percent Filled is the percentage of filled invoices to the total number of invoices.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Percent 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Percent Not Filled is the percentage of NOT filled invoices to the total number of invoices.</w:t>
      </w:r>
    </w:p>
    <w:p w:rsidR="00C02249" w:rsidRPr="00A0265A" w:rsidRDefault="00C02249" w:rsidP="00C02249">
      <w:pPr>
        <w:pStyle w:val="Heading2"/>
        <w:keepNext w:val="0"/>
        <w:spacing w:before="0" w:after="0"/>
        <w:contextualSpacing/>
        <w:jc w:val="left"/>
        <w:rPr>
          <w:rFonts w:ascii="Calibri" w:hAnsi="Calibri"/>
          <w:sz w:val="22"/>
          <w:szCs w:val="22"/>
        </w:rPr>
      </w:pPr>
    </w:p>
    <w:p w:rsidR="006640D0" w:rsidRPr="00A0265A" w:rsidRDefault="006640D0" w:rsidP="00C02249">
      <w:pPr>
        <w:pStyle w:val="Heading2"/>
        <w:keepNext w:val="0"/>
        <w:spacing w:before="0" w:after="0"/>
        <w:contextualSpacing/>
        <w:jc w:val="center"/>
        <w:rPr>
          <w:rFonts w:ascii="Calibri" w:hAnsi="Calibri"/>
          <w:sz w:val="22"/>
          <w:szCs w:val="22"/>
        </w:rPr>
      </w:pPr>
      <w:r w:rsidRPr="00A0265A">
        <w:rPr>
          <w:rFonts w:ascii="Calibri" w:hAnsi="Calibri"/>
          <w:sz w:val="22"/>
          <w:szCs w:val="22"/>
        </w:rPr>
        <w:pict>
          <v:shape id="_x0000_i1028" type="#_x0000_t75" style="width:6in;height:238.5pt">
            <v:imagedata r:id="rId8" o:title=""/>
          </v:shape>
        </w:pict>
      </w:r>
    </w:p>
    <w:p w:rsidR="00C02249" w:rsidRPr="00A0265A" w:rsidRDefault="00C02249" w:rsidP="00C02249">
      <w:pPr>
        <w:pStyle w:val="Heading2"/>
        <w:keepNext w:val="0"/>
        <w:spacing w:before="0" w:after="0"/>
        <w:contextualSpacing/>
        <w:jc w:val="left"/>
        <w:rPr>
          <w:rFonts w:ascii="Calibri" w:hAnsi="Calibri"/>
          <w:sz w:val="22"/>
          <w:szCs w:val="22"/>
        </w:rPr>
      </w:pPr>
    </w:p>
    <w:p w:rsidR="000C7D77" w:rsidRPr="00A0265A" w:rsidRDefault="000C7D77" w:rsidP="00616211">
      <w:pPr>
        <w:pStyle w:val="Heading2"/>
        <w:keepNext w:val="0"/>
        <w:spacing w:before="0" w:after="0"/>
        <w:contextualSpacing/>
        <w:jc w:val="left"/>
        <w:rPr>
          <w:rFonts w:ascii="Calibri" w:hAnsi="Calibri"/>
          <w:b w:val="0"/>
          <w:sz w:val="22"/>
          <w:szCs w:val="22"/>
        </w:rPr>
      </w:pPr>
      <w:r w:rsidRPr="00A0265A">
        <w:rPr>
          <w:rFonts w:ascii="Calibri" w:hAnsi="Calibri"/>
          <w:sz w:val="22"/>
          <w:szCs w:val="22"/>
          <w:u w:val="single"/>
        </w:rPr>
        <w:t>Detail Report (third section)</w:t>
      </w:r>
      <w:r w:rsidR="00616211" w:rsidRPr="00A0265A">
        <w:rPr>
          <w:rFonts w:ascii="Calibri" w:hAnsi="Calibri"/>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last section of the Detail report is a summary of all of the vendors and invoices listed on the report.  It contains the following fields: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Vendor Reported Invoices</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total number of invoices included in the report.</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Vendor Reported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Here you will find the total number of invoices on the report that were filled.</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Vendor Reported 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number is the total number of invoices that were not filled and one or more items had to be backordered.</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Percent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Total Percent Filled is the percentage of filled invoices to the total number of invoices.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Percent 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Total Percent Not Filled is the percentage of NOT filled invoices to the total number of invoices.</w:t>
      </w:r>
    </w:p>
    <w:p w:rsidR="00C02249" w:rsidRPr="00A0265A" w:rsidRDefault="00C02249" w:rsidP="00C02249">
      <w:pPr>
        <w:pStyle w:val="BodyText"/>
        <w:contextualSpacing/>
        <w:jc w:val="left"/>
        <w:rPr>
          <w:rFonts w:ascii="Calibri" w:hAnsi="Calibri"/>
          <w:sz w:val="22"/>
          <w:szCs w:val="22"/>
        </w:rPr>
      </w:pPr>
    </w:p>
    <w:p w:rsidR="000C7D77" w:rsidRPr="00A0265A" w:rsidRDefault="008A673D" w:rsidP="00C02249">
      <w:pPr>
        <w:pStyle w:val="BodyText"/>
        <w:contextualSpacing/>
        <w:jc w:val="center"/>
        <w:rPr>
          <w:rFonts w:ascii="Calibri" w:hAnsi="Calibri"/>
          <w:sz w:val="22"/>
          <w:szCs w:val="22"/>
        </w:rPr>
      </w:pPr>
      <w:r w:rsidRPr="00A0265A">
        <w:rPr>
          <w:rFonts w:ascii="Calibri" w:hAnsi="Calibri"/>
          <w:sz w:val="22"/>
          <w:szCs w:val="22"/>
        </w:rPr>
        <w:pict>
          <v:shape id="_x0000_i1029" type="#_x0000_t75" style="width:431.25pt;height:179.25pt">
            <v:imagedata r:id="rId9" o:title=""/>
          </v:shape>
        </w:pict>
      </w:r>
    </w:p>
    <w:p w:rsidR="00C02249" w:rsidRPr="00A0265A" w:rsidRDefault="00C02249" w:rsidP="00C02249">
      <w:pPr>
        <w:pStyle w:val="Heading2"/>
        <w:keepNext w:val="0"/>
        <w:spacing w:before="0" w:after="0"/>
        <w:contextualSpacing/>
        <w:jc w:val="left"/>
        <w:rPr>
          <w:rFonts w:ascii="Calibri" w:hAnsi="Calibri"/>
          <w:sz w:val="22"/>
          <w:szCs w:val="22"/>
        </w:rPr>
      </w:pPr>
    </w:p>
    <w:p w:rsidR="000C7D77" w:rsidRPr="00A0265A" w:rsidRDefault="000C7D77" w:rsidP="00616211">
      <w:pPr>
        <w:pStyle w:val="Heading2"/>
        <w:keepNext w:val="0"/>
        <w:spacing w:before="0" w:after="0"/>
        <w:contextualSpacing/>
        <w:jc w:val="left"/>
        <w:rPr>
          <w:rFonts w:ascii="Calibri" w:hAnsi="Calibri"/>
          <w:b w:val="0"/>
          <w:sz w:val="22"/>
          <w:szCs w:val="22"/>
        </w:rPr>
      </w:pPr>
      <w:r w:rsidRPr="00A0265A">
        <w:rPr>
          <w:rFonts w:ascii="Calibri" w:hAnsi="Calibri"/>
          <w:sz w:val="22"/>
          <w:szCs w:val="22"/>
          <w:u w:val="single"/>
        </w:rPr>
        <w:t>Summary Report (first section)</w:t>
      </w:r>
      <w:r w:rsidR="00616211" w:rsidRPr="00A0265A">
        <w:rPr>
          <w:rFonts w:ascii="Calibri" w:hAnsi="Calibri"/>
          <w:sz w:val="22"/>
          <w:szCs w:val="22"/>
          <w:u w:val="single"/>
        </w:rPr>
        <w:t>:</w:t>
      </w:r>
      <w:r w:rsidR="00616211" w:rsidRPr="00A0265A">
        <w:rPr>
          <w:rFonts w:ascii="Calibri" w:hAnsi="Calibri"/>
          <w:sz w:val="22"/>
          <w:szCs w:val="22"/>
        </w:rPr>
        <w:t xml:space="preserve"> </w:t>
      </w:r>
      <w:r w:rsidRPr="00A0265A">
        <w:rPr>
          <w:rFonts w:ascii="Calibri" w:hAnsi="Calibri"/>
          <w:b w:val="0"/>
          <w:sz w:val="22"/>
          <w:szCs w:val="22"/>
        </w:rPr>
        <w:t>The first section of the Summary report contains the following information:</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Vendor</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vendor(s) that you selected.  They will appear in numerical order.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Invoices</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total number of invoices for this vendor.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Here you will find the number of invoices filled for this vendor.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field contains the number of invoices NOT filled for this vendor.</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Percent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Percent Filled is the percentage of filled invoices to the total number of invoices.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Percent 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Percent Not Filled is the percentage of NOT filled invoices to the total number of invoices.</w:t>
      </w:r>
    </w:p>
    <w:p w:rsidR="00C02249" w:rsidRPr="00A0265A" w:rsidRDefault="00C02249" w:rsidP="00C02249">
      <w:pPr>
        <w:pStyle w:val="Heading2"/>
        <w:keepNext w:val="0"/>
        <w:spacing w:before="0" w:after="0"/>
        <w:contextualSpacing/>
        <w:jc w:val="left"/>
        <w:rPr>
          <w:rFonts w:ascii="Calibri" w:hAnsi="Calibri"/>
          <w:sz w:val="22"/>
          <w:szCs w:val="22"/>
        </w:rPr>
      </w:pPr>
    </w:p>
    <w:p w:rsidR="006640D0" w:rsidRPr="00A0265A" w:rsidRDefault="006640D0" w:rsidP="00C02249">
      <w:pPr>
        <w:pStyle w:val="Heading2"/>
        <w:keepNext w:val="0"/>
        <w:spacing w:before="0" w:after="0"/>
        <w:contextualSpacing/>
        <w:jc w:val="center"/>
        <w:rPr>
          <w:rFonts w:ascii="Calibri" w:hAnsi="Calibri"/>
          <w:sz w:val="22"/>
          <w:szCs w:val="22"/>
        </w:rPr>
      </w:pPr>
      <w:r w:rsidRPr="00A0265A">
        <w:rPr>
          <w:rFonts w:ascii="Calibri" w:hAnsi="Calibri"/>
          <w:sz w:val="22"/>
          <w:szCs w:val="22"/>
        </w:rPr>
        <w:pict>
          <v:shape id="_x0000_i1030" type="#_x0000_t75" style="width:431.25pt;height:179.25pt">
            <v:imagedata r:id="rId9" o:title=""/>
          </v:shape>
        </w:pict>
      </w:r>
    </w:p>
    <w:p w:rsidR="00C02249" w:rsidRPr="00A0265A" w:rsidRDefault="00C02249" w:rsidP="00C02249">
      <w:pPr>
        <w:pStyle w:val="Heading2"/>
        <w:keepNext w:val="0"/>
        <w:spacing w:before="0" w:after="0"/>
        <w:contextualSpacing/>
        <w:jc w:val="left"/>
        <w:rPr>
          <w:rFonts w:ascii="Calibri" w:hAnsi="Calibri"/>
          <w:sz w:val="22"/>
          <w:szCs w:val="22"/>
        </w:rPr>
      </w:pPr>
    </w:p>
    <w:p w:rsidR="000C7D77" w:rsidRPr="00A0265A" w:rsidRDefault="000C7D77" w:rsidP="00616211">
      <w:pPr>
        <w:pStyle w:val="Heading2"/>
        <w:keepNext w:val="0"/>
        <w:spacing w:before="0" w:after="0"/>
        <w:contextualSpacing/>
        <w:jc w:val="left"/>
        <w:rPr>
          <w:rFonts w:ascii="Calibri" w:hAnsi="Calibri"/>
          <w:b w:val="0"/>
          <w:sz w:val="22"/>
          <w:szCs w:val="22"/>
        </w:rPr>
      </w:pPr>
      <w:r w:rsidRPr="00A0265A">
        <w:rPr>
          <w:rFonts w:ascii="Calibri" w:hAnsi="Calibri"/>
          <w:sz w:val="22"/>
          <w:szCs w:val="22"/>
          <w:u w:val="single"/>
        </w:rPr>
        <w:t>Summary Report (second section)</w:t>
      </w:r>
      <w:r w:rsidR="00616211" w:rsidRPr="00A0265A">
        <w:rPr>
          <w:rFonts w:ascii="Calibri" w:hAnsi="Calibri"/>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last section of the Summary report is a summary of all of the vendors and invoices listed on the report.  It contains the following fields: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Vendor Reported Invoices</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is the total number of invoices included in the report.</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Vendor Reported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Here you will find the total number of invoices on the report that were filled.</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Vendor Reported 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This number is the total number of invoices that were not filled and one or more items had to be backordered.</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Percent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Total Percent Filled is the percentage of filled invoices to the total number of invoices.</w:t>
      </w:r>
    </w:p>
    <w:p w:rsidR="00C02249" w:rsidRPr="00A0265A" w:rsidRDefault="00C02249" w:rsidP="00C02249">
      <w:pPr>
        <w:pStyle w:val="Heading3"/>
        <w:keepNext w:val="0"/>
        <w:spacing w:before="0"/>
        <w:contextualSpacing/>
        <w:jc w:val="left"/>
        <w:rPr>
          <w:rFonts w:ascii="Calibri" w:hAnsi="Calibri"/>
          <w:sz w:val="22"/>
          <w:szCs w:val="22"/>
        </w:rPr>
      </w:pPr>
    </w:p>
    <w:p w:rsidR="000C7D77" w:rsidRPr="00A0265A" w:rsidRDefault="000C7D77" w:rsidP="00616211">
      <w:pPr>
        <w:pStyle w:val="Heading3"/>
        <w:keepNext w:val="0"/>
        <w:spacing w:before="0"/>
        <w:contextualSpacing/>
        <w:jc w:val="left"/>
        <w:rPr>
          <w:rFonts w:ascii="Calibri" w:hAnsi="Calibri"/>
          <w:b w:val="0"/>
          <w:sz w:val="22"/>
          <w:szCs w:val="22"/>
        </w:rPr>
      </w:pPr>
      <w:r w:rsidRPr="00A0265A">
        <w:rPr>
          <w:rFonts w:ascii="Calibri" w:hAnsi="Calibri"/>
          <w:b w:val="0"/>
          <w:sz w:val="22"/>
          <w:szCs w:val="22"/>
          <w:u w:val="single"/>
        </w:rPr>
        <w:t>Total Percent Not Filled</w:t>
      </w:r>
      <w:r w:rsidR="00616211" w:rsidRPr="00A0265A">
        <w:rPr>
          <w:rFonts w:ascii="Calibri" w:hAnsi="Calibri"/>
          <w:b w:val="0"/>
          <w:sz w:val="22"/>
          <w:szCs w:val="22"/>
          <w:u w:val="single"/>
        </w:rPr>
        <w:t>:</w:t>
      </w:r>
      <w:r w:rsidR="00616211" w:rsidRPr="00A0265A">
        <w:rPr>
          <w:rFonts w:ascii="Calibri" w:hAnsi="Calibri"/>
          <w:b w:val="0"/>
          <w:sz w:val="22"/>
          <w:szCs w:val="22"/>
        </w:rPr>
        <w:t xml:space="preserve"> </w:t>
      </w:r>
      <w:r w:rsidRPr="00A0265A">
        <w:rPr>
          <w:rFonts w:ascii="Calibri" w:hAnsi="Calibri"/>
          <w:b w:val="0"/>
          <w:sz w:val="22"/>
          <w:szCs w:val="22"/>
        </w:rPr>
        <w:t>The Total Percent Not Filled is the percentage of NOT filled invoices to the total number of invoices.</w:t>
      </w:r>
    </w:p>
    <w:sectPr w:rsidR="000C7D77" w:rsidRPr="00A0265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1238" w:rsidRDefault="00C11238">
      <w:r>
        <w:separator/>
      </w:r>
    </w:p>
  </w:endnote>
  <w:endnote w:type="continuationSeparator" w:id="0">
    <w:p w:rsidR="00C11238" w:rsidRDefault="00C11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6969" w:rsidRDefault="00FE69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736E" w:rsidRPr="001B0C91" w:rsidRDefault="0043736E" w:rsidP="0043736E">
    <w:pPr>
      <w:pStyle w:val="Footer1"/>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6969" w:rsidRDefault="00FE6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1238" w:rsidRDefault="00C11238">
      <w:r>
        <w:separator/>
      </w:r>
    </w:p>
  </w:footnote>
  <w:footnote w:type="continuationSeparator" w:id="0">
    <w:p w:rsidR="00C11238" w:rsidRDefault="00C11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6969" w:rsidRDefault="00FE69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736E" w:rsidRDefault="0043736E" w:rsidP="0043736E">
    <w:pPr>
      <w:pStyle w:val="Header"/>
      <w:rPr>
        <w:b w:val="0"/>
      </w:rPr>
    </w:pPr>
    <w:r>
      <w:t>Fill Report</w:t>
    </w:r>
    <w:r>
      <w:tab/>
    </w:r>
    <w:r>
      <w:rPr>
        <w:b w:val="0"/>
      </w:rPr>
      <w:t>Parts Reports</w:t>
    </w:r>
  </w:p>
  <w:p w:rsidR="000C7D77" w:rsidRDefault="0043736E" w:rsidP="0043736E">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6969" w:rsidRDefault="00FE69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AE4AFC1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80B42EE"/>
    <w:multiLevelType w:val="hybridMultilevel"/>
    <w:tmpl w:val="E2F6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47567306"/>
    <w:multiLevelType w:val="hybridMultilevel"/>
    <w:tmpl w:val="DC22A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1431B9"/>
    <w:multiLevelType w:val="hybridMultilevel"/>
    <w:tmpl w:val="8A8E07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B7A73A8"/>
    <w:multiLevelType w:val="hybridMultilevel"/>
    <w:tmpl w:val="67A46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9F1C72"/>
    <w:multiLevelType w:val="hybridMultilevel"/>
    <w:tmpl w:val="EEFA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0"/>
  </w:num>
  <w:num w:numId="4">
    <w:abstractNumId w:val="4"/>
  </w:num>
  <w:num w:numId="5">
    <w:abstractNumId w:val="3"/>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6912"/>
    <w:rsid w:val="0002045F"/>
    <w:rsid w:val="00063D09"/>
    <w:rsid w:val="00073291"/>
    <w:rsid w:val="00081657"/>
    <w:rsid w:val="00087225"/>
    <w:rsid w:val="00094895"/>
    <w:rsid w:val="000A1DE2"/>
    <w:rsid w:val="000A268F"/>
    <w:rsid w:val="000A6661"/>
    <w:rsid w:val="000C7D77"/>
    <w:rsid w:val="000F54D2"/>
    <w:rsid w:val="00100BA4"/>
    <w:rsid w:val="001A6912"/>
    <w:rsid w:val="001B0C91"/>
    <w:rsid w:val="00222563"/>
    <w:rsid w:val="00231692"/>
    <w:rsid w:val="00246520"/>
    <w:rsid w:val="002921EF"/>
    <w:rsid w:val="002A2959"/>
    <w:rsid w:val="002D04BC"/>
    <w:rsid w:val="003021F4"/>
    <w:rsid w:val="00334B34"/>
    <w:rsid w:val="00347C03"/>
    <w:rsid w:val="00385B76"/>
    <w:rsid w:val="00423DA7"/>
    <w:rsid w:val="0043736E"/>
    <w:rsid w:val="00442C37"/>
    <w:rsid w:val="004D2EE8"/>
    <w:rsid w:val="005D74D1"/>
    <w:rsid w:val="00616211"/>
    <w:rsid w:val="006525AD"/>
    <w:rsid w:val="006640D0"/>
    <w:rsid w:val="0071026E"/>
    <w:rsid w:val="007374B1"/>
    <w:rsid w:val="007C2607"/>
    <w:rsid w:val="008216AB"/>
    <w:rsid w:val="00861AE8"/>
    <w:rsid w:val="008A673D"/>
    <w:rsid w:val="009F136E"/>
    <w:rsid w:val="00A0265A"/>
    <w:rsid w:val="00A05346"/>
    <w:rsid w:val="00A82071"/>
    <w:rsid w:val="00AE430C"/>
    <w:rsid w:val="00AF0DB9"/>
    <w:rsid w:val="00B56B3A"/>
    <w:rsid w:val="00BE5773"/>
    <w:rsid w:val="00C02249"/>
    <w:rsid w:val="00C11238"/>
    <w:rsid w:val="00D222C1"/>
    <w:rsid w:val="00D65912"/>
    <w:rsid w:val="00D77A1A"/>
    <w:rsid w:val="00DD4797"/>
    <w:rsid w:val="00E26545"/>
    <w:rsid w:val="00E438EB"/>
    <w:rsid w:val="00E94D88"/>
    <w:rsid w:val="00F504DB"/>
    <w:rsid w:val="00FB0C5F"/>
    <w:rsid w:val="00FE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3237F51-3400-4F1F-8C23-42E43DBBB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2009-01-15T16:34:00Z</cp:lastPrinted>
  <dcterms:created xsi:type="dcterms:W3CDTF">2026-01-17T13:50:00Z</dcterms:created>
  <dcterms:modified xsi:type="dcterms:W3CDTF">2026-01-17T13:50:00Z</dcterms:modified>
</cp:coreProperties>
</file>