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C885" w14:textId="3D1771E3" w:rsidR="00716C46" w:rsidRDefault="001560DF" w:rsidP="001560DF">
      <w:pPr>
        <w:spacing w:after="0"/>
        <w:contextualSpacing/>
      </w:pPr>
      <w:r>
        <w:rPr>
          <w:b/>
          <w:sz w:val="48"/>
          <w:u w:val="single"/>
        </w:rPr>
        <w:t>Additional Desktops</w:t>
      </w:r>
    </w:p>
    <w:p w14:paraId="4778F0B3" w14:textId="05B6D7B3" w:rsidR="001560DF" w:rsidRDefault="001560DF" w:rsidP="001560DF">
      <w:pPr>
        <w:spacing w:after="0"/>
        <w:contextualSpacing/>
      </w:pPr>
    </w:p>
    <w:p w14:paraId="527DAB3E" w14:textId="10BB125F" w:rsidR="001560DF" w:rsidRDefault="001560DF" w:rsidP="001560DF">
      <w:pPr>
        <w:spacing w:after="0"/>
        <w:contextualSpacing/>
      </w:pPr>
      <w:r>
        <w:t>There are 2 separate desktops contained in the default setup.  Each desktop can be</w:t>
      </w:r>
      <w:r>
        <w:t xml:space="preserve"> </w:t>
      </w:r>
      <w:r>
        <w:t>customized with its own icons, background, and separate name.  All features are the</w:t>
      </w:r>
      <w:r>
        <w:t xml:space="preserve"> </w:t>
      </w:r>
      <w:r>
        <w:t>same on both displays.  You can also add up to an additional 6 desktops, or remove</w:t>
      </w:r>
      <w:r>
        <w:t xml:space="preserve"> </w:t>
      </w:r>
      <w:r>
        <w:t>up to all but 1 desktop.</w:t>
      </w:r>
    </w:p>
    <w:p w14:paraId="73BC848D" w14:textId="2235FE59" w:rsidR="001560DF" w:rsidRDefault="001560DF" w:rsidP="001560DF">
      <w:pPr>
        <w:spacing w:after="0"/>
        <w:contextualSpacing/>
      </w:pPr>
    </w:p>
    <w:p w14:paraId="45EA7887" w14:textId="443B2C09" w:rsidR="001560DF" w:rsidRDefault="001560DF" w:rsidP="001560DF">
      <w:pPr>
        <w:spacing w:after="0"/>
        <w:contextualSpacing/>
      </w:pPr>
      <w:r>
        <w:rPr>
          <w:b/>
          <w:u w:val="single"/>
        </w:rPr>
        <w:t>Desktop Shortcut:</w:t>
      </w:r>
      <w:r>
        <w:t xml:space="preserve"> </w:t>
      </w:r>
      <w:r>
        <w:t xml:space="preserve">Each desktop present is represented by a </w:t>
      </w:r>
      <w:r>
        <w:t>white</w:t>
      </w:r>
      <w:r>
        <w:t xml:space="preserve">, </w:t>
      </w:r>
      <w:r>
        <w:t>blue</w:t>
      </w:r>
      <w:r>
        <w:t xml:space="preserve">-outlined circle </w:t>
      </w:r>
      <w:r>
        <w:t>displayed</w:t>
      </w:r>
      <w:r>
        <w:t xml:space="preserve"> near the bottom of the screen.  The circle representing the desktop currently</w:t>
      </w:r>
      <w:r>
        <w:t xml:space="preserve"> </w:t>
      </w:r>
      <w:r>
        <w:t xml:space="preserve">on the screen will be filled in </w:t>
      </w:r>
      <w:r>
        <w:t>blue</w:t>
      </w:r>
      <w:r>
        <w:t xml:space="preserve"> instead of </w:t>
      </w:r>
      <w:r>
        <w:t>white</w:t>
      </w:r>
      <w:r>
        <w:t>.  The shortcut</w:t>
      </w:r>
      <w:r>
        <w:t>s</w:t>
      </w:r>
      <w:r>
        <w:t xml:space="preserve"> </w:t>
      </w:r>
      <w:proofErr w:type="gramStart"/>
      <w:r>
        <w:t>allows</w:t>
      </w:r>
      <w:proofErr w:type="gramEnd"/>
      <w:r>
        <w:t xml:space="preserve"> you to</w:t>
      </w:r>
      <w:r>
        <w:t xml:space="preserve"> </w:t>
      </w:r>
      <w:r>
        <w:t>switch between your various desktops.</w:t>
      </w:r>
    </w:p>
    <w:p w14:paraId="6471F900" w14:textId="036A586F" w:rsidR="001560DF" w:rsidRDefault="001560DF" w:rsidP="001560DF">
      <w:pPr>
        <w:spacing w:after="0"/>
        <w:contextualSpacing/>
      </w:pPr>
    </w:p>
    <w:p w14:paraId="21CF4F3A" w14:textId="39E60539" w:rsidR="001560DF" w:rsidRDefault="001560DF" w:rsidP="001560DF">
      <w:pPr>
        <w:spacing w:after="0"/>
        <w:contextualSpacing/>
        <w:jc w:val="center"/>
      </w:pPr>
      <w:r>
        <w:rPr>
          <w:noProof/>
        </w:rPr>
        <w:drawing>
          <wp:inline distT="0" distB="0" distL="0" distR="0" wp14:anchorId="56F635BF" wp14:editId="3E78C338">
            <wp:extent cx="13620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394B" w14:textId="06C86A73" w:rsidR="001560DF" w:rsidRDefault="001560DF" w:rsidP="001560DF">
      <w:pPr>
        <w:spacing w:after="0"/>
        <w:contextualSpacing/>
        <w:jc w:val="center"/>
      </w:pPr>
    </w:p>
    <w:p w14:paraId="07722241" w14:textId="2D15260B" w:rsidR="001560DF" w:rsidRDefault="001560DF" w:rsidP="001560DF">
      <w:pPr>
        <w:pStyle w:val="ListParagraph"/>
        <w:numPr>
          <w:ilvl w:val="0"/>
          <w:numId w:val="1"/>
        </w:numPr>
        <w:spacing w:after="0"/>
      </w:pPr>
      <w:r w:rsidRPr="001560DF">
        <w:rPr>
          <w:b/>
        </w:rPr>
        <w:t>To switch desktops</w:t>
      </w:r>
      <w:r>
        <w:t>, click on the circle that represents the</w:t>
      </w:r>
      <w:r>
        <w:t xml:space="preserve"> </w:t>
      </w:r>
      <w:r>
        <w:t>desired desktop. The</w:t>
      </w:r>
      <w:r>
        <w:t xml:space="preserve"> </w:t>
      </w:r>
      <w:r>
        <w:t>program will switch to that desktop and the selected circle</w:t>
      </w:r>
      <w:r>
        <w:t xml:space="preserve"> </w:t>
      </w:r>
      <w:r>
        <w:t xml:space="preserve">will turn </w:t>
      </w:r>
      <w:r>
        <w:t>blue</w:t>
      </w:r>
      <w:r>
        <w:t>.</w:t>
      </w:r>
    </w:p>
    <w:p w14:paraId="5CC9BA67" w14:textId="338CA127" w:rsidR="001560DF" w:rsidRDefault="001560DF" w:rsidP="001560DF">
      <w:pPr>
        <w:pStyle w:val="ListParagraph"/>
        <w:numPr>
          <w:ilvl w:val="0"/>
          <w:numId w:val="1"/>
        </w:numPr>
        <w:spacing w:after="0"/>
      </w:pPr>
      <w:r w:rsidRPr="001560DF">
        <w:rPr>
          <w:b/>
        </w:rPr>
        <w:t>To go back to the previous desktop</w:t>
      </w:r>
      <w:r>
        <w:t>, click on the circle that represents it.  The</w:t>
      </w:r>
      <w:r>
        <w:t xml:space="preserve"> </w:t>
      </w:r>
      <w:r>
        <w:t>program will then switch back to the previous desktop.</w:t>
      </w:r>
    </w:p>
    <w:p w14:paraId="4200EB24" w14:textId="77777777" w:rsidR="001560DF" w:rsidRDefault="001560DF" w:rsidP="001560DF">
      <w:pPr>
        <w:pStyle w:val="ListParagraph"/>
        <w:numPr>
          <w:ilvl w:val="0"/>
          <w:numId w:val="1"/>
        </w:numPr>
        <w:spacing w:after="0"/>
      </w:pPr>
      <w:r w:rsidRPr="001560DF">
        <w:rPr>
          <w:b/>
        </w:rPr>
        <w:t>To change the order of the desktops</w:t>
      </w:r>
      <w:r>
        <w:t>, see the “Desktop” topic under “Settings.”</w:t>
      </w:r>
    </w:p>
    <w:p w14:paraId="3849A93B" w14:textId="4EDBD87B" w:rsidR="001560DF" w:rsidRDefault="001560DF" w:rsidP="001560DF">
      <w:pPr>
        <w:spacing w:after="0"/>
        <w:contextualSpacing/>
      </w:pPr>
    </w:p>
    <w:p w14:paraId="630CD221" w14:textId="74564FA6" w:rsidR="001560DF" w:rsidRDefault="001560DF" w:rsidP="001560DF">
      <w:pPr>
        <w:spacing w:after="0"/>
        <w:contextualSpacing/>
      </w:pPr>
      <w:r>
        <w:rPr>
          <w:b/>
          <w:u w:val="single"/>
        </w:rPr>
        <w:t>Adding Desktops:</w:t>
      </w:r>
      <w:r>
        <w:t xml:space="preserve"> To add a new desktop, click the </w:t>
      </w:r>
      <w:r>
        <w:object w:dxaOrig="255" w:dyaOrig="300" w14:anchorId="02D8F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2.75pt;height:15pt" o:ole="">
            <v:imagedata r:id="rId6" o:title=""/>
          </v:shape>
          <o:OLEObject Type="Embed" ProgID="CorelPHOTOPAINT.Image.17" ShapeID="_x0000_i1035" DrawAspect="Content" ObjectID="_1601278989" r:id="rId7"/>
        </w:object>
      </w:r>
      <w:r>
        <w:t xml:space="preserve"> icon to the right of the Desktop Shortcuts.  The following window will appear:</w:t>
      </w:r>
    </w:p>
    <w:p w14:paraId="2E3A9AA0" w14:textId="194AC7C4" w:rsidR="001560DF" w:rsidRDefault="001560DF" w:rsidP="001560DF">
      <w:pPr>
        <w:spacing w:after="0"/>
        <w:contextualSpacing/>
      </w:pPr>
    </w:p>
    <w:p w14:paraId="64DE634C" w14:textId="07AC5C8F" w:rsidR="001560DF" w:rsidRDefault="001560DF" w:rsidP="001560DF">
      <w:pPr>
        <w:spacing w:after="0"/>
        <w:contextualSpacing/>
        <w:jc w:val="center"/>
      </w:pPr>
      <w:r>
        <w:rPr>
          <w:noProof/>
        </w:rPr>
        <w:drawing>
          <wp:inline distT="0" distB="0" distL="0" distR="0" wp14:anchorId="43A3D1B1" wp14:editId="119B2378">
            <wp:extent cx="2990850" cy="1335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533" cy="137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82A2" w14:textId="76FC2E34" w:rsidR="001560DF" w:rsidRDefault="001560DF" w:rsidP="001560DF">
      <w:pPr>
        <w:spacing w:after="0"/>
        <w:contextualSpacing/>
        <w:jc w:val="center"/>
      </w:pPr>
    </w:p>
    <w:p w14:paraId="5266077C" w14:textId="12F41985" w:rsidR="001560DF" w:rsidRDefault="001560DF" w:rsidP="001560DF">
      <w:pPr>
        <w:spacing w:after="0"/>
        <w:contextualSpacing/>
      </w:pPr>
      <w:r>
        <w:t xml:space="preserve">Type in a name for the new desktop and click </w:t>
      </w:r>
      <w:r>
        <w:rPr>
          <w:b/>
        </w:rPr>
        <w:t>OK</w:t>
      </w:r>
      <w:r>
        <w:t>.  The program will open a new desktop with your desired name, and a new shortcut circle will appear at the bottom of the screen.</w:t>
      </w:r>
      <w:r w:rsidR="00597974">
        <w:t xml:space="preserve">  </w:t>
      </w:r>
      <w:r w:rsidR="00597974">
        <w:rPr>
          <w:b/>
        </w:rPr>
        <w:t>NOTE:</w:t>
      </w:r>
      <w:r w:rsidR="00597974">
        <w:t xml:space="preserve"> You will not be able to rename the desktop after creating it.</w:t>
      </w:r>
    </w:p>
    <w:p w14:paraId="3983C208" w14:textId="0EB78806" w:rsidR="00597974" w:rsidRDefault="00597974" w:rsidP="001560DF">
      <w:pPr>
        <w:spacing w:after="0"/>
        <w:contextualSpacing/>
      </w:pPr>
    </w:p>
    <w:p w14:paraId="31E9FCDC" w14:textId="26AD4626" w:rsidR="00597974" w:rsidRDefault="00597974" w:rsidP="001560DF">
      <w:pPr>
        <w:spacing w:after="0"/>
        <w:contextualSpacing/>
      </w:pPr>
      <w:r>
        <w:rPr>
          <w:b/>
          <w:u w:val="single"/>
        </w:rPr>
        <w:t>Removing Desktops:</w:t>
      </w:r>
      <w:r>
        <w:t xml:space="preserve"> To remove a desktop from the program, click on the black “X” next to the desktop’s name:</w:t>
      </w:r>
    </w:p>
    <w:p w14:paraId="6068DC92" w14:textId="31E2B2CB" w:rsidR="00597974" w:rsidRDefault="00597974" w:rsidP="001560DF">
      <w:pPr>
        <w:spacing w:after="0"/>
        <w:contextualSpacing/>
      </w:pPr>
    </w:p>
    <w:p w14:paraId="60F1E2D8" w14:textId="15D089F9" w:rsidR="00597974" w:rsidRDefault="00597974" w:rsidP="00597974">
      <w:pPr>
        <w:spacing w:after="0"/>
        <w:contextualSpacing/>
        <w:jc w:val="center"/>
      </w:pPr>
      <w:r>
        <w:rPr>
          <w:noProof/>
        </w:rPr>
        <w:drawing>
          <wp:inline distT="0" distB="0" distL="0" distR="0" wp14:anchorId="4FCE6847" wp14:editId="3C8357EA">
            <wp:extent cx="11811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C063" w14:textId="52299AC1" w:rsidR="00597974" w:rsidRDefault="00597974" w:rsidP="00597974">
      <w:pPr>
        <w:spacing w:after="0"/>
        <w:contextualSpacing/>
        <w:jc w:val="center"/>
      </w:pPr>
    </w:p>
    <w:p w14:paraId="2122B2EF" w14:textId="0904306B" w:rsidR="00597974" w:rsidRDefault="00597974" w:rsidP="00597974">
      <w:pPr>
        <w:spacing w:after="0"/>
        <w:contextualSpacing/>
      </w:pPr>
      <w:r>
        <w:t>The following window will open:</w:t>
      </w:r>
      <w:r>
        <w:br/>
      </w:r>
    </w:p>
    <w:p w14:paraId="00C220D0" w14:textId="60743BAB" w:rsidR="00597974" w:rsidRDefault="00597974" w:rsidP="00597974">
      <w:pPr>
        <w:spacing w:after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AF08323" wp14:editId="6A949064">
            <wp:extent cx="2714625" cy="110034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580" cy="11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0C2D" w14:textId="7BC9E0F5" w:rsidR="00597974" w:rsidRDefault="00597974" w:rsidP="00597974">
      <w:pPr>
        <w:spacing w:after="0"/>
        <w:contextualSpacing/>
        <w:jc w:val="center"/>
      </w:pPr>
    </w:p>
    <w:p w14:paraId="0AC81EDA" w14:textId="34853453" w:rsidR="00597974" w:rsidRDefault="00597974" w:rsidP="00597974">
      <w:pPr>
        <w:spacing w:after="0"/>
        <w:contextualSpacing/>
      </w:pPr>
      <w:r>
        <w:t xml:space="preserve">Click </w:t>
      </w:r>
      <w:r>
        <w:rPr>
          <w:b/>
        </w:rPr>
        <w:t>Yes</w:t>
      </w:r>
      <w:r>
        <w:t xml:space="preserve"> to remove the desktop.  The shortcut circle representing the desktop will disappear and the program will automatically switch to a different desktop.</w:t>
      </w:r>
    </w:p>
    <w:p w14:paraId="75352FF0" w14:textId="147CF796" w:rsidR="00597974" w:rsidRDefault="00597974" w:rsidP="00597974">
      <w:pPr>
        <w:spacing w:after="0"/>
        <w:contextualSpacing/>
      </w:pPr>
    </w:p>
    <w:p w14:paraId="1932F077" w14:textId="6FD4F92E" w:rsidR="00597974" w:rsidRPr="00597974" w:rsidRDefault="00597974" w:rsidP="00597974">
      <w:pPr>
        <w:spacing w:after="0"/>
        <w:contextualSpacing/>
      </w:pPr>
      <w:r>
        <w:rPr>
          <w:b/>
        </w:rPr>
        <w:t>NOTE:</w:t>
      </w:r>
      <w:r>
        <w:t xml:space="preserve"> For an alternate method of removing desktops, </w:t>
      </w:r>
      <w:bookmarkStart w:id="0" w:name="_GoBack"/>
      <w:bookmarkEnd w:id="0"/>
      <w:r w:rsidRPr="00597974">
        <w:t>see the “Desktop” topic under “</w:t>
      </w:r>
      <w:r w:rsidRPr="00597974">
        <w:rPr>
          <w:b/>
        </w:rPr>
        <w:t>Settings</w:t>
      </w:r>
      <w:r>
        <w:t xml:space="preserve">.” </w:t>
      </w:r>
    </w:p>
    <w:p w14:paraId="51A868EF" w14:textId="77777777" w:rsidR="001560DF" w:rsidRPr="001560DF" w:rsidRDefault="001560DF" w:rsidP="001560DF">
      <w:pPr>
        <w:spacing w:after="0"/>
        <w:contextualSpacing/>
      </w:pPr>
    </w:p>
    <w:sectPr w:rsidR="001560DF" w:rsidRPr="0015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E2007"/>
    <w:multiLevelType w:val="hybridMultilevel"/>
    <w:tmpl w:val="A6AA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DF"/>
    <w:rsid w:val="001560DF"/>
    <w:rsid w:val="00597974"/>
    <w:rsid w:val="00716C46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2913"/>
  <w15:chartTrackingRefBased/>
  <w15:docId w15:val="{AE4B00D9-06C6-4B1B-B2FA-C9AD5E9C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1</cp:revision>
  <dcterms:created xsi:type="dcterms:W3CDTF">2018-10-17T15:27:00Z</dcterms:created>
  <dcterms:modified xsi:type="dcterms:W3CDTF">2018-10-17T15:42:00Z</dcterms:modified>
</cp:coreProperties>
</file>