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066" w:rsidRPr="0007009E" w:rsidRDefault="0007009E" w:rsidP="00131066">
      <w:pPr>
        <w:spacing w:after="0"/>
        <w:contextualSpacing/>
        <w:rPr>
          <w:rFonts w:cstheme="minorHAnsi"/>
        </w:rPr>
      </w:pPr>
      <w:r>
        <w:rPr>
          <w:rFonts w:cstheme="minorHAnsi"/>
          <w:b/>
          <w:sz w:val="24"/>
          <w:u w:val="single"/>
        </w:rPr>
        <w:t>Invoice Doc Types:</w:t>
      </w:r>
      <w:r>
        <w:rPr>
          <w:rFonts w:cstheme="minorHAnsi"/>
          <w:sz w:val="24"/>
        </w:rPr>
        <w:t xml:space="preserve"> </w:t>
      </w:r>
      <w:r w:rsidRPr="00131066">
        <w:rPr>
          <w:rFonts w:cstheme="minorHAnsi"/>
        </w:rPr>
        <w:t>The Invoice Doc Types tab holds the list of all eligible CNH invoice document types available for use in invoicing or</w:t>
      </w:r>
      <w:r>
        <w:rPr>
          <w:rFonts w:cstheme="minorHAnsi"/>
        </w:rPr>
        <w:t>ders.</w:t>
      </w:r>
    </w:p>
    <w:p w:rsidR="00131066" w:rsidRPr="00131066" w:rsidRDefault="00131066" w:rsidP="00131066">
      <w:pPr>
        <w:spacing w:after="0"/>
        <w:ind w:left="-720"/>
        <w:contextualSpacing/>
        <w:rPr>
          <w:rFonts w:cstheme="minorHAnsi"/>
        </w:rPr>
      </w:pPr>
    </w:p>
    <w:p w:rsidR="003D58C4" w:rsidRPr="00131066" w:rsidRDefault="00BA7937" w:rsidP="0007009E">
      <w:pPr>
        <w:spacing w:after="0"/>
        <w:ind w:left="-720"/>
        <w:contextualSpacing/>
        <w:jc w:val="center"/>
        <w:rPr>
          <w:rFonts w:cstheme="minorHAnsi"/>
        </w:rPr>
      </w:pPr>
      <w:bookmarkStart w:id="0" w:name="_GoBack"/>
      <w:r>
        <w:rPr>
          <w:rFonts w:cstheme="minorHAnsi"/>
          <w:noProof/>
        </w:rPr>
        <w:drawing>
          <wp:inline distT="0" distB="0" distL="0" distR="0">
            <wp:extent cx="6867525" cy="3524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H Invoice Doc Typ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9593" cy="3536069"/>
                    </a:xfrm>
                    <a:prstGeom prst="rect">
                      <a:avLst/>
                    </a:prstGeom>
                  </pic:spPr>
                </pic:pic>
              </a:graphicData>
            </a:graphic>
          </wp:inline>
        </w:drawing>
      </w:r>
      <w:bookmarkEnd w:id="0"/>
    </w:p>
    <w:p w:rsidR="0007009E" w:rsidRDefault="0007009E" w:rsidP="00131066">
      <w:pPr>
        <w:spacing w:after="0"/>
        <w:contextualSpacing/>
        <w:rPr>
          <w:rFonts w:cstheme="minorHAnsi"/>
          <w:b/>
        </w:rPr>
      </w:pPr>
    </w:p>
    <w:p w:rsidR="00C074AD" w:rsidRPr="00131066" w:rsidRDefault="000A4B05" w:rsidP="00131066">
      <w:pPr>
        <w:spacing w:after="0"/>
        <w:contextualSpacing/>
        <w:rPr>
          <w:rFonts w:cstheme="minorHAnsi"/>
        </w:rPr>
      </w:pPr>
      <w:r w:rsidRPr="0007009E">
        <w:rPr>
          <w:rFonts w:cstheme="minorHAnsi"/>
          <w:b/>
          <w:u w:val="single"/>
        </w:rPr>
        <w:t>Code</w:t>
      </w:r>
      <w:r w:rsidR="0007009E">
        <w:rPr>
          <w:rFonts w:cstheme="minorHAnsi"/>
          <w:b/>
          <w:u w:val="single"/>
        </w:rPr>
        <w:t>:</w:t>
      </w:r>
      <w:r w:rsidR="0007009E">
        <w:rPr>
          <w:rFonts w:cstheme="minorHAnsi"/>
        </w:rPr>
        <w:t xml:space="preserve"> </w:t>
      </w:r>
      <w:r w:rsidR="00990147" w:rsidRPr="00131066">
        <w:rPr>
          <w:rFonts w:cstheme="minorHAnsi"/>
        </w:rPr>
        <w:t>This column holds the CNH Invoice Doc Type Code.</w:t>
      </w:r>
    </w:p>
    <w:p w:rsidR="0007009E" w:rsidRDefault="0007009E" w:rsidP="00131066">
      <w:pPr>
        <w:spacing w:after="0"/>
        <w:contextualSpacing/>
        <w:rPr>
          <w:rFonts w:cstheme="minorHAnsi"/>
          <w:b/>
        </w:rPr>
      </w:pPr>
    </w:p>
    <w:p w:rsidR="00C074AD" w:rsidRPr="00131066" w:rsidRDefault="000A4B05" w:rsidP="00131066">
      <w:pPr>
        <w:spacing w:after="0"/>
        <w:contextualSpacing/>
        <w:rPr>
          <w:rFonts w:cstheme="minorHAnsi"/>
        </w:rPr>
      </w:pPr>
      <w:r w:rsidRPr="0007009E">
        <w:rPr>
          <w:rFonts w:cstheme="minorHAnsi"/>
          <w:b/>
          <w:u w:val="single"/>
        </w:rPr>
        <w:t>Description</w:t>
      </w:r>
      <w:r w:rsidR="0007009E">
        <w:rPr>
          <w:rFonts w:cstheme="minorHAnsi"/>
          <w:b/>
          <w:u w:val="single"/>
        </w:rPr>
        <w:t>:</w:t>
      </w:r>
      <w:r w:rsidR="0007009E">
        <w:rPr>
          <w:rFonts w:cstheme="minorHAnsi"/>
        </w:rPr>
        <w:t xml:space="preserve"> </w:t>
      </w:r>
      <w:r w:rsidR="00990147" w:rsidRPr="00131066">
        <w:rPr>
          <w:rFonts w:cstheme="minorHAnsi"/>
        </w:rPr>
        <w:t>This column holds the description of the document type (credit, debit, etc.).</w:t>
      </w:r>
    </w:p>
    <w:p w:rsidR="0007009E" w:rsidRDefault="0007009E" w:rsidP="00131066">
      <w:pPr>
        <w:spacing w:after="0"/>
        <w:contextualSpacing/>
        <w:rPr>
          <w:rFonts w:cstheme="minorHAnsi"/>
          <w:b/>
        </w:rPr>
      </w:pPr>
    </w:p>
    <w:p w:rsidR="00C074AD" w:rsidRPr="00131066" w:rsidRDefault="000A4B05" w:rsidP="00131066">
      <w:pPr>
        <w:spacing w:after="0"/>
        <w:contextualSpacing/>
        <w:rPr>
          <w:rFonts w:cstheme="minorHAnsi"/>
        </w:rPr>
      </w:pPr>
      <w:r w:rsidRPr="0007009E">
        <w:rPr>
          <w:rFonts w:cstheme="minorHAnsi"/>
          <w:b/>
          <w:u w:val="single"/>
        </w:rPr>
        <w:t>Load from CNH</w:t>
      </w:r>
      <w:r w:rsidR="0007009E">
        <w:rPr>
          <w:rFonts w:cstheme="minorHAnsi"/>
          <w:b/>
          <w:u w:val="single"/>
        </w:rPr>
        <w:t>:</w:t>
      </w:r>
      <w:r w:rsidR="0007009E">
        <w:rPr>
          <w:rFonts w:cstheme="minorHAnsi"/>
        </w:rPr>
        <w:t xml:space="preserve"> </w:t>
      </w:r>
      <w:r w:rsidR="00990147" w:rsidRPr="00131066">
        <w:rPr>
          <w:rFonts w:cstheme="minorHAnsi"/>
        </w:rPr>
        <w:t>When you first open CNH Connect</w:t>
      </w:r>
      <w:r w:rsidR="00582E0F">
        <w:rPr>
          <w:rFonts w:cstheme="minorHAnsi"/>
        </w:rPr>
        <w:t xml:space="preserve"> (CSPS)</w:t>
      </w:r>
      <w:r w:rsidR="00990147" w:rsidRPr="00131066">
        <w:rPr>
          <w:rFonts w:cstheme="minorHAnsi"/>
        </w:rPr>
        <w:t>, you will need to click this button to load the invoice doc type list from CNH, or you will not have access to the document types when working with invoices.  After the button’s first use, the program will automatically reload the list every 30 days, though you may click the button at any time to load the most updated version of the list.</w:t>
      </w:r>
    </w:p>
    <w:sectPr w:rsidR="00C074AD" w:rsidRPr="001310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spacing w:after="0"/>
      <w:rPr>
        <w:rFonts w:ascii="Verdana" w:hAnsi="Verdana" w:cs="Arial"/>
        <w:sz w:val="24"/>
        <w:szCs w:val="24"/>
      </w:rPr>
    </w:pPr>
    <w:r>
      <w:rPr>
        <w:rFonts w:ascii="Verdana" w:hAnsi="Verdana" w:cs="Arial"/>
        <w:i/>
        <w:sz w:val="16"/>
        <w:szCs w:val="16"/>
      </w:rPr>
      <w:t>NVCNH0</w:t>
    </w:r>
    <w:r w:rsidR="00892B15">
      <w:rPr>
        <w:rFonts w:ascii="Verdana" w:hAnsi="Verdana" w:cs="Arial"/>
        <w:i/>
        <w:sz w:val="16"/>
        <w:szCs w:val="16"/>
      </w:rPr>
      <w:t>7</w:t>
    </w:r>
    <w:r>
      <w:rPr>
        <w:rFonts w:ascii="Verdana" w:hAnsi="Verdana" w:cs="Arial"/>
        <w:i/>
        <w:sz w:val="16"/>
        <w:szCs w:val="16"/>
      </w:rPr>
      <w:t>-</w:t>
    </w:r>
    <w:r w:rsidR="00892B15">
      <w:rPr>
        <w:rFonts w:ascii="Verdana" w:hAnsi="Verdana" w:cs="Arial"/>
        <w:i/>
        <w:sz w:val="16"/>
        <w:szCs w:val="16"/>
      </w:rPr>
      <w:t>IDT</w:t>
    </w:r>
    <w:r w:rsidR="007A1138" w:rsidRPr="007A1138">
      <w:rPr>
        <w:rFonts w:ascii="Verdana" w:hAnsi="Verdana" w:cs="Arial"/>
        <w:i/>
        <w:sz w:val="16"/>
        <w:szCs w:val="16"/>
      </w:rPr>
      <w:t xml:space="preserve"> </w:t>
    </w:r>
    <w:r w:rsidR="007A1138" w:rsidRPr="007A1138">
      <w:rPr>
        <w:rFonts w:ascii="Verdana" w:hAnsi="Verdana" w:cs="Arial"/>
        <w:i/>
        <w:sz w:val="16"/>
      </w:rPr>
      <w:t>10/01/2017</w:t>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892B15">
      <w:rPr>
        <w:rFonts w:ascii="Verdana" w:hAnsi="Verdana" w:cs="Arial"/>
        <w:b/>
        <w:sz w:val="24"/>
        <w:szCs w:val="24"/>
      </w:rPr>
      <w:t>7</w:t>
    </w:r>
    <w:r w:rsidR="007A1138" w:rsidRPr="007A1138">
      <w:rPr>
        <w:rFonts w:ascii="Verdana" w:hAnsi="Verdana" w:cs="Arial"/>
        <w:b/>
        <w:sz w:val="24"/>
        <w:szCs w:val="24"/>
      </w:rPr>
      <w:t>:</w:t>
    </w:r>
    <w:r w:rsidR="007A1138" w:rsidRPr="007A1138">
      <w:rPr>
        <w:rFonts w:ascii="Verdana" w:hAnsi="Verdana" w:cs="Arial"/>
        <w:b/>
        <w:sz w:val="24"/>
        <w:szCs w:val="24"/>
      </w:rPr>
      <w:fldChar w:fldCharType="begin"/>
    </w:r>
    <w:r w:rsidR="007A1138" w:rsidRPr="007A1138">
      <w:rPr>
        <w:rFonts w:ascii="Verdana" w:hAnsi="Verdana" w:cs="Arial"/>
        <w:b/>
        <w:sz w:val="24"/>
        <w:szCs w:val="24"/>
      </w:rPr>
      <w:instrText xml:space="preserve"> PAGE </w:instrText>
    </w:r>
    <w:r w:rsidR="007A1138" w:rsidRPr="007A1138">
      <w:rPr>
        <w:rFonts w:ascii="Verdana" w:hAnsi="Verdana" w:cs="Arial"/>
        <w:b/>
        <w:sz w:val="24"/>
        <w:szCs w:val="24"/>
      </w:rPr>
      <w:fldChar w:fldCharType="separate"/>
    </w:r>
    <w:r w:rsidR="00BA7937">
      <w:rPr>
        <w:rFonts w:ascii="Verdana" w:hAnsi="Verdana" w:cs="Arial"/>
        <w:b/>
        <w:noProof/>
        <w:sz w:val="24"/>
        <w:szCs w:val="24"/>
      </w:rPr>
      <w:t>1</w:t>
    </w:r>
    <w:r w:rsidR="007A1138"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892B15" w:rsidP="007A1138">
    <w:pPr>
      <w:pStyle w:val="Header"/>
      <w:rPr>
        <w:rFonts w:ascii="Verdana" w:hAnsi="Verdana"/>
        <w:i/>
        <w:sz w:val="20"/>
        <w:szCs w:val="20"/>
      </w:rPr>
    </w:pPr>
    <w:r>
      <w:rPr>
        <w:rFonts w:ascii="Verdana" w:hAnsi="Verdana"/>
        <w:b/>
        <w:i/>
        <w:sz w:val="20"/>
        <w:szCs w:val="20"/>
      </w:rPr>
      <w:t>Invoice Doc Types</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proofErr w:type="spellStart"/>
    <w:r w:rsidRPr="007A1138">
      <w:rPr>
        <w:rFonts w:ascii="Verdana" w:hAnsi="Verdana"/>
        <w:i/>
        <w:sz w:val="20"/>
        <w:szCs w:val="20"/>
      </w:rPr>
      <w:t>Netview</w:t>
    </w:r>
    <w:proofErr w:type="spellEnd"/>
  </w:p>
  <w:p w:rsidR="007A1138" w:rsidRPr="007A1138" w:rsidRDefault="007A1138">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7009E"/>
    <w:rsid w:val="000A4B05"/>
    <w:rsid w:val="000D4D03"/>
    <w:rsid w:val="00131066"/>
    <w:rsid w:val="001A2A5D"/>
    <w:rsid w:val="00202380"/>
    <w:rsid w:val="003328AE"/>
    <w:rsid w:val="00381AA8"/>
    <w:rsid w:val="0039789E"/>
    <w:rsid w:val="003D58C4"/>
    <w:rsid w:val="00427FB3"/>
    <w:rsid w:val="00446755"/>
    <w:rsid w:val="0048775D"/>
    <w:rsid w:val="00537605"/>
    <w:rsid w:val="00565694"/>
    <w:rsid w:val="00582E0F"/>
    <w:rsid w:val="00592724"/>
    <w:rsid w:val="005C0745"/>
    <w:rsid w:val="006240F9"/>
    <w:rsid w:val="006D491D"/>
    <w:rsid w:val="006D604A"/>
    <w:rsid w:val="006F39B2"/>
    <w:rsid w:val="00716C46"/>
    <w:rsid w:val="007A1138"/>
    <w:rsid w:val="00807CD1"/>
    <w:rsid w:val="008160FF"/>
    <w:rsid w:val="00820E4B"/>
    <w:rsid w:val="00850082"/>
    <w:rsid w:val="00892B15"/>
    <w:rsid w:val="00913ED4"/>
    <w:rsid w:val="00975B58"/>
    <w:rsid w:val="00990147"/>
    <w:rsid w:val="00996BB0"/>
    <w:rsid w:val="009A391F"/>
    <w:rsid w:val="009F16D6"/>
    <w:rsid w:val="00AA7D8D"/>
    <w:rsid w:val="00AE7B86"/>
    <w:rsid w:val="00AF4435"/>
    <w:rsid w:val="00B41C21"/>
    <w:rsid w:val="00B54194"/>
    <w:rsid w:val="00BA7937"/>
    <w:rsid w:val="00C074AD"/>
    <w:rsid w:val="00D3344C"/>
    <w:rsid w:val="00D73637"/>
    <w:rsid w:val="00DA1E68"/>
    <w:rsid w:val="00DC23C1"/>
    <w:rsid w:val="00DD10F7"/>
    <w:rsid w:val="00E33D57"/>
    <w:rsid w:val="00ED50C9"/>
    <w:rsid w:val="00EF3F66"/>
    <w:rsid w:val="00F11E80"/>
    <w:rsid w:val="00F43789"/>
    <w:rsid w:val="00F71DCD"/>
    <w:rsid w:val="00FC19EE"/>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6</cp:revision>
  <dcterms:created xsi:type="dcterms:W3CDTF">2017-09-29T21:36:00Z</dcterms:created>
  <dcterms:modified xsi:type="dcterms:W3CDTF">2017-12-05T15:58:00Z</dcterms:modified>
</cp:coreProperties>
</file>