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79282" w14:textId="77777777" w:rsidR="003872F7" w:rsidRPr="003872F7" w:rsidRDefault="003872F7" w:rsidP="003872F7">
      <w:pPr>
        <w:spacing w:after="0" w:line="240" w:lineRule="auto"/>
        <w:contextualSpacing/>
        <w:rPr>
          <w:rFonts w:cstheme="minorHAnsi"/>
        </w:rPr>
      </w:pPr>
      <w:r w:rsidRPr="003872F7">
        <w:rPr>
          <w:rFonts w:cstheme="minorHAnsi"/>
          <w:b/>
          <w:sz w:val="24"/>
          <w:u w:val="single"/>
        </w:rPr>
        <w:t>Order Header Inquiry:</w:t>
      </w:r>
      <w:r>
        <w:rPr>
          <w:rFonts w:cstheme="minorHAnsi"/>
          <w:sz w:val="24"/>
        </w:rPr>
        <w:t xml:space="preserve"> </w:t>
      </w:r>
      <w:r w:rsidRPr="003872F7">
        <w:rPr>
          <w:rFonts w:cstheme="minorHAnsi"/>
        </w:rPr>
        <w:t>The Order Header Inquiry allows you to look up information on the current statuses of your orders after you have submitted them to CNH.</w:t>
      </w:r>
    </w:p>
    <w:p w14:paraId="452C70E6" w14:textId="77777777" w:rsidR="003872F7" w:rsidRDefault="003872F7" w:rsidP="003872F7">
      <w:pPr>
        <w:spacing w:after="0" w:line="240" w:lineRule="auto"/>
        <w:contextualSpacing/>
        <w:rPr>
          <w:rFonts w:cstheme="minorHAnsi"/>
        </w:rPr>
      </w:pPr>
    </w:p>
    <w:p w14:paraId="54F40224" w14:textId="77777777" w:rsidR="0059390C" w:rsidRPr="003872F7" w:rsidRDefault="0059390C" w:rsidP="0059390C">
      <w:pPr>
        <w:spacing w:after="0" w:line="240" w:lineRule="auto"/>
        <w:contextualSpacing/>
        <w:rPr>
          <w:rFonts w:eastAsia="Times New Roman" w:cstheme="minorHAnsi"/>
        </w:rPr>
      </w:pPr>
      <w:r w:rsidRPr="003872F7">
        <w:rPr>
          <w:rFonts w:eastAsia="Times New Roman" w:cstheme="minorHAnsi"/>
          <w:b/>
          <w:i/>
        </w:rPr>
        <w:t>TIP-Order Migration from GPS to CSPS</w:t>
      </w:r>
      <w:r>
        <w:rPr>
          <w:rFonts w:eastAsia="Times New Roman" w:cstheme="minorHAnsi"/>
          <w:b/>
        </w:rPr>
        <w:t>:</w:t>
      </w:r>
      <w:r>
        <w:rPr>
          <w:rFonts w:eastAsia="Times New Roman" w:cstheme="minorHAnsi"/>
        </w:rPr>
        <w:t xml:space="preserve"> </w:t>
      </w:r>
      <w:r w:rsidRPr="003872F7">
        <w:rPr>
          <w:rFonts w:eastAsia="Times New Roman" w:cstheme="minorHAnsi"/>
        </w:rPr>
        <w:t>Unfilled Orders in GPS at launch will be migrated to CSPS.  They will have a new CSPS order number that does not relate to the GPS PSO number.   The CSPS customer order number will be the same as the GPS customer order number field (what the dealer/</w:t>
      </w:r>
      <w:proofErr w:type="spellStart"/>
      <w:r w:rsidRPr="003872F7">
        <w:rPr>
          <w:rFonts w:eastAsia="Times New Roman" w:cstheme="minorHAnsi"/>
        </w:rPr>
        <w:t>dms</w:t>
      </w:r>
      <w:proofErr w:type="spellEnd"/>
      <w:r w:rsidRPr="003872F7">
        <w:rPr>
          <w:rFonts w:eastAsia="Times New Roman" w:cstheme="minorHAnsi"/>
        </w:rPr>
        <w:t xml:space="preserve"> entered in the original GPS order)</w:t>
      </w:r>
    </w:p>
    <w:p w14:paraId="30031012" w14:textId="77777777" w:rsidR="0059390C" w:rsidRPr="003872F7" w:rsidRDefault="0059390C" w:rsidP="0059390C">
      <w:pPr>
        <w:spacing w:after="0" w:line="240" w:lineRule="auto"/>
        <w:contextualSpacing/>
        <w:rPr>
          <w:rFonts w:eastAsia="Times New Roman" w:cstheme="minorHAnsi"/>
        </w:rPr>
      </w:pPr>
    </w:p>
    <w:p w14:paraId="008C5916" w14:textId="77777777" w:rsidR="0059390C" w:rsidRPr="0059390C" w:rsidRDefault="0059390C" w:rsidP="0059390C">
      <w:pPr>
        <w:pStyle w:val="ListParagraph"/>
        <w:numPr>
          <w:ilvl w:val="0"/>
          <w:numId w:val="4"/>
        </w:numPr>
        <w:spacing w:after="0" w:line="240" w:lineRule="auto"/>
        <w:rPr>
          <w:rFonts w:eastAsia="Times New Roman" w:cstheme="minorHAnsi"/>
        </w:rPr>
      </w:pPr>
      <w:r w:rsidRPr="0059390C">
        <w:rPr>
          <w:rFonts w:eastAsia="Times New Roman" w:cstheme="minorHAnsi"/>
        </w:rPr>
        <w:t xml:space="preserve">If a dealer has a duplicate customer order number, CSPS will append a sequential number (this should not happen as all customer order numbers listed under the same dealer are unique from each other). </w:t>
      </w:r>
    </w:p>
    <w:p w14:paraId="23424C9A" w14:textId="77777777" w:rsidR="0059390C" w:rsidRPr="0059390C" w:rsidRDefault="0059390C" w:rsidP="0059390C">
      <w:pPr>
        <w:pStyle w:val="ListParagraph"/>
        <w:numPr>
          <w:ilvl w:val="0"/>
          <w:numId w:val="4"/>
        </w:numPr>
        <w:spacing w:after="0" w:line="240" w:lineRule="auto"/>
        <w:rPr>
          <w:rFonts w:eastAsia="Times New Roman" w:cstheme="minorHAnsi"/>
        </w:rPr>
      </w:pPr>
      <w:r w:rsidRPr="0059390C">
        <w:rPr>
          <w:rFonts w:eastAsia="Times New Roman" w:cstheme="minorHAnsi"/>
        </w:rPr>
        <w:t>If the GPS order has a blank customer order number, CSPS will create an automatic customer order number with more than 8 characters (this should not happen as the customer order number should be filled).</w:t>
      </w:r>
    </w:p>
    <w:p w14:paraId="41817ED9" w14:textId="77777777" w:rsidR="0059390C" w:rsidRPr="003872F7" w:rsidRDefault="0059390C" w:rsidP="0059390C">
      <w:pPr>
        <w:spacing w:after="0" w:line="240" w:lineRule="auto"/>
        <w:contextualSpacing/>
        <w:rPr>
          <w:rFonts w:eastAsia="Times New Roman" w:cstheme="minorHAnsi"/>
          <w:b/>
        </w:rPr>
      </w:pPr>
    </w:p>
    <w:p w14:paraId="1FEC1414" w14:textId="77777777" w:rsidR="0059390C" w:rsidRPr="0059390C" w:rsidRDefault="0059390C" w:rsidP="0059390C">
      <w:pPr>
        <w:spacing w:after="0" w:line="240" w:lineRule="auto"/>
        <w:contextualSpacing/>
        <w:rPr>
          <w:rFonts w:eastAsia="Times New Roman" w:cstheme="minorHAnsi"/>
        </w:rPr>
      </w:pPr>
      <w:r w:rsidRPr="003872F7">
        <w:rPr>
          <w:rFonts w:eastAsia="Times New Roman" w:cstheme="minorHAnsi"/>
          <w:b/>
          <w:i/>
        </w:rPr>
        <w:t>TIP-Orders Created in CSPS</w:t>
      </w:r>
      <w:r>
        <w:rPr>
          <w:rFonts w:eastAsia="Times New Roman" w:cstheme="minorHAnsi"/>
          <w:b/>
        </w:rPr>
        <w:t>:</w:t>
      </w:r>
      <w:r>
        <w:rPr>
          <w:rFonts w:eastAsia="Times New Roman" w:cstheme="minorHAnsi"/>
        </w:rPr>
        <w:t xml:space="preserve"> </w:t>
      </w:r>
      <w:r w:rsidRPr="003872F7">
        <w:rPr>
          <w:rFonts w:eastAsia="Times New Roman" w:cstheme="minorHAnsi"/>
        </w:rPr>
        <w:t>If internal users create orders directly in CSPS on behalf of the dealer. and they do not manually add the customer order number, CSPS will create an automatic customer order number with more than 8 characters.</w:t>
      </w:r>
    </w:p>
    <w:p w14:paraId="3ECAF8C4" w14:textId="77777777" w:rsidR="003872F7" w:rsidRDefault="003872F7" w:rsidP="0059390C">
      <w:pPr>
        <w:spacing w:after="0" w:line="240" w:lineRule="auto"/>
        <w:contextualSpacing/>
        <w:rPr>
          <w:rFonts w:cstheme="minorHAnsi"/>
        </w:rPr>
      </w:pPr>
    </w:p>
    <w:p w14:paraId="0BB64535" w14:textId="6049A669" w:rsidR="00DC3F41" w:rsidRPr="003872F7" w:rsidRDefault="00B71922" w:rsidP="0059390C">
      <w:pPr>
        <w:spacing w:after="0" w:line="240" w:lineRule="auto"/>
        <w:ind w:left="-720"/>
        <w:contextualSpacing/>
        <w:jc w:val="center"/>
        <w:rPr>
          <w:rFonts w:cstheme="minorHAnsi"/>
        </w:rPr>
      </w:pPr>
      <w:r>
        <w:rPr>
          <w:rFonts w:cstheme="minorHAnsi"/>
          <w:noProof/>
        </w:rPr>
        <w:drawing>
          <wp:inline distT="0" distB="0" distL="0" distR="0" wp14:anchorId="0481E137" wp14:editId="25615454">
            <wp:extent cx="6877050" cy="237243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Order Header Inqui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9368" cy="2380134"/>
                    </a:xfrm>
                    <a:prstGeom prst="rect">
                      <a:avLst/>
                    </a:prstGeom>
                  </pic:spPr>
                </pic:pic>
              </a:graphicData>
            </a:graphic>
          </wp:inline>
        </w:drawing>
      </w:r>
    </w:p>
    <w:p w14:paraId="6A89B919" w14:textId="77777777" w:rsidR="0059390C" w:rsidRDefault="0059390C" w:rsidP="003872F7">
      <w:pPr>
        <w:spacing w:after="0" w:line="240" w:lineRule="auto"/>
        <w:contextualSpacing/>
        <w:rPr>
          <w:rFonts w:cstheme="minorHAnsi"/>
          <w:b/>
        </w:rPr>
      </w:pPr>
    </w:p>
    <w:p w14:paraId="408EF2C9" w14:textId="77777777" w:rsidR="002C4F83" w:rsidRPr="0059390C" w:rsidRDefault="002C4F83" w:rsidP="003872F7">
      <w:pPr>
        <w:spacing w:after="0" w:line="240" w:lineRule="auto"/>
        <w:contextualSpacing/>
        <w:rPr>
          <w:rFonts w:cstheme="minorHAnsi"/>
          <w:b/>
          <w:u w:val="single"/>
        </w:rPr>
      </w:pPr>
      <w:r w:rsidRPr="0059390C">
        <w:rPr>
          <w:rFonts w:cstheme="minorHAnsi"/>
          <w:b/>
          <w:u w:val="single"/>
        </w:rPr>
        <w:t>Search Filter Fields</w:t>
      </w:r>
      <w:r w:rsidR="0059390C">
        <w:rPr>
          <w:rFonts w:cstheme="minorHAnsi"/>
          <w:b/>
          <w:u w:val="single"/>
        </w:rPr>
        <w:t>:</w:t>
      </w:r>
    </w:p>
    <w:p w14:paraId="4704E8C7" w14:textId="77777777" w:rsidR="0059390C" w:rsidRDefault="0059390C" w:rsidP="003872F7">
      <w:pPr>
        <w:spacing w:after="0" w:line="240" w:lineRule="auto"/>
        <w:contextualSpacing/>
        <w:rPr>
          <w:rFonts w:cstheme="minorHAnsi"/>
          <w:b/>
        </w:rPr>
      </w:pPr>
    </w:p>
    <w:p w14:paraId="2262F961" w14:textId="77777777" w:rsidR="00FB540C" w:rsidRDefault="002B3293" w:rsidP="003872F7">
      <w:pPr>
        <w:spacing w:after="0" w:line="240" w:lineRule="auto"/>
        <w:contextualSpacing/>
        <w:rPr>
          <w:rFonts w:cstheme="minorHAnsi"/>
        </w:rPr>
      </w:pPr>
      <w:r w:rsidRPr="0059390C">
        <w:rPr>
          <w:rFonts w:cstheme="minorHAnsi"/>
          <w:u w:val="single"/>
        </w:rPr>
        <w:t>Delivery Address</w:t>
      </w:r>
      <w:r w:rsidR="0059390C">
        <w:rPr>
          <w:rFonts w:cstheme="minorHAnsi"/>
          <w:u w:val="single"/>
        </w:rPr>
        <w:t>:</w:t>
      </w:r>
      <w:r w:rsidR="0059390C">
        <w:rPr>
          <w:rFonts w:cstheme="minorHAnsi"/>
        </w:rPr>
        <w:t xml:space="preserve"> </w:t>
      </w:r>
      <w:r w:rsidR="003718C9" w:rsidRPr="003872F7">
        <w:rPr>
          <w:rFonts w:cstheme="minorHAnsi"/>
        </w:rPr>
        <w:t xml:space="preserve">Select what type of delivery address you want to search by: </w:t>
      </w:r>
    </w:p>
    <w:p w14:paraId="4A05C4F8" w14:textId="77777777" w:rsidR="00FB540C" w:rsidRDefault="00FB540C" w:rsidP="003872F7">
      <w:pPr>
        <w:spacing w:after="0" w:line="240" w:lineRule="auto"/>
        <w:contextualSpacing/>
        <w:rPr>
          <w:rFonts w:cstheme="minorHAnsi"/>
        </w:rPr>
      </w:pPr>
    </w:p>
    <w:p w14:paraId="5A6249EA" w14:textId="77777777" w:rsidR="00FB540C" w:rsidRDefault="00FB540C" w:rsidP="00FB540C">
      <w:pPr>
        <w:pStyle w:val="ListParagraph"/>
        <w:numPr>
          <w:ilvl w:val="0"/>
          <w:numId w:val="5"/>
        </w:numPr>
        <w:spacing w:after="0" w:line="240" w:lineRule="auto"/>
        <w:rPr>
          <w:rFonts w:cstheme="minorHAnsi"/>
        </w:rPr>
      </w:pPr>
      <w:r>
        <w:rPr>
          <w:rFonts w:cstheme="minorHAnsi"/>
        </w:rPr>
        <w:t>T</w:t>
      </w:r>
      <w:r w:rsidR="003718C9" w:rsidRPr="00FB540C">
        <w:rPr>
          <w:rFonts w:cstheme="minorHAnsi"/>
        </w:rPr>
        <w:t>he dealer’s default address (Default)</w:t>
      </w:r>
    </w:p>
    <w:p w14:paraId="07BA7E76" w14:textId="77777777" w:rsidR="00FB540C" w:rsidRDefault="00FB540C" w:rsidP="00FB540C">
      <w:pPr>
        <w:pStyle w:val="ListParagraph"/>
        <w:numPr>
          <w:ilvl w:val="0"/>
          <w:numId w:val="5"/>
        </w:numPr>
        <w:spacing w:after="0" w:line="240" w:lineRule="auto"/>
        <w:rPr>
          <w:rFonts w:cstheme="minorHAnsi"/>
        </w:rPr>
      </w:pPr>
      <w:r>
        <w:rPr>
          <w:rFonts w:cstheme="minorHAnsi"/>
        </w:rPr>
        <w:t xml:space="preserve">A </w:t>
      </w:r>
      <w:r w:rsidR="003718C9" w:rsidRPr="00FB540C">
        <w:rPr>
          <w:rFonts w:cstheme="minorHAnsi"/>
        </w:rPr>
        <w:t>one-time shipping address (One-time Ship To)</w:t>
      </w:r>
    </w:p>
    <w:p w14:paraId="1892304A" w14:textId="77777777" w:rsidR="003718C9" w:rsidRPr="00FB540C" w:rsidRDefault="003718C9" w:rsidP="00FB540C">
      <w:pPr>
        <w:pStyle w:val="ListParagraph"/>
        <w:numPr>
          <w:ilvl w:val="0"/>
          <w:numId w:val="5"/>
        </w:numPr>
        <w:spacing w:after="0" w:line="240" w:lineRule="auto"/>
        <w:rPr>
          <w:rFonts w:cstheme="minorHAnsi"/>
        </w:rPr>
      </w:pPr>
      <w:r w:rsidRPr="00FB540C">
        <w:rPr>
          <w:rFonts w:cstheme="minorHAnsi"/>
        </w:rPr>
        <w:t>All of them</w:t>
      </w:r>
      <w:r w:rsidR="00FB540C">
        <w:rPr>
          <w:rFonts w:cstheme="minorHAnsi"/>
        </w:rPr>
        <w:t>—</w:t>
      </w:r>
      <w:r w:rsidR="00FB540C">
        <w:rPr>
          <w:rFonts w:cstheme="minorHAnsi"/>
          <w:b/>
        </w:rPr>
        <w:t>default selection</w:t>
      </w:r>
    </w:p>
    <w:p w14:paraId="3B533BEF" w14:textId="77777777" w:rsidR="0059390C" w:rsidRDefault="0059390C" w:rsidP="003872F7">
      <w:pPr>
        <w:spacing w:after="0" w:line="240" w:lineRule="auto"/>
        <w:contextualSpacing/>
        <w:rPr>
          <w:rFonts w:cstheme="minorHAnsi"/>
          <w:b/>
        </w:rPr>
      </w:pPr>
    </w:p>
    <w:p w14:paraId="032F0A62" w14:textId="77777777" w:rsidR="003718C9" w:rsidRPr="003872F7" w:rsidRDefault="003718C9" w:rsidP="003872F7">
      <w:pPr>
        <w:spacing w:after="0" w:line="240" w:lineRule="auto"/>
        <w:contextualSpacing/>
        <w:rPr>
          <w:rFonts w:cstheme="minorHAnsi"/>
        </w:rPr>
      </w:pPr>
      <w:r w:rsidRPr="00FB540C">
        <w:rPr>
          <w:rFonts w:cstheme="minorHAnsi"/>
          <w:u w:val="single"/>
        </w:rPr>
        <w:t>Dealer Code</w:t>
      </w:r>
      <w:r w:rsidR="00FB540C">
        <w:rPr>
          <w:rFonts w:cstheme="minorHAnsi"/>
          <w:u w:val="single"/>
        </w:rPr>
        <w:t>:</w:t>
      </w:r>
      <w:r w:rsidR="00FB540C">
        <w:rPr>
          <w:rFonts w:cstheme="minorHAnsi"/>
        </w:rPr>
        <w:t xml:space="preserve"> </w:t>
      </w:r>
      <w:r w:rsidRPr="003872F7">
        <w:rPr>
          <w:rFonts w:cstheme="minorHAnsi"/>
        </w:rPr>
        <w:t>Set the dealer code to search by.  This is mainly applicable for dealers who have more than one CNH code, and so may have attached different codes to different orders.</w:t>
      </w:r>
    </w:p>
    <w:p w14:paraId="3EADFAD0" w14:textId="77777777" w:rsidR="0059390C" w:rsidRDefault="0059390C" w:rsidP="003872F7">
      <w:pPr>
        <w:spacing w:after="0" w:line="240" w:lineRule="auto"/>
        <w:contextualSpacing/>
        <w:rPr>
          <w:rFonts w:cstheme="minorHAnsi"/>
          <w:b/>
        </w:rPr>
      </w:pPr>
    </w:p>
    <w:p w14:paraId="337BD3A9" w14:textId="77777777" w:rsidR="003718C9" w:rsidRPr="003872F7" w:rsidRDefault="003718C9" w:rsidP="003872F7">
      <w:pPr>
        <w:spacing w:after="0" w:line="240" w:lineRule="auto"/>
        <w:contextualSpacing/>
        <w:rPr>
          <w:rFonts w:cstheme="minorHAnsi"/>
        </w:rPr>
      </w:pPr>
      <w:r w:rsidRPr="00FB540C">
        <w:rPr>
          <w:rFonts w:cstheme="minorHAnsi"/>
          <w:u w:val="single"/>
        </w:rPr>
        <w:t>Order Number</w:t>
      </w:r>
      <w:r w:rsidR="00FB540C">
        <w:rPr>
          <w:rFonts w:cstheme="minorHAnsi"/>
          <w:u w:val="single"/>
        </w:rPr>
        <w:t>:</w:t>
      </w:r>
      <w:r w:rsidR="00FB540C">
        <w:rPr>
          <w:rFonts w:cstheme="minorHAnsi"/>
        </w:rPr>
        <w:t xml:space="preserve"> </w:t>
      </w:r>
      <w:r w:rsidRPr="003872F7">
        <w:rPr>
          <w:rFonts w:cstheme="minorHAnsi"/>
        </w:rPr>
        <w:t>To search by the CNH-assigned order number, enter the number here.</w:t>
      </w:r>
    </w:p>
    <w:p w14:paraId="3073B98F" w14:textId="77777777" w:rsidR="0059390C" w:rsidRDefault="0059390C" w:rsidP="003872F7">
      <w:pPr>
        <w:spacing w:after="0" w:line="240" w:lineRule="auto"/>
        <w:contextualSpacing/>
        <w:rPr>
          <w:rFonts w:cstheme="minorHAnsi"/>
          <w:b/>
        </w:rPr>
      </w:pPr>
    </w:p>
    <w:p w14:paraId="62A28182" w14:textId="77777777" w:rsidR="00F26401" w:rsidRPr="003872F7" w:rsidRDefault="003718C9" w:rsidP="003872F7">
      <w:pPr>
        <w:spacing w:after="0" w:line="240" w:lineRule="auto"/>
        <w:contextualSpacing/>
        <w:rPr>
          <w:rFonts w:cstheme="minorHAnsi"/>
        </w:rPr>
      </w:pPr>
      <w:r w:rsidRPr="00FB540C">
        <w:rPr>
          <w:rFonts w:cstheme="minorHAnsi"/>
          <w:u w:val="single"/>
        </w:rPr>
        <w:t>Dealer Order Number</w:t>
      </w:r>
      <w:r w:rsidR="00FB540C">
        <w:rPr>
          <w:rFonts w:cstheme="minorHAnsi"/>
          <w:u w:val="single"/>
        </w:rPr>
        <w:t>:</w:t>
      </w:r>
      <w:r w:rsidR="00FB540C">
        <w:rPr>
          <w:rFonts w:cstheme="minorHAnsi"/>
        </w:rPr>
        <w:t xml:space="preserve"> </w:t>
      </w:r>
      <w:r w:rsidRPr="003872F7">
        <w:rPr>
          <w:rFonts w:cstheme="minorHAnsi"/>
        </w:rPr>
        <w:t>To search by the dealer-assigned order number, enter the number here.</w:t>
      </w:r>
    </w:p>
    <w:p w14:paraId="0F4F3AE9" w14:textId="77777777" w:rsidR="00F26401" w:rsidRPr="003872F7" w:rsidRDefault="00F26401" w:rsidP="003872F7">
      <w:pPr>
        <w:spacing w:after="0" w:line="240" w:lineRule="auto"/>
        <w:contextualSpacing/>
        <w:rPr>
          <w:rFonts w:cstheme="minorHAnsi"/>
        </w:rPr>
      </w:pPr>
    </w:p>
    <w:p w14:paraId="6D93B896" w14:textId="77777777" w:rsidR="003718C9" w:rsidRPr="003872F7" w:rsidRDefault="003718C9" w:rsidP="003872F7">
      <w:pPr>
        <w:spacing w:after="0" w:line="240" w:lineRule="auto"/>
        <w:contextualSpacing/>
        <w:rPr>
          <w:rFonts w:cstheme="minorHAnsi"/>
        </w:rPr>
      </w:pPr>
      <w:r w:rsidRPr="00FB540C">
        <w:rPr>
          <w:rFonts w:cstheme="minorHAnsi"/>
          <w:u w:val="single"/>
        </w:rPr>
        <w:t>Order Date From</w:t>
      </w:r>
      <w:r w:rsidR="00442A61">
        <w:rPr>
          <w:rFonts w:cstheme="minorHAnsi"/>
          <w:u w:val="single"/>
        </w:rPr>
        <w:t>/To</w:t>
      </w:r>
      <w:r w:rsidR="00FB540C">
        <w:rPr>
          <w:rFonts w:cstheme="minorHAnsi"/>
          <w:u w:val="single"/>
        </w:rPr>
        <w:t>:</w:t>
      </w:r>
      <w:r w:rsidR="00FB540C">
        <w:rPr>
          <w:rFonts w:cstheme="minorHAnsi"/>
        </w:rPr>
        <w:t xml:space="preserve"> </w:t>
      </w:r>
      <w:r w:rsidRPr="003872F7">
        <w:rPr>
          <w:rFonts w:cstheme="minorHAnsi"/>
        </w:rPr>
        <w:t xml:space="preserve">To search by </w:t>
      </w:r>
      <w:r w:rsidR="00442A61">
        <w:rPr>
          <w:rFonts w:cstheme="minorHAnsi"/>
        </w:rPr>
        <w:t>a range of order dates</w:t>
      </w:r>
      <w:r w:rsidRPr="003872F7">
        <w:rPr>
          <w:rFonts w:cstheme="minorHAnsi"/>
        </w:rPr>
        <w:t xml:space="preserve">, enter the starting </w:t>
      </w:r>
      <w:r w:rsidR="00442A61">
        <w:rPr>
          <w:rFonts w:cstheme="minorHAnsi"/>
        </w:rPr>
        <w:t>and ending dates</w:t>
      </w:r>
      <w:r w:rsidRPr="003872F7">
        <w:rPr>
          <w:rFonts w:cstheme="minorHAnsi"/>
        </w:rPr>
        <w:t xml:space="preserve"> in th</w:t>
      </w:r>
      <w:r w:rsidR="00442A61">
        <w:rPr>
          <w:rFonts w:cstheme="minorHAnsi"/>
        </w:rPr>
        <w:t>ese</w:t>
      </w:r>
      <w:r w:rsidRPr="003872F7">
        <w:rPr>
          <w:rFonts w:cstheme="minorHAnsi"/>
        </w:rPr>
        <w:t xml:space="preserve"> field</w:t>
      </w:r>
      <w:r w:rsidR="00442A61">
        <w:rPr>
          <w:rFonts w:cstheme="minorHAnsi"/>
        </w:rPr>
        <w:t>s</w:t>
      </w:r>
      <w:r w:rsidRPr="003872F7">
        <w:rPr>
          <w:rFonts w:cstheme="minorHAnsi"/>
        </w:rPr>
        <w:t xml:space="preserve"> or select </w:t>
      </w:r>
      <w:r w:rsidR="00442A61">
        <w:rPr>
          <w:rFonts w:cstheme="minorHAnsi"/>
        </w:rPr>
        <w:t>them</w:t>
      </w:r>
      <w:r w:rsidRPr="003872F7">
        <w:rPr>
          <w:rFonts w:cstheme="minorHAnsi"/>
        </w:rPr>
        <w:t xml:space="preserve"> from </w:t>
      </w:r>
      <w:r w:rsidR="00442A61">
        <w:rPr>
          <w:rFonts w:cstheme="minorHAnsi"/>
        </w:rPr>
        <w:t>a</w:t>
      </w:r>
      <w:r w:rsidRPr="003872F7">
        <w:rPr>
          <w:rFonts w:cstheme="minorHAnsi"/>
        </w:rPr>
        <w:t xml:space="preserve"> calendar.</w:t>
      </w:r>
      <w:r w:rsidR="00442A61">
        <w:rPr>
          <w:rFonts w:cstheme="minorHAnsi"/>
        </w:rPr>
        <w:t xml:space="preserve">  To search for a single order date, enter the date in both fields.</w:t>
      </w:r>
    </w:p>
    <w:p w14:paraId="571D3852" w14:textId="77777777" w:rsidR="0059390C" w:rsidRDefault="0059390C" w:rsidP="003872F7">
      <w:pPr>
        <w:spacing w:after="0" w:line="240" w:lineRule="auto"/>
        <w:contextualSpacing/>
        <w:rPr>
          <w:rFonts w:cstheme="minorHAnsi"/>
          <w:b/>
        </w:rPr>
      </w:pPr>
    </w:p>
    <w:p w14:paraId="170675F0" w14:textId="77777777" w:rsidR="003718C9" w:rsidRPr="003872F7" w:rsidRDefault="003718C9" w:rsidP="003872F7">
      <w:pPr>
        <w:spacing w:after="0" w:line="240" w:lineRule="auto"/>
        <w:contextualSpacing/>
        <w:rPr>
          <w:rFonts w:cstheme="minorHAnsi"/>
        </w:rPr>
      </w:pPr>
      <w:r w:rsidRPr="00FB540C">
        <w:rPr>
          <w:rFonts w:cstheme="minorHAnsi"/>
          <w:u w:val="single"/>
        </w:rPr>
        <w:t>Order Type</w:t>
      </w:r>
      <w:r w:rsidR="00FB540C">
        <w:rPr>
          <w:rFonts w:cstheme="minorHAnsi"/>
          <w:u w:val="single"/>
        </w:rPr>
        <w:t>:</w:t>
      </w:r>
      <w:r w:rsidR="00FB540C">
        <w:rPr>
          <w:rFonts w:cstheme="minorHAnsi"/>
        </w:rPr>
        <w:t xml:space="preserve"> </w:t>
      </w:r>
      <w:r w:rsidRPr="003872F7">
        <w:rPr>
          <w:rFonts w:cstheme="minorHAnsi"/>
        </w:rPr>
        <w:t xml:space="preserve">To search by the order type, select the type from the drop-down menu and then set a date range using the Order Date From/To fields.  You are </w:t>
      </w:r>
      <w:r w:rsidRPr="003872F7">
        <w:rPr>
          <w:rFonts w:cstheme="minorHAnsi"/>
          <w:b/>
        </w:rPr>
        <w:t>required</w:t>
      </w:r>
      <w:r w:rsidRPr="003872F7">
        <w:rPr>
          <w:rFonts w:cstheme="minorHAnsi"/>
        </w:rPr>
        <w:t xml:space="preserve"> to use the date filter along with the Order Type field by CNH.  </w:t>
      </w:r>
      <w:r w:rsidRPr="003872F7">
        <w:rPr>
          <w:rFonts w:cstheme="minorHAnsi"/>
          <w:b/>
        </w:rPr>
        <w:t>NOTE:</w:t>
      </w:r>
      <w:r w:rsidRPr="003872F7">
        <w:rPr>
          <w:rFonts w:cstheme="minorHAnsi"/>
        </w:rPr>
        <w:t xml:space="preserve"> </w:t>
      </w:r>
      <w:r w:rsidR="007C3389" w:rsidRPr="003872F7">
        <w:rPr>
          <w:rFonts w:cstheme="minorHAnsi"/>
        </w:rPr>
        <w:t xml:space="preserve">In order for this filter to be available, you must load the Order Type list from CNH in the Order Types tab (see </w:t>
      </w:r>
      <w:r w:rsidR="007C3389" w:rsidRPr="003872F7">
        <w:rPr>
          <w:rFonts w:cstheme="minorHAnsi"/>
          <w:b/>
        </w:rPr>
        <w:t>Order Types</w:t>
      </w:r>
      <w:r w:rsidR="007C3389" w:rsidRPr="003872F7">
        <w:rPr>
          <w:rFonts w:cstheme="minorHAnsi"/>
        </w:rPr>
        <w:t xml:space="preserve"> for more information).</w:t>
      </w:r>
    </w:p>
    <w:p w14:paraId="6DE72AFD" w14:textId="77777777" w:rsidR="0059390C" w:rsidRDefault="0059390C" w:rsidP="003872F7">
      <w:pPr>
        <w:spacing w:after="0" w:line="240" w:lineRule="auto"/>
        <w:contextualSpacing/>
        <w:rPr>
          <w:rFonts w:cstheme="minorHAnsi"/>
          <w:b/>
        </w:rPr>
      </w:pPr>
    </w:p>
    <w:p w14:paraId="58690B98" w14:textId="77777777" w:rsidR="007C3389" w:rsidRDefault="003718C9" w:rsidP="003872F7">
      <w:pPr>
        <w:spacing w:after="0" w:line="240" w:lineRule="auto"/>
        <w:contextualSpacing/>
        <w:rPr>
          <w:rFonts w:cstheme="minorHAnsi"/>
        </w:rPr>
      </w:pPr>
      <w:r w:rsidRPr="00FB540C">
        <w:rPr>
          <w:rFonts w:cstheme="minorHAnsi"/>
          <w:b/>
          <w:u w:val="single"/>
        </w:rPr>
        <w:t>Search</w:t>
      </w:r>
      <w:r w:rsidR="00FB540C">
        <w:rPr>
          <w:rFonts w:cstheme="minorHAnsi"/>
          <w:b/>
          <w:u w:val="single"/>
        </w:rPr>
        <w:t>:</w:t>
      </w:r>
      <w:r w:rsidR="00FB540C">
        <w:rPr>
          <w:rFonts w:cstheme="minorHAnsi"/>
        </w:rPr>
        <w:t xml:space="preserve"> </w:t>
      </w:r>
      <w:r w:rsidR="007C3389" w:rsidRPr="003872F7">
        <w:rPr>
          <w:rFonts w:cstheme="minorHAnsi"/>
        </w:rPr>
        <w:t>Click this button to start the search.  The results will populate the grid below the search filters.</w:t>
      </w:r>
    </w:p>
    <w:p w14:paraId="50EE9E69" w14:textId="77777777" w:rsidR="0059390C" w:rsidRPr="003872F7" w:rsidRDefault="0059390C" w:rsidP="003872F7">
      <w:pPr>
        <w:spacing w:after="0" w:line="240" w:lineRule="auto"/>
        <w:contextualSpacing/>
        <w:rPr>
          <w:rFonts w:cstheme="minorHAnsi"/>
        </w:rPr>
      </w:pPr>
    </w:p>
    <w:p w14:paraId="6D3FF3F7" w14:textId="0255BC2E" w:rsidR="007C3389" w:rsidRPr="003872F7" w:rsidRDefault="00B71922" w:rsidP="0059390C">
      <w:pPr>
        <w:spacing w:after="0" w:line="240" w:lineRule="auto"/>
        <w:ind w:left="-720"/>
        <w:contextualSpacing/>
        <w:jc w:val="center"/>
        <w:rPr>
          <w:rFonts w:cstheme="minorHAnsi"/>
        </w:rPr>
      </w:pPr>
      <w:r>
        <w:rPr>
          <w:rFonts w:cstheme="minorHAnsi"/>
          <w:noProof/>
        </w:rPr>
        <w:drawing>
          <wp:inline distT="0" distB="0" distL="0" distR="0" wp14:anchorId="2E20CF35" wp14:editId="506C26C5">
            <wp:extent cx="6884479"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H Order Header 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7183" cy="2096323"/>
                    </a:xfrm>
                    <a:prstGeom prst="rect">
                      <a:avLst/>
                    </a:prstGeom>
                  </pic:spPr>
                </pic:pic>
              </a:graphicData>
            </a:graphic>
          </wp:inline>
        </w:drawing>
      </w:r>
    </w:p>
    <w:p w14:paraId="497F320E" w14:textId="77777777" w:rsidR="0059390C" w:rsidRDefault="0059390C" w:rsidP="003872F7">
      <w:pPr>
        <w:spacing w:after="0" w:line="240" w:lineRule="auto"/>
        <w:contextualSpacing/>
        <w:rPr>
          <w:rFonts w:cstheme="minorHAnsi"/>
        </w:rPr>
      </w:pPr>
    </w:p>
    <w:p w14:paraId="2FB02F82" w14:textId="77777777" w:rsidR="007C3389" w:rsidRPr="003872F7" w:rsidRDefault="003E15D5" w:rsidP="003872F7">
      <w:pPr>
        <w:spacing w:after="0" w:line="240" w:lineRule="auto"/>
        <w:contextualSpacing/>
        <w:rPr>
          <w:rFonts w:cstheme="minorHAnsi"/>
        </w:rPr>
      </w:pPr>
      <w:r w:rsidRPr="003872F7">
        <w:rPr>
          <w:rFonts w:cstheme="minorHAnsi"/>
        </w:rPr>
        <w:t>You can sort the results by the main grid column headers</w:t>
      </w:r>
      <w:r w:rsidR="00C52E6A" w:rsidRPr="003872F7">
        <w:rPr>
          <w:rFonts w:cstheme="minorHAnsi"/>
        </w:rPr>
        <w:t xml:space="preserve"> (but not the expanded column headers)</w:t>
      </w:r>
      <w:r w:rsidRPr="003872F7">
        <w:rPr>
          <w:rFonts w:cstheme="minorHAnsi"/>
        </w:rPr>
        <w:t xml:space="preserve">.  Alternatively, you can </w:t>
      </w:r>
      <w:r w:rsidR="00F26401" w:rsidRPr="003872F7">
        <w:rPr>
          <w:rFonts w:cstheme="minorHAnsi"/>
        </w:rPr>
        <w:t xml:space="preserve">filter the listing by entering specific information in the </w:t>
      </w:r>
      <w:r w:rsidR="00F26401" w:rsidRPr="003872F7">
        <w:rPr>
          <w:rFonts w:cstheme="minorHAnsi"/>
          <w:b/>
        </w:rPr>
        <w:t>Filter Results</w:t>
      </w:r>
      <w:r w:rsidR="00F26401" w:rsidRPr="003872F7">
        <w:rPr>
          <w:rFonts w:cstheme="minorHAnsi"/>
        </w:rPr>
        <w:t xml:space="preserve"> field.</w:t>
      </w:r>
    </w:p>
    <w:p w14:paraId="151B61B3" w14:textId="77777777" w:rsidR="00F26401" w:rsidRPr="003872F7" w:rsidRDefault="00F26401" w:rsidP="003872F7">
      <w:pPr>
        <w:spacing w:after="0" w:line="240" w:lineRule="auto"/>
        <w:contextualSpacing/>
        <w:rPr>
          <w:rFonts w:cstheme="minorHAnsi"/>
        </w:rPr>
      </w:pPr>
    </w:p>
    <w:p w14:paraId="567FD0D7" w14:textId="77777777" w:rsidR="00C52E6A" w:rsidRPr="003872F7" w:rsidRDefault="00F26401" w:rsidP="003872F7">
      <w:pPr>
        <w:spacing w:after="0" w:line="240" w:lineRule="auto"/>
        <w:contextualSpacing/>
        <w:rPr>
          <w:rFonts w:cstheme="minorHAnsi"/>
        </w:rPr>
      </w:pPr>
      <w:r w:rsidRPr="00703512">
        <w:rPr>
          <w:rFonts w:cstheme="minorHAnsi"/>
          <w:b/>
          <w:u w:val="single"/>
        </w:rPr>
        <w:t>Expand All</w:t>
      </w:r>
      <w:r w:rsidR="00C52E6A" w:rsidRPr="00703512">
        <w:rPr>
          <w:rFonts w:cstheme="minorHAnsi"/>
          <w:b/>
          <w:u w:val="single"/>
        </w:rPr>
        <w:t>/Collapse All</w:t>
      </w:r>
      <w:r w:rsidR="00703512">
        <w:rPr>
          <w:rFonts w:cstheme="minorHAnsi"/>
          <w:b/>
          <w:u w:val="single"/>
        </w:rPr>
        <w:t>:</w:t>
      </w:r>
      <w:r w:rsidR="00703512">
        <w:rPr>
          <w:rFonts w:cstheme="minorHAnsi"/>
        </w:rPr>
        <w:t xml:space="preserve"> </w:t>
      </w:r>
      <w:r w:rsidR="00C52E6A" w:rsidRPr="003872F7">
        <w:rPr>
          <w:rFonts w:cstheme="minorHAnsi"/>
        </w:rPr>
        <w:t xml:space="preserve">Use these two buttons to expand or collapse all the lines displayed in the grid (see image below for an example of an expanded line).  To expand or collapse an individual line, use the green + or – icon in the far-left column of the grid.  </w:t>
      </w:r>
      <w:r w:rsidR="00C52E6A" w:rsidRPr="003872F7">
        <w:rPr>
          <w:rFonts w:cstheme="minorHAnsi"/>
          <w:b/>
        </w:rPr>
        <w:t>NOTE:</w:t>
      </w:r>
      <w:r w:rsidR="00C52E6A" w:rsidRPr="003872F7">
        <w:rPr>
          <w:rFonts w:cstheme="minorHAnsi"/>
        </w:rPr>
        <w:t xml:space="preserve"> You cannot sort the grid by the normally hidden column headers (i.e. those revealed only when the line is expanded).</w:t>
      </w:r>
    </w:p>
    <w:p w14:paraId="007BA685" w14:textId="77777777" w:rsidR="00C52E6A" w:rsidRPr="003872F7" w:rsidRDefault="00C52E6A" w:rsidP="003872F7">
      <w:pPr>
        <w:spacing w:after="0" w:line="240" w:lineRule="auto"/>
        <w:contextualSpacing/>
        <w:rPr>
          <w:rFonts w:cstheme="minorHAnsi"/>
        </w:rPr>
      </w:pPr>
    </w:p>
    <w:p w14:paraId="22AFEAB3" w14:textId="6B04B102" w:rsidR="00C52E6A" w:rsidRPr="003872F7" w:rsidRDefault="00B71922" w:rsidP="0059390C">
      <w:pPr>
        <w:spacing w:after="0" w:line="240" w:lineRule="auto"/>
        <w:contextualSpacing/>
        <w:jc w:val="center"/>
        <w:rPr>
          <w:rFonts w:cstheme="minorHAnsi"/>
        </w:rPr>
      </w:pPr>
      <w:r>
        <w:rPr>
          <w:rFonts w:cstheme="minorHAnsi"/>
          <w:noProof/>
        </w:rPr>
        <w:drawing>
          <wp:inline distT="0" distB="0" distL="0" distR="0" wp14:anchorId="2E07839A" wp14:editId="72126B9F">
            <wp:extent cx="5943600" cy="716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H Order Header Expanded 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16915"/>
                    </a:xfrm>
                    <a:prstGeom prst="rect">
                      <a:avLst/>
                    </a:prstGeom>
                  </pic:spPr>
                </pic:pic>
              </a:graphicData>
            </a:graphic>
          </wp:inline>
        </w:drawing>
      </w:r>
    </w:p>
    <w:p w14:paraId="51CB9936" w14:textId="77777777" w:rsidR="00C52E6A" w:rsidRPr="003872F7" w:rsidRDefault="00C52E6A" w:rsidP="003872F7">
      <w:pPr>
        <w:spacing w:after="0" w:line="240" w:lineRule="auto"/>
        <w:contextualSpacing/>
        <w:rPr>
          <w:rFonts w:cstheme="minorHAnsi"/>
          <w:b/>
        </w:rPr>
      </w:pPr>
    </w:p>
    <w:p w14:paraId="0AC19D33" w14:textId="77777777" w:rsidR="00F26401" w:rsidRPr="008D582B" w:rsidRDefault="00F26401" w:rsidP="003872F7">
      <w:pPr>
        <w:spacing w:after="0" w:line="240" w:lineRule="auto"/>
        <w:contextualSpacing/>
        <w:rPr>
          <w:rFonts w:cstheme="minorHAnsi"/>
          <w:b/>
          <w:u w:val="single"/>
        </w:rPr>
      </w:pPr>
      <w:r w:rsidRPr="008D582B">
        <w:rPr>
          <w:rFonts w:cstheme="minorHAnsi"/>
          <w:b/>
          <w:u w:val="single"/>
        </w:rPr>
        <w:t>Column Headers</w:t>
      </w:r>
      <w:r w:rsidR="008D582B">
        <w:rPr>
          <w:rFonts w:cstheme="minorHAnsi"/>
          <w:b/>
          <w:u w:val="single"/>
        </w:rPr>
        <w:t>:</w:t>
      </w:r>
    </w:p>
    <w:p w14:paraId="40B870F7" w14:textId="77777777" w:rsidR="0059390C" w:rsidRDefault="0059390C" w:rsidP="003872F7">
      <w:pPr>
        <w:spacing w:after="0" w:line="240" w:lineRule="auto"/>
        <w:contextualSpacing/>
        <w:rPr>
          <w:rFonts w:cstheme="minorHAnsi"/>
          <w:b/>
        </w:rPr>
      </w:pPr>
    </w:p>
    <w:p w14:paraId="7ED2797C" w14:textId="77777777" w:rsidR="00C52E6A" w:rsidRPr="003872F7" w:rsidRDefault="00F26401" w:rsidP="003872F7">
      <w:pPr>
        <w:spacing w:after="0" w:line="240" w:lineRule="auto"/>
        <w:contextualSpacing/>
        <w:rPr>
          <w:rFonts w:cstheme="minorHAnsi"/>
        </w:rPr>
      </w:pPr>
      <w:r w:rsidRPr="008D582B">
        <w:rPr>
          <w:rFonts w:cstheme="minorHAnsi"/>
          <w:u w:val="single"/>
        </w:rPr>
        <w:t>Order Number</w:t>
      </w:r>
      <w:r w:rsidR="008D582B">
        <w:rPr>
          <w:rFonts w:cstheme="minorHAnsi"/>
          <w:u w:val="single"/>
        </w:rPr>
        <w:t>:</w:t>
      </w:r>
      <w:r w:rsidR="008D582B">
        <w:rPr>
          <w:rFonts w:cstheme="minorHAnsi"/>
        </w:rPr>
        <w:t xml:space="preserve"> </w:t>
      </w:r>
      <w:r w:rsidR="00C52E6A" w:rsidRPr="003872F7">
        <w:rPr>
          <w:rFonts w:cstheme="minorHAnsi"/>
        </w:rPr>
        <w:t xml:space="preserve">This column shows the CNH-assigned order number.  Clicking on the number switches the screen to the </w:t>
      </w:r>
      <w:r w:rsidR="00C52E6A" w:rsidRPr="003872F7">
        <w:rPr>
          <w:rFonts w:cstheme="minorHAnsi"/>
          <w:b/>
        </w:rPr>
        <w:t>Order Line Inquiry</w:t>
      </w:r>
      <w:r w:rsidR="00C52E6A" w:rsidRPr="003872F7">
        <w:rPr>
          <w:rFonts w:cstheme="minorHAnsi"/>
        </w:rPr>
        <w:t xml:space="preserve"> tab, which will automatically perform a search for that specific order number.</w:t>
      </w:r>
    </w:p>
    <w:p w14:paraId="6B8B8E5E" w14:textId="77777777" w:rsidR="0059390C" w:rsidRDefault="0059390C" w:rsidP="003872F7">
      <w:pPr>
        <w:spacing w:after="0" w:line="240" w:lineRule="auto"/>
        <w:contextualSpacing/>
        <w:rPr>
          <w:rFonts w:cstheme="minorHAnsi"/>
          <w:b/>
        </w:rPr>
      </w:pPr>
    </w:p>
    <w:p w14:paraId="63E1A3F5" w14:textId="77777777" w:rsidR="00F26401" w:rsidRPr="008D582B" w:rsidRDefault="00F26401" w:rsidP="003872F7">
      <w:pPr>
        <w:spacing w:after="0" w:line="240" w:lineRule="auto"/>
        <w:contextualSpacing/>
        <w:rPr>
          <w:rFonts w:cstheme="minorHAnsi"/>
        </w:rPr>
      </w:pPr>
      <w:r w:rsidRPr="008D582B">
        <w:rPr>
          <w:rFonts w:cstheme="minorHAnsi"/>
          <w:u w:val="single"/>
        </w:rPr>
        <w:t>Dealer Order</w:t>
      </w:r>
      <w:r w:rsidR="008D582B">
        <w:rPr>
          <w:rFonts w:cstheme="minorHAnsi"/>
          <w:u w:val="single"/>
        </w:rPr>
        <w:t>:</w:t>
      </w:r>
      <w:r w:rsidR="008D582B">
        <w:rPr>
          <w:rFonts w:cstheme="minorHAnsi"/>
        </w:rPr>
        <w:t xml:space="preserve"> </w:t>
      </w:r>
    </w:p>
    <w:p w14:paraId="625BD8ED" w14:textId="77777777" w:rsidR="002A154B" w:rsidRPr="003872F7" w:rsidRDefault="00C52E6A" w:rsidP="003872F7">
      <w:pPr>
        <w:spacing w:after="0" w:line="240" w:lineRule="auto"/>
        <w:contextualSpacing/>
        <w:rPr>
          <w:rFonts w:cstheme="minorHAnsi"/>
        </w:rPr>
      </w:pPr>
      <w:r w:rsidRPr="003872F7">
        <w:rPr>
          <w:rFonts w:cstheme="minorHAnsi"/>
        </w:rPr>
        <w:t>This column shows the dealer-assigned order number.</w:t>
      </w:r>
    </w:p>
    <w:p w14:paraId="789DDDA7" w14:textId="77777777" w:rsidR="002A154B" w:rsidRPr="003872F7" w:rsidRDefault="002A154B" w:rsidP="003872F7">
      <w:pPr>
        <w:spacing w:after="0" w:line="240" w:lineRule="auto"/>
        <w:contextualSpacing/>
        <w:rPr>
          <w:rFonts w:cstheme="minorHAnsi"/>
          <w:b/>
        </w:rPr>
      </w:pPr>
    </w:p>
    <w:p w14:paraId="5B4D3C8A" w14:textId="77777777" w:rsidR="00C52E6A" w:rsidRDefault="00F26401" w:rsidP="003872F7">
      <w:pPr>
        <w:spacing w:after="0" w:line="240" w:lineRule="auto"/>
        <w:contextualSpacing/>
        <w:rPr>
          <w:rFonts w:cstheme="minorHAnsi"/>
        </w:rPr>
      </w:pPr>
      <w:r w:rsidRPr="008D582B">
        <w:rPr>
          <w:rFonts w:cstheme="minorHAnsi"/>
          <w:u w:val="single"/>
        </w:rPr>
        <w:t>Order Type</w:t>
      </w:r>
      <w:r w:rsidR="008D582B">
        <w:rPr>
          <w:rFonts w:cstheme="minorHAnsi"/>
          <w:u w:val="single"/>
        </w:rPr>
        <w:t>:</w:t>
      </w:r>
      <w:r w:rsidR="008D582B">
        <w:rPr>
          <w:rFonts w:cstheme="minorHAnsi"/>
        </w:rPr>
        <w:t xml:space="preserve"> </w:t>
      </w:r>
      <w:r w:rsidR="00C52E6A" w:rsidRPr="003872F7">
        <w:rPr>
          <w:rFonts w:cstheme="minorHAnsi"/>
        </w:rPr>
        <w:t xml:space="preserve">This column shows the order type.  If the type is </w:t>
      </w:r>
      <w:r w:rsidR="00C52E6A" w:rsidRPr="003872F7">
        <w:rPr>
          <w:rFonts w:cstheme="minorHAnsi"/>
          <w:b/>
        </w:rPr>
        <w:t>50-BDA</w:t>
      </w:r>
      <w:r w:rsidR="00C52E6A" w:rsidRPr="003872F7">
        <w:rPr>
          <w:rFonts w:cstheme="minorHAnsi"/>
        </w:rPr>
        <w:t>, then you can click on the type to view the BDA</w:t>
      </w:r>
      <w:r w:rsidR="006806B3" w:rsidRPr="003872F7">
        <w:rPr>
          <w:rFonts w:cstheme="minorHAnsi"/>
        </w:rPr>
        <w:t xml:space="preserve"> (Breakdown Assistance)</w:t>
      </w:r>
      <w:r w:rsidR="00C52E6A" w:rsidRPr="003872F7">
        <w:rPr>
          <w:rFonts w:cstheme="minorHAnsi"/>
        </w:rPr>
        <w:t xml:space="preserve"> details</w:t>
      </w:r>
      <w:r w:rsidR="001D5F1B" w:rsidRPr="003872F7">
        <w:rPr>
          <w:rFonts w:cstheme="minorHAnsi"/>
        </w:rPr>
        <w:t>:</w:t>
      </w:r>
    </w:p>
    <w:p w14:paraId="3D185120" w14:textId="77777777" w:rsidR="0059390C" w:rsidRPr="003872F7" w:rsidRDefault="0059390C" w:rsidP="003872F7">
      <w:pPr>
        <w:spacing w:after="0" w:line="240" w:lineRule="auto"/>
        <w:contextualSpacing/>
        <w:rPr>
          <w:rFonts w:cstheme="minorHAnsi"/>
        </w:rPr>
      </w:pPr>
    </w:p>
    <w:p w14:paraId="68ED0E0B" w14:textId="77777777" w:rsidR="002A154B" w:rsidRPr="003872F7" w:rsidRDefault="001D5F1B" w:rsidP="0059390C">
      <w:pPr>
        <w:spacing w:after="0" w:line="240" w:lineRule="auto"/>
        <w:contextualSpacing/>
        <w:jc w:val="center"/>
        <w:rPr>
          <w:rFonts w:cstheme="minorHAnsi"/>
        </w:rPr>
      </w:pPr>
      <w:r w:rsidRPr="003872F7">
        <w:rPr>
          <w:rFonts w:cstheme="minorHAnsi"/>
          <w:noProof/>
        </w:rPr>
        <w:drawing>
          <wp:inline distT="0" distB="0" distL="0" distR="0" wp14:anchorId="1735F3C0" wp14:editId="0BD4C852">
            <wp:extent cx="6187158" cy="200025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NH Order Header BDA Detail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2825" cy="2002082"/>
                    </a:xfrm>
                    <a:prstGeom prst="rect">
                      <a:avLst/>
                    </a:prstGeom>
                  </pic:spPr>
                </pic:pic>
              </a:graphicData>
            </a:graphic>
          </wp:inline>
        </w:drawing>
      </w:r>
    </w:p>
    <w:p w14:paraId="69409888" w14:textId="77777777" w:rsidR="0059390C" w:rsidRDefault="0059390C" w:rsidP="003872F7">
      <w:pPr>
        <w:spacing w:after="0" w:line="240" w:lineRule="auto"/>
        <w:ind w:left="720"/>
        <w:contextualSpacing/>
        <w:rPr>
          <w:rFonts w:cstheme="minorHAnsi"/>
          <w:b/>
        </w:rPr>
      </w:pPr>
    </w:p>
    <w:p w14:paraId="6E287FC1" w14:textId="77777777" w:rsidR="00BC04A0" w:rsidRPr="008D582B" w:rsidRDefault="00FE1D37" w:rsidP="0059390C">
      <w:pPr>
        <w:spacing w:after="0" w:line="240" w:lineRule="auto"/>
        <w:contextualSpacing/>
        <w:rPr>
          <w:rFonts w:cstheme="minorHAnsi"/>
          <w:b/>
        </w:rPr>
      </w:pPr>
      <w:r w:rsidRPr="003872F7">
        <w:rPr>
          <w:rFonts w:cstheme="minorHAnsi"/>
          <w:b/>
        </w:rPr>
        <w:t>Serial Number</w:t>
      </w:r>
      <w:r w:rsidR="008D582B">
        <w:rPr>
          <w:rFonts w:cstheme="minorHAnsi"/>
          <w:b/>
        </w:rPr>
        <w:t xml:space="preserve">: </w:t>
      </w:r>
      <w:r w:rsidR="00BC04A0" w:rsidRPr="003872F7">
        <w:rPr>
          <w:rFonts w:cstheme="minorHAnsi"/>
        </w:rPr>
        <w:t>This field shows the serial number of the unit listed on the order</w:t>
      </w:r>
      <w:r w:rsidR="006806B3" w:rsidRPr="003872F7">
        <w:rPr>
          <w:rFonts w:cstheme="minorHAnsi"/>
        </w:rPr>
        <w:t xml:space="preserve"> (i.e. the unit that broke down).</w:t>
      </w:r>
    </w:p>
    <w:p w14:paraId="22BA13F7" w14:textId="77777777" w:rsidR="0059390C" w:rsidRDefault="0059390C" w:rsidP="0059390C">
      <w:pPr>
        <w:spacing w:after="0" w:line="240" w:lineRule="auto"/>
        <w:contextualSpacing/>
        <w:rPr>
          <w:rFonts w:cstheme="minorHAnsi"/>
          <w:b/>
        </w:rPr>
      </w:pPr>
    </w:p>
    <w:p w14:paraId="579CA027" w14:textId="77777777" w:rsidR="006806B3" w:rsidRPr="008D582B" w:rsidRDefault="00FE1D37" w:rsidP="0059390C">
      <w:pPr>
        <w:spacing w:after="0" w:line="240" w:lineRule="auto"/>
        <w:contextualSpacing/>
        <w:rPr>
          <w:rFonts w:cstheme="minorHAnsi"/>
          <w:b/>
        </w:rPr>
      </w:pPr>
      <w:r w:rsidRPr="003872F7">
        <w:rPr>
          <w:rFonts w:cstheme="minorHAnsi"/>
          <w:b/>
        </w:rPr>
        <w:t>Model</w:t>
      </w:r>
      <w:r w:rsidR="008D582B">
        <w:rPr>
          <w:rFonts w:cstheme="minorHAnsi"/>
          <w:b/>
        </w:rPr>
        <w:t xml:space="preserve">: </w:t>
      </w:r>
      <w:r w:rsidR="001B2B07" w:rsidRPr="003872F7">
        <w:rPr>
          <w:rFonts w:cstheme="minorHAnsi"/>
        </w:rPr>
        <w:t>This field shows the unit’s model designation.</w:t>
      </w:r>
    </w:p>
    <w:p w14:paraId="2EB8E591" w14:textId="77777777" w:rsidR="0059390C" w:rsidRDefault="0059390C" w:rsidP="0059390C">
      <w:pPr>
        <w:spacing w:after="0" w:line="240" w:lineRule="auto"/>
        <w:contextualSpacing/>
        <w:rPr>
          <w:rFonts w:cstheme="minorHAnsi"/>
          <w:b/>
        </w:rPr>
      </w:pPr>
    </w:p>
    <w:p w14:paraId="064BA6A6" w14:textId="77777777" w:rsidR="001B2B07" w:rsidRPr="008D582B" w:rsidRDefault="00FE1D37" w:rsidP="0059390C">
      <w:pPr>
        <w:spacing w:after="0" w:line="240" w:lineRule="auto"/>
        <w:contextualSpacing/>
        <w:rPr>
          <w:rFonts w:cstheme="minorHAnsi"/>
          <w:b/>
        </w:rPr>
      </w:pPr>
      <w:r w:rsidRPr="003872F7">
        <w:rPr>
          <w:rFonts w:cstheme="minorHAnsi"/>
          <w:b/>
        </w:rPr>
        <w:t>Customer Name</w:t>
      </w:r>
      <w:r w:rsidR="008D582B">
        <w:rPr>
          <w:rFonts w:cstheme="minorHAnsi"/>
          <w:b/>
        </w:rPr>
        <w:t xml:space="preserve">: </w:t>
      </w:r>
      <w:r w:rsidR="001B2B07" w:rsidRPr="003872F7">
        <w:rPr>
          <w:rFonts w:cstheme="minorHAnsi"/>
        </w:rPr>
        <w:t>This field shows the name of the unit owner, i.e. the dealer’s customer.</w:t>
      </w:r>
    </w:p>
    <w:p w14:paraId="1F44DFE9" w14:textId="77777777" w:rsidR="0059390C" w:rsidRDefault="0059390C" w:rsidP="0059390C">
      <w:pPr>
        <w:spacing w:after="0" w:line="240" w:lineRule="auto"/>
        <w:contextualSpacing/>
        <w:rPr>
          <w:rFonts w:cstheme="minorHAnsi"/>
          <w:b/>
        </w:rPr>
      </w:pPr>
    </w:p>
    <w:p w14:paraId="304EAA90" w14:textId="77777777" w:rsidR="001B2B07" w:rsidRPr="008D582B" w:rsidRDefault="00FE1D37" w:rsidP="0059390C">
      <w:pPr>
        <w:spacing w:after="0" w:line="240" w:lineRule="auto"/>
        <w:contextualSpacing/>
        <w:rPr>
          <w:rFonts w:cstheme="minorHAnsi"/>
          <w:b/>
        </w:rPr>
      </w:pPr>
      <w:r w:rsidRPr="003872F7">
        <w:rPr>
          <w:rFonts w:cstheme="minorHAnsi"/>
          <w:b/>
        </w:rPr>
        <w:t>Phone</w:t>
      </w:r>
      <w:r w:rsidR="008D582B">
        <w:rPr>
          <w:rFonts w:cstheme="minorHAnsi"/>
          <w:b/>
        </w:rPr>
        <w:t xml:space="preserve">: </w:t>
      </w:r>
      <w:r w:rsidR="001B2B07" w:rsidRPr="003872F7">
        <w:rPr>
          <w:rFonts w:cstheme="minorHAnsi"/>
        </w:rPr>
        <w:t>This field shows the customer’s contact phone number.</w:t>
      </w:r>
    </w:p>
    <w:p w14:paraId="54F223A3" w14:textId="77777777" w:rsidR="0059390C" w:rsidRDefault="0059390C" w:rsidP="0059390C">
      <w:pPr>
        <w:spacing w:after="0" w:line="240" w:lineRule="auto"/>
        <w:contextualSpacing/>
        <w:rPr>
          <w:rFonts w:cstheme="minorHAnsi"/>
          <w:b/>
        </w:rPr>
      </w:pPr>
    </w:p>
    <w:p w14:paraId="684E0F6F" w14:textId="77777777" w:rsidR="001B2B07" w:rsidRPr="009C2CB3" w:rsidRDefault="00FE1D37" w:rsidP="0059390C">
      <w:pPr>
        <w:spacing w:after="0" w:line="240" w:lineRule="auto"/>
        <w:contextualSpacing/>
        <w:rPr>
          <w:rFonts w:cstheme="minorHAnsi"/>
          <w:b/>
        </w:rPr>
      </w:pPr>
      <w:r w:rsidRPr="003872F7">
        <w:rPr>
          <w:rFonts w:cstheme="minorHAnsi"/>
          <w:b/>
        </w:rPr>
        <w:t>Email</w:t>
      </w:r>
      <w:r w:rsidR="009C2CB3">
        <w:rPr>
          <w:rFonts w:cstheme="minorHAnsi"/>
          <w:b/>
        </w:rPr>
        <w:t xml:space="preserve">: </w:t>
      </w:r>
      <w:r w:rsidR="001B2B07" w:rsidRPr="003872F7">
        <w:rPr>
          <w:rFonts w:cstheme="minorHAnsi"/>
        </w:rPr>
        <w:t>This field shows the customer’s contact email address.</w:t>
      </w:r>
    </w:p>
    <w:p w14:paraId="15B312C2" w14:textId="77777777" w:rsidR="0059390C" w:rsidRDefault="0059390C" w:rsidP="0059390C">
      <w:pPr>
        <w:spacing w:after="0" w:line="240" w:lineRule="auto"/>
        <w:contextualSpacing/>
        <w:rPr>
          <w:rFonts w:cstheme="minorHAnsi"/>
          <w:b/>
        </w:rPr>
      </w:pPr>
    </w:p>
    <w:p w14:paraId="11E35281" w14:textId="77777777" w:rsidR="001B2B07" w:rsidRPr="009C2CB3" w:rsidRDefault="00FE1D37" w:rsidP="0059390C">
      <w:pPr>
        <w:spacing w:after="0" w:line="240" w:lineRule="auto"/>
        <w:contextualSpacing/>
        <w:rPr>
          <w:rFonts w:cstheme="minorHAnsi"/>
          <w:b/>
        </w:rPr>
      </w:pPr>
      <w:r w:rsidRPr="003872F7">
        <w:rPr>
          <w:rFonts w:cstheme="minorHAnsi"/>
          <w:b/>
        </w:rPr>
        <w:t>Country</w:t>
      </w:r>
      <w:r w:rsidR="009C2CB3">
        <w:rPr>
          <w:rFonts w:cstheme="minorHAnsi"/>
          <w:b/>
        </w:rPr>
        <w:t xml:space="preserve">: </w:t>
      </w:r>
      <w:r w:rsidR="001B2B07" w:rsidRPr="003872F7">
        <w:rPr>
          <w:rFonts w:cstheme="minorHAnsi"/>
        </w:rPr>
        <w:t>This field shows the customer/breakdown’s country of location.</w:t>
      </w:r>
    </w:p>
    <w:p w14:paraId="58E0D0EA" w14:textId="77777777" w:rsidR="0059390C" w:rsidRDefault="0059390C" w:rsidP="0059390C">
      <w:pPr>
        <w:spacing w:after="0" w:line="240" w:lineRule="auto"/>
        <w:contextualSpacing/>
        <w:rPr>
          <w:rFonts w:cstheme="minorHAnsi"/>
          <w:b/>
        </w:rPr>
      </w:pPr>
    </w:p>
    <w:p w14:paraId="43BB87BC" w14:textId="77777777" w:rsidR="00133DC3" w:rsidRPr="009C2CB3" w:rsidRDefault="00FE1D37" w:rsidP="0059390C">
      <w:pPr>
        <w:spacing w:after="0" w:line="240" w:lineRule="auto"/>
        <w:contextualSpacing/>
        <w:rPr>
          <w:rFonts w:cstheme="minorHAnsi"/>
          <w:b/>
        </w:rPr>
      </w:pPr>
      <w:r w:rsidRPr="003872F7">
        <w:rPr>
          <w:rFonts w:cstheme="minorHAnsi"/>
          <w:b/>
        </w:rPr>
        <w:t>Dealer Contact Name</w:t>
      </w:r>
      <w:r w:rsidR="009C2CB3">
        <w:rPr>
          <w:rFonts w:cstheme="minorHAnsi"/>
          <w:b/>
        </w:rPr>
        <w:t xml:space="preserve">: </w:t>
      </w:r>
      <w:r w:rsidR="00133DC3" w:rsidRPr="003872F7">
        <w:rPr>
          <w:rFonts w:cstheme="minorHAnsi"/>
        </w:rPr>
        <w:t>This field shows the contact name at the dealership for this order.</w:t>
      </w:r>
    </w:p>
    <w:p w14:paraId="0C531243" w14:textId="77777777" w:rsidR="0059390C" w:rsidRDefault="0059390C" w:rsidP="0059390C">
      <w:pPr>
        <w:spacing w:after="0" w:line="240" w:lineRule="auto"/>
        <w:contextualSpacing/>
        <w:rPr>
          <w:rFonts w:cstheme="minorHAnsi"/>
          <w:b/>
        </w:rPr>
      </w:pPr>
    </w:p>
    <w:p w14:paraId="69F05B72" w14:textId="77777777" w:rsidR="00133DC3" w:rsidRPr="009C2CB3" w:rsidRDefault="00FE1D37" w:rsidP="0059390C">
      <w:pPr>
        <w:spacing w:after="0" w:line="240" w:lineRule="auto"/>
        <w:contextualSpacing/>
        <w:rPr>
          <w:rFonts w:cstheme="minorHAnsi"/>
          <w:b/>
        </w:rPr>
      </w:pPr>
      <w:r w:rsidRPr="003872F7">
        <w:rPr>
          <w:rFonts w:cstheme="minorHAnsi"/>
          <w:b/>
        </w:rPr>
        <w:t>Dealer Contact Phone</w:t>
      </w:r>
      <w:r w:rsidR="009C2CB3">
        <w:rPr>
          <w:rFonts w:cstheme="minorHAnsi"/>
          <w:b/>
        </w:rPr>
        <w:t xml:space="preserve">: </w:t>
      </w:r>
      <w:r w:rsidR="00133DC3" w:rsidRPr="003872F7">
        <w:rPr>
          <w:rFonts w:cstheme="minorHAnsi"/>
        </w:rPr>
        <w:t>This field shows the dealer contact’s phone number.</w:t>
      </w:r>
    </w:p>
    <w:p w14:paraId="44F10CB7" w14:textId="77777777" w:rsidR="0059390C" w:rsidRDefault="0059390C" w:rsidP="0059390C">
      <w:pPr>
        <w:spacing w:after="0" w:line="240" w:lineRule="auto"/>
        <w:contextualSpacing/>
        <w:rPr>
          <w:rFonts w:cstheme="minorHAnsi"/>
          <w:b/>
        </w:rPr>
      </w:pPr>
    </w:p>
    <w:p w14:paraId="6E819C53" w14:textId="77777777" w:rsidR="00133DC3" w:rsidRPr="009C2CB3" w:rsidRDefault="00FE1D37" w:rsidP="0059390C">
      <w:pPr>
        <w:spacing w:after="0" w:line="240" w:lineRule="auto"/>
        <w:contextualSpacing/>
        <w:rPr>
          <w:rFonts w:cstheme="minorHAnsi"/>
          <w:b/>
        </w:rPr>
      </w:pPr>
      <w:r w:rsidRPr="003872F7">
        <w:rPr>
          <w:rFonts w:cstheme="minorHAnsi"/>
          <w:b/>
        </w:rPr>
        <w:t xml:space="preserve">Dealer Extra </w:t>
      </w:r>
      <w:proofErr w:type="gramStart"/>
      <w:r w:rsidRPr="003872F7">
        <w:rPr>
          <w:rFonts w:cstheme="minorHAnsi"/>
          <w:b/>
        </w:rPr>
        <w:t>hour</w:t>
      </w:r>
      <w:proofErr w:type="gramEnd"/>
      <w:r w:rsidRPr="003872F7">
        <w:rPr>
          <w:rFonts w:cstheme="minorHAnsi"/>
          <w:b/>
        </w:rPr>
        <w:t xml:space="preserve"> Availability to Receive Parts</w:t>
      </w:r>
      <w:r w:rsidR="009C2CB3">
        <w:rPr>
          <w:rFonts w:cstheme="minorHAnsi"/>
          <w:b/>
        </w:rPr>
        <w:t xml:space="preserve">: </w:t>
      </w:r>
      <w:r w:rsidR="00133DC3" w:rsidRPr="003872F7">
        <w:rPr>
          <w:rFonts w:cstheme="minorHAnsi"/>
        </w:rPr>
        <w:t>This field shows a time period outside of the dealership’s normal business hours that they would be able to receive parts.</w:t>
      </w:r>
    </w:p>
    <w:p w14:paraId="7D56FFCE" w14:textId="77777777" w:rsidR="0059390C" w:rsidRDefault="0059390C" w:rsidP="0059390C">
      <w:pPr>
        <w:spacing w:after="0" w:line="240" w:lineRule="auto"/>
        <w:contextualSpacing/>
        <w:rPr>
          <w:rFonts w:cstheme="minorHAnsi"/>
          <w:b/>
        </w:rPr>
      </w:pPr>
    </w:p>
    <w:p w14:paraId="0DA07228" w14:textId="77777777" w:rsidR="00133DC3" w:rsidRPr="009C2CB3" w:rsidRDefault="00FE1D37" w:rsidP="0059390C">
      <w:pPr>
        <w:spacing w:after="0" w:line="240" w:lineRule="auto"/>
        <w:contextualSpacing/>
        <w:rPr>
          <w:rFonts w:cstheme="minorHAnsi"/>
          <w:b/>
        </w:rPr>
      </w:pPr>
      <w:r w:rsidRPr="003872F7">
        <w:rPr>
          <w:rFonts w:cstheme="minorHAnsi"/>
          <w:b/>
        </w:rPr>
        <w:t>Machine Sub-System Failure</w:t>
      </w:r>
      <w:r w:rsidR="009C2CB3">
        <w:rPr>
          <w:rFonts w:cstheme="minorHAnsi"/>
          <w:b/>
        </w:rPr>
        <w:t xml:space="preserve">: </w:t>
      </w:r>
      <w:r w:rsidR="00133DC3" w:rsidRPr="003872F7">
        <w:rPr>
          <w:rFonts w:cstheme="minorHAnsi"/>
        </w:rPr>
        <w:t>This field shows the machine sub-system failure classification for the breakdown.</w:t>
      </w:r>
    </w:p>
    <w:p w14:paraId="5F4826CC" w14:textId="77777777" w:rsidR="0059390C" w:rsidRDefault="0059390C" w:rsidP="0059390C">
      <w:pPr>
        <w:spacing w:after="0" w:line="240" w:lineRule="auto"/>
        <w:contextualSpacing/>
        <w:rPr>
          <w:rFonts w:cstheme="minorHAnsi"/>
          <w:b/>
        </w:rPr>
      </w:pPr>
    </w:p>
    <w:p w14:paraId="6E0537C6" w14:textId="77777777" w:rsidR="00133DC3" w:rsidRPr="009C2CB3" w:rsidRDefault="00FE1D37" w:rsidP="0059390C">
      <w:pPr>
        <w:spacing w:after="0" w:line="240" w:lineRule="auto"/>
        <w:contextualSpacing/>
        <w:rPr>
          <w:rFonts w:cstheme="minorHAnsi"/>
          <w:b/>
        </w:rPr>
      </w:pPr>
      <w:r w:rsidRPr="003872F7">
        <w:rPr>
          <w:rFonts w:cstheme="minorHAnsi"/>
          <w:b/>
        </w:rPr>
        <w:t>Warranty Start Date</w:t>
      </w:r>
      <w:r w:rsidR="009C2CB3">
        <w:rPr>
          <w:rFonts w:cstheme="minorHAnsi"/>
          <w:b/>
        </w:rPr>
        <w:t xml:space="preserve">: </w:t>
      </w:r>
      <w:r w:rsidR="00133DC3" w:rsidRPr="003872F7">
        <w:rPr>
          <w:rFonts w:cstheme="minorHAnsi"/>
        </w:rPr>
        <w:t>This field shows the warranty start date.</w:t>
      </w:r>
    </w:p>
    <w:p w14:paraId="593994B3" w14:textId="77777777" w:rsidR="0059390C" w:rsidRDefault="0059390C" w:rsidP="0059390C">
      <w:pPr>
        <w:spacing w:after="0" w:line="240" w:lineRule="auto"/>
        <w:contextualSpacing/>
        <w:rPr>
          <w:rFonts w:cstheme="minorHAnsi"/>
          <w:b/>
        </w:rPr>
      </w:pPr>
    </w:p>
    <w:p w14:paraId="110A74EA" w14:textId="77777777" w:rsidR="00133DC3" w:rsidRPr="009C2CB3" w:rsidRDefault="00FE1D37" w:rsidP="0059390C">
      <w:pPr>
        <w:spacing w:after="0" w:line="240" w:lineRule="auto"/>
        <w:contextualSpacing/>
        <w:rPr>
          <w:rFonts w:cstheme="minorHAnsi"/>
          <w:b/>
        </w:rPr>
      </w:pPr>
      <w:r w:rsidRPr="003872F7">
        <w:rPr>
          <w:rFonts w:cstheme="minorHAnsi"/>
          <w:b/>
        </w:rPr>
        <w:t>Warranty End Date</w:t>
      </w:r>
      <w:r w:rsidR="009C2CB3">
        <w:rPr>
          <w:rFonts w:cstheme="minorHAnsi"/>
          <w:b/>
        </w:rPr>
        <w:t xml:space="preserve">: </w:t>
      </w:r>
      <w:r w:rsidR="00133DC3" w:rsidRPr="003872F7">
        <w:rPr>
          <w:rFonts w:cstheme="minorHAnsi"/>
        </w:rPr>
        <w:t>This field shows the warranty end date.</w:t>
      </w:r>
    </w:p>
    <w:p w14:paraId="5933FF56" w14:textId="77777777" w:rsidR="0059390C" w:rsidRDefault="0059390C" w:rsidP="0059390C">
      <w:pPr>
        <w:spacing w:after="0" w:line="240" w:lineRule="auto"/>
        <w:contextualSpacing/>
        <w:rPr>
          <w:rFonts w:cstheme="minorHAnsi"/>
          <w:b/>
        </w:rPr>
      </w:pPr>
    </w:p>
    <w:p w14:paraId="3AD76746" w14:textId="77777777" w:rsidR="00133DC3" w:rsidRPr="009C2CB3" w:rsidRDefault="00FE1D37" w:rsidP="0059390C">
      <w:pPr>
        <w:spacing w:after="0" w:line="240" w:lineRule="auto"/>
        <w:contextualSpacing/>
        <w:rPr>
          <w:rFonts w:cstheme="minorHAnsi"/>
          <w:b/>
        </w:rPr>
      </w:pPr>
      <w:r w:rsidRPr="003872F7">
        <w:rPr>
          <w:rFonts w:cstheme="minorHAnsi"/>
          <w:b/>
        </w:rPr>
        <w:t>Date of Customer Request</w:t>
      </w:r>
      <w:r w:rsidR="009C2CB3">
        <w:rPr>
          <w:rFonts w:cstheme="minorHAnsi"/>
          <w:b/>
        </w:rPr>
        <w:t xml:space="preserve">: </w:t>
      </w:r>
      <w:r w:rsidR="00133DC3" w:rsidRPr="003872F7">
        <w:rPr>
          <w:rFonts w:cstheme="minorHAnsi"/>
        </w:rPr>
        <w:t xml:space="preserve">This field shows the </w:t>
      </w:r>
      <w:r w:rsidR="002A154B" w:rsidRPr="003872F7">
        <w:rPr>
          <w:rFonts w:cstheme="minorHAnsi"/>
        </w:rPr>
        <w:t>date the customer made the BDA request.</w:t>
      </w:r>
    </w:p>
    <w:p w14:paraId="74A1CAE2" w14:textId="77777777" w:rsidR="0059390C" w:rsidRDefault="0059390C" w:rsidP="0059390C">
      <w:pPr>
        <w:spacing w:after="0" w:line="240" w:lineRule="auto"/>
        <w:contextualSpacing/>
        <w:rPr>
          <w:rFonts w:cstheme="minorHAnsi"/>
          <w:b/>
        </w:rPr>
      </w:pPr>
    </w:p>
    <w:p w14:paraId="7DF133DD" w14:textId="77777777" w:rsidR="002A154B" w:rsidRPr="009C2CB3" w:rsidRDefault="00FE1D37" w:rsidP="0059390C">
      <w:pPr>
        <w:spacing w:after="0" w:line="240" w:lineRule="auto"/>
        <w:contextualSpacing/>
        <w:rPr>
          <w:rFonts w:cstheme="minorHAnsi"/>
          <w:b/>
        </w:rPr>
      </w:pPr>
      <w:r w:rsidRPr="003872F7">
        <w:rPr>
          <w:rFonts w:cstheme="minorHAnsi"/>
          <w:b/>
        </w:rPr>
        <w:t>Hour of Customer Request</w:t>
      </w:r>
      <w:r w:rsidR="009C2CB3">
        <w:rPr>
          <w:rFonts w:cstheme="minorHAnsi"/>
          <w:b/>
        </w:rPr>
        <w:t xml:space="preserve">: </w:t>
      </w:r>
      <w:r w:rsidR="002A154B" w:rsidRPr="003872F7">
        <w:rPr>
          <w:rFonts w:cstheme="minorHAnsi"/>
        </w:rPr>
        <w:t>This field shows the time of the customer’s BDA request.</w:t>
      </w:r>
    </w:p>
    <w:p w14:paraId="295F978D" w14:textId="77777777" w:rsidR="0059390C" w:rsidRDefault="0059390C" w:rsidP="0059390C">
      <w:pPr>
        <w:spacing w:after="0" w:line="240" w:lineRule="auto"/>
        <w:contextualSpacing/>
        <w:rPr>
          <w:rFonts w:cstheme="minorHAnsi"/>
          <w:b/>
        </w:rPr>
      </w:pPr>
    </w:p>
    <w:p w14:paraId="5345D636" w14:textId="77777777" w:rsidR="002A154B" w:rsidRPr="009C2CB3" w:rsidRDefault="00FE1D37" w:rsidP="0059390C">
      <w:pPr>
        <w:spacing w:after="0" w:line="240" w:lineRule="auto"/>
        <w:contextualSpacing/>
        <w:rPr>
          <w:rFonts w:cstheme="minorHAnsi"/>
          <w:b/>
        </w:rPr>
      </w:pPr>
      <w:r w:rsidRPr="003872F7">
        <w:rPr>
          <w:rFonts w:cstheme="minorHAnsi"/>
          <w:b/>
        </w:rPr>
        <w:t xml:space="preserve">Time Zone </w:t>
      </w:r>
      <w:proofErr w:type="gramStart"/>
      <w:r w:rsidRPr="003872F7">
        <w:rPr>
          <w:rFonts w:cstheme="minorHAnsi"/>
          <w:b/>
        </w:rPr>
        <w:t>assistance</w:t>
      </w:r>
      <w:proofErr w:type="gramEnd"/>
      <w:r w:rsidRPr="003872F7">
        <w:rPr>
          <w:rFonts w:cstheme="minorHAnsi"/>
          <w:b/>
        </w:rPr>
        <w:t xml:space="preserve"> Activation</w:t>
      </w:r>
      <w:r w:rsidR="009C2CB3">
        <w:rPr>
          <w:rFonts w:cstheme="minorHAnsi"/>
          <w:b/>
        </w:rPr>
        <w:t xml:space="preserve">: </w:t>
      </w:r>
      <w:r w:rsidR="002A154B" w:rsidRPr="003872F7">
        <w:rPr>
          <w:rFonts w:cstheme="minorHAnsi"/>
        </w:rPr>
        <w:t>This field shows the time zone in which the breakdown occurred.</w:t>
      </w:r>
    </w:p>
    <w:p w14:paraId="3937B53A" w14:textId="77777777" w:rsidR="0059390C" w:rsidRDefault="0059390C" w:rsidP="0059390C">
      <w:pPr>
        <w:spacing w:after="0" w:line="240" w:lineRule="auto"/>
        <w:contextualSpacing/>
        <w:rPr>
          <w:rFonts w:cstheme="minorHAnsi"/>
          <w:b/>
        </w:rPr>
      </w:pPr>
    </w:p>
    <w:p w14:paraId="29304338" w14:textId="77777777" w:rsidR="002A154B" w:rsidRPr="009C2CB3" w:rsidRDefault="00FE1D37" w:rsidP="0059390C">
      <w:pPr>
        <w:spacing w:after="0" w:line="240" w:lineRule="auto"/>
        <w:contextualSpacing/>
        <w:rPr>
          <w:rFonts w:cstheme="minorHAnsi"/>
          <w:b/>
        </w:rPr>
      </w:pPr>
      <w:r w:rsidRPr="003872F7">
        <w:rPr>
          <w:rFonts w:cstheme="minorHAnsi"/>
          <w:b/>
        </w:rPr>
        <w:t>Location of Breakdown/Address</w:t>
      </w:r>
      <w:r w:rsidR="009C2CB3">
        <w:rPr>
          <w:rFonts w:cstheme="minorHAnsi"/>
          <w:b/>
        </w:rPr>
        <w:t xml:space="preserve">: </w:t>
      </w:r>
      <w:r w:rsidR="002A154B" w:rsidRPr="003872F7">
        <w:rPr>
          <w:rFonts w:cstheme="minorHAnsi"/>
        </w:rPr>
        <w:t>This field shows the location or address of the breakdown.</w:t>
      </w:r>
    </w:p>
    <w:p w14:paraId="3B8F8A52" w14:textId="77777777" w:rsidR="0059390C" w:rsidRDefault="0059390C" w:rsidP="0059390C">
      <w:pPr>
        <w:spacing w:after="0" w:line="240" w:lineRule="auto"/>
        <w:contextualSpacing/>
        <w:rPr>
          <w:rFonts w:cstheme="minorHAnsi"/>
          <w:b/>
        </w:rPr>
      </w:pPr>
    </w:p>
    <w:p w14:paraId="0CBA3080" w14:textId="77777777" w:rsidR="002A154B" w:rsidRPr="009C2CB3" w:rsidRDefault="00FE1D37" w:rsidP="0059390C">
      <w:pPr>
        <w:spacing w:after="0" w:line="240" w:lineRule="auto"/>
        <w:contextualSpacing/>
        <w:rPr>
          <w:rFonts w:cstheme="minorHAnsi"/>
          <w:b/>
        </w:rPr>
      </w:pPr>
      <w:r w:rsidRPr="003872F7">
        <w:rPr>
          <w:rFonts w:cstheme="minorHAnsi"/>
          <w:b/>
        </w:rPr>
        <w:t xml:space="preserve">Machine Breakdown </w:t>
      </w:r>
      <w:proofErr w:type="spellStart"/>
      <w:r w:rsidRPr="003872F7">
        <w:rPr>
          <w:rFonts w:cstheme="minorHAnsi"/>
          <w:b/>
        </w:rPr>
        <w:t>Desc</w:t>
      </w:r>
      <w:proofErr w:type="spellEnd"/>
      <w:r w:rsidR="009C2CB3">
        <w:rPr>
          <w:rFonts w:cstheme="minorHAnsi"/>
          <w:b/>
        </w:rPr>
        <w:t xml:space="preserve">: </w:t>
      </w:r>
      <w:r w:rsidR="002A154B" w:rsidRPr="003872F7">
        <w:rPr>
          <w:rFonts w:cstheme="minorHAnsi"/>
        </w:rPr>
        <w:t>This field describes the breakdown.</w:t>
      </w:r>
    </w:p>
    <w:p w14:paraId="5DE367A1" w14:textId="77777777" w:rsidR="0059390C" w:rsidRDefault="0059390C" w:rsidP="0059390C">
      <w:pPr>
        <w:spacing w:after="0" w:line="240" w:lineRule="auto"/>
        <w:contextualSpacing/>
        <w:rPr>
          <w:rFonts w:cstheme="minorHAnsi"/>
          <w:b/>
        </w:rPr>
      </w:pPr>
    </w:p>
    <w:p w14:paraId="780B701D" w14:textId="77777777" w:rsidR="002A154B" w:rsidRPr="009C2CB3" w:rsidRDefault="00FE1D37" w:rsidP="0059390C">
      <w:pPr>
        <w:spacing w:after="0" w:line="240" w:lineRule="auto"/>
        <w:contextualSpacing/>
        <w:rPr>
          <w:rFonts w:cstheme="minorHAnsi"/>
          <w:b/>
        </w:rPr>
      </w:pPr>
      <w:r w:rsidRPr="003872F7">
        <w:rPr>
          <w:rFonts w:cstheme="minorHAnsi"/>
          <w:b/>
        </w:rPr>
        <w:t>ASIST Report Number</w:t>
      </w:r>
      <w:r w:rsidR="009C2CB3">
        <w:rPr>
          <w:rFonts w:cstheme="minorHAnsi"/>
          <w:b/>
        </w:rPr>
        <w:t xml:space="preserve">: </w:t>
      </w:r>
      <w:r w:rsidR="002A154B" w:rsidRPr="003872F7">
        <w:rPr>
          <w:rFonts w:cstheme="minorHAnsi"/>
        </w:rPr>
        <w:t>This field holds the order’s ASIST report number, if applicable.</w:t>
      </w:r>
    </w:p>
    <w:p w14:paraId="69D90690" w14:textId="77777777" w:rsidR="0059390C" w:rsidRDefault="0059390C" w:rsidP="0059390C">
      <w:pPr>
        <w:spacing w:after="0" w:line="240" w:lineRule="auto"/>
        <w:contextualSpacing/>
        <w:rPr>
          <w:rFonts w:cstheme="minorHAnsi"/>
          <w:b/>
        </w:rPr>
      </w:pPr>
    </w:p>
    <w:p w14:paraId="45DDB03B" w14:textId="77777777" w:rsidR="002A154B" w:rsidRPr="009C2CB3" w:rsidRDefault="00FE1D37" w:rsidP="0059390C">
      <w:pPr>
        <w:spacing w:after="0" w:line="240" w:lineRule="auto"/>
        <w:contextualSpacing/>
        <w:rPr>
          <w:rFonts w:cstheme="minorHAnsi"/>
          <w:b/>
        </w:rPr>
      </w:pPr>
      <w:r w:rsidRPr="003872F7">
        <w:rPr>
          <w:rFonts w:cstheme="minorHAnsi"/>
          <w:b/>
        </w:rPr>
        <w:t>Previous Part Order</w:t>
      </w:r>
      <w:r w:rsidR="009C2CB3">
        <w:rPr>
          <w:rFonts w:cstheme="minorHAnsi"/>
          <w:b/>
        </w:rPr>
        <w:t xml:space="preserve">: </w:t>
      </w:r>
      <w:r w:rsidR="002A154B" w:rsidRPr="003872F7">
        <w:rPr>
          <w:rFonts w:cstheme="minorHAnsi"/>
        </w:rPr>
        <w:t>This field holds the previous order number for the part ordered for the BDA.</w:t>
      </w:r>
    </w:p>
    <w:p w14:paraId="64BEB32E" w14:textId="77777777" w:rsidR="0059390C" w:rsidRDefault="0059390C" w:rsidP="0059390C">
      <w:pPr>
        <w:spacing w:after="0" w:line="240" w:lineRule="auto"/>
        <w:contextualSpacing/>
        <w:rPr>
          <w:rFonts w:cstheme="minorHAnsi"/>
          <w:b/>
        </w:rPr>
      </w:pPr>
    </w:p>
    <w:p w14:paraId="02ECCD32" w14:textId="77777777" w:rsidR="002A154B" w:rsidRPr="009C2CB3" w:rsidRDefault="00BC04A0" w:rsidP="0059390C">
      <w:pPr>
        <w:spacing w:after="0" w:line="240" w:lineRule="auto"/>
        <w:contextualSpacing/>
        <w:rPr>
          <w:rFonts w:cstheme="minorHAnsi"/>
          <w:b/>
        </w:rPr>
      </w:pPr>
      <w:r w:rsidRPr="003872F7">
        <w:rPr>
          <w:rFonts w:cstheme="minorHAnsi"/>
          <w:b/>
        </w:rPr>
        <w:t>Close</w:t>
      </w:r>
      <w:r w:rsidR="009C2CB3">
        <w:rPr>
          <w:rFonts w:cstheme="minorHAnsi"/>
          <w:b/>
        </w:rPr>
        <w:t xml:space="preserve">: </w:t>
      </w:r>
      <w:r w:rsidR="002A154B" w:rsidRPr="003872F7">
        <w:rPr>
          <w:rFonts w:cstheme="minorHAnsi"/>
        </w:rPr>
        <w:t>Click this button to close the window and return to the main screen.</w:t>
      </w:r>
    </w:p>
    <w:p w14:paraId="5188B6B4" w14:textId="77777777" w:rsidR="0059390C" w:rsidRDefault="0059390C" w:rsidP="003872F7">
      <w:pPr>
        <w:spacing w:after="0" w:line="240" w:lineRule="auto"/>
        <w:contextualSpacing/>
        <w:rPr>
          <w:rFonts w:cstheme="minorHAnsi"/>
          <w:b/>
        </w:rPr>
      </w:pPr>
    </w:p>
    <w:p w14:paraId="04D5F26F" w14:textId="7BAD09FA" w:rsidR="009C2CB3" w:rsidRDefault="00B71922" w:rsidP="009C2CB3">
      <w:pPr>
        <w:spacing w:after="0" w:line="240" w:lineRule="auto"/>
        <w:contextualSpacing/>
        <w:jc w:val="center"/>
        <w:rPr>
          <w:rFonts w:cstheme="minorHAnsi"/>
          <w:b/>
        </w:rPr>
      </w:pPr>
      <w:r>
        <w:rPr>
          <w:rFonts w:cstheme="minorHAnsi"/>
          <w:b/>
          <w:noProof/>
        </w:rPr>
        <w:drawing>
          <wp:inline distT="0" distB="0" distL="0" distR="0" wp14:anchorId="3864A745" wp14:editId="4DD6B064">
            <wp:extent cx="5943600" cy="1809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H Order Header 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14:paraId="1EC24B0B" w14:textId="77777777" w:rsidR="009C2CB3" w:rsidRDefault="009C2CB3" w:rsidP="009C2CB3">
      <w:pPr>
        <w:spacing w:after="0" w:line="240" w:lineRule="auto"/>
        <w:contextualSpacing/>
        <w:jc w:val="center"/>
        <w:rPr>
          <w:rFonts w:cstheme="minorHAnsi"/>
          <w:b/>
        </w:rPr>
      </w:pPr>
    </w:p>
    <w:p w14:paraId="1EC599BF" w14:textId="77777777" w:rsidR="002A154B" w:rsidRPr="003872F7" w:rsidRDefault="00F26401" w:rsidP="003872F7">
      <w:pPr>
        <w:spacing w:after="0" w:line="240" w:lineRule="auto"/>
        <w:contextualSpacing/>
        <w:rPr>
          <w:rFonts w:cstheme="minorHAnsi"/>
        </w:rPr>
      </w:pPr>
      <w:r w:rsidRPr="009C2CB3">
        <w:rPr>
          <w:rFonts w:cstheme="minorHAnsi"/>
          <w:u w:val="single"/>
        </w:rPr>
        <w:t>Order Date</w:t>
      </w:r>
      <w:r w:rsidR="009C2CB3">
        <w:rPr>
          <w:rFonts w:cstheme="minorHAnsi"/>
          <w:u w:val="single"/>
        </w:rPr>
        <w:t>:</w:t>
      </w:r>
      <w:r w:rsidR="009C2CB3">
        <w:rPr>
          <w:rFonts w:cstheme="minorHAnsi"/>
        </w:rPr>
        <w:t xml:space="preserve"> </w:t>
      </w:r>
      <w:r w:rsidR="002A154B" w:rsidRPr="003872F7">
        <w:rPr>
          <w:rFonts w:cstheme="minorHAnsi"/>
        </w:rPr>
        <w:t>This column shows the order creation date.</w:t>
      </w:r>
    </w:p>
    <w:p w14:paraId="1DA8096F" w14:textId="77777777" w:rsidR="0059390C" w:rsidRDefault="0059390C" w:rsidP="003872F7">
      <w:pPr>
        <w:spacing w:after="0" w:line="240" w:lineRule="auto"/>
        <w:contextualSpacing/>
        <w:rPr>
          <w:rFonts w:cstheme="minorHAnsi"/>
          <w:b/>
        </w:rPr>
      </w:pPr>
    </w:p>
    <w:p w14:paraId="527EA105" w14:textId="77777777" w:rsidR="002A154B" w:rsidRPr="003872F7" w:rsidRDefault="00F26401" w:rsidP="003872F7">
      <w:pPr>
        <w:spacing w:after="0" w:line="240" w:lineRule="auto"/>
        <w:contextualSpacing/>
        <w:rPr>
          <w:rFonts w:cstheme="minorHAnsi"/>
        </w:rPr>
      </w:pPr>
      <w:r w:rsidRPr="009C2CB3">
        <w:rPr>
          <w:rFonts w:cstheme="minorHAnsi"/>
          <w:u w:val="single"/>
        </w:rPr>
        <w:t>Total Lines</w:t>
      </w:r>
      <w:r w:rsidR="009C2CB3">
        <w:rPr>
          <w:rFonts w:cstheme="minorHAnsi"/>
          <w:u w:val="single"/>
        </w:rPr>
        <w:t>:</w:t>
      </w:r>
      <w:r w:rsidR="009C2CB3">
        <w:rPr>
          <w:rFonts w:cstheme="minorHAnsi"/>
        </w:rPr>
        <w:t xml:space="preserve"> </w:t>
      </w:r>
      <w:r w:rsidR="002A154B" w:rsidRPr="003872F7">
        <w:rPr>
          <w:rFonts w:cstheme="minorHAnsi"/>
        </w:rPr>
        <w:t>This column shows the total number of lines on the order.</w:t>
      </w:r>
    </w:p>
    <w:p w14:paraId="5EF41169" w14:textId="77777777" w:rsidR="0059390C" w:rsidRDefault="0059390C" w:rsidP="003872F7">
      <w:pPr>
        <w:spacing w:after="0" w:line="240" w:lineRule="auto"/>
        <w:contextualSpacing/>
        <w:rPr>
          <w:rFonts w:cstheme="minorHAnsi"/>
          <w:b/>
        </w:rPr>
      </w:pPr>
    </w:p>
    <w:p w14:paraId="544CC5C1" w14:textId="77777777" w:rsidR="002A154B" w:rsidRPr="003872F7" w:rsidRDefault="00F26401" w:rsidP="003872F7">
      <w:pPr>
        <w:spacing w:after="0" w:line="240" w:lineRule="auto"/>
        <w:contextualSpacing/>
        <w:rPr>
          <w:rFonts w:cstheme="minorHAnsi"/>
        </w:rPr>
      </w:pPr>
      <w:r w:rsidRPr="009C2CB3">
        <w:rPr>
          <w:rFonts w:cstheme="minorHAnsi"/>
          <w:u w:val="single"/>
        </w:rPr>
        <w:t>Net Amount</w:t>
      </w:r>
      <w:r w:rsidR="009C2CB3">
        <w:rPr>
          <w:rFonts w:cstheme="minorHAnsi"/>
          <w:u w:val="single"/>
        </w:rPr>
        <w:t>:</w:t>
      </w:r>
      <w:r w:rsidR="009C2CB3">
        <w:rPr>
          <w:rFonts w:cstheme="minorHAnsi"/>
        </w:rPr>
        <w:t xml:space="preserve"> </w:t>
      </w:r>
      <w:r w:rsidR="002A154B" w:rsidRPr="003872F7">
        <w:rPr>
          <w:rFonts w:cstheme="minorHAnsi"/>
        </w:rPr>
        <w:t>This column shows the net dollar amount of the order.</w:t>
      </w:r>
    </w:p>
    <w:p w14:paraId="204B6A70" w14:textId="77777777" w:rsidR="0059390C" w:rsidRDefault="0059390C" w:rsidP="003872F7">
      <w:pPr>
        <w:spacing w:after="0" w:line="240" w:lineRule="auto"/>
        <w:contextualSpacing/>
        <w:rPr>
          <w:rFonts w:cstheme="minorHAnsi"/>
          <w:b/>
        </w:rPr>
      </w:pPr>
    </w:p>
    <w:p w14:paraId="083EFEB1" w14:textId="77777777" w:rsidR="002A154B" w:rsidRPr="003872F7" w:rsidRDefault="00F26401" w:rsidP="003872F7">
      <w:pPr>
        <w:spacing w:after="0" w:line="240" w:lineRule="auto"/>
        <w:contextualSpacing/>
        <w:rPr>
          <w:rFonts w:cstheme="minorHAnsi"/>
        </w:rPr>
      </w:pPr>
      <w:r w:rsidRPr="009C2CB3">
        <w:rPr>
          <w:rFonts w:cstheme="minorHAnsi"/>
          <w:u w:val="single"/>
        </w:rPr>
        <w:t>Pricing Details</w:t>
      </w:r>
      <w:r w:rsidR="009C2CB3">
        <w:rPr>
          <w:rFonts w:cstheme="minorHAnsi"/>
          <w:u w:val="single"/>
        </w:rPr>
        <w:t>:</w:t>
      </w:r>
      <w:r w:rsidR="009C2CB3">
        <w:rPr>
          <w:rFonts w:cstheme="minorHAnsi"/>
        </w:rPr>
        <w:t xml:space="preserve"> </w:t>
      </w:r>
      <w:r w:rsidR="002A154B" w:rsidRPr="003872F7">
        <w:rPr>
          <w:rFonts w:cstheme="minorHAnsi"/>
        </w:rPr>
        <w:t>This column allows you to view the pricing details for the order by clicking on the words “View Pricing” displayed in the order’s entry.  The following screen appears:</w:t>
      </w:r>
    </w:p>
    <w:p w14:paraId="73BD8206" w14:textId="77777777" w:rsidR="0059390C" w:rsidRDefault="0059390C" w:rsidP="003872F7">
      <w:pPr>
        <w:spacing w:after="0" w:line="240" w:lineRule="auto"/>
        <w:contextualSpacing/>
        <w:rPr>
          <w:rFonts w:cstheme="minorHAnsi"/>
        </w:rPr>
      </w:pPr>
    </w:p>
    <w:p w14:paraId="48320316" w14:textId="77777777" w:rsidR="002A154B" w:rsidRPr="003872F7" w:rsidRDefault="002A154B" w:rsidP="0059390C">
      <w:pPr>
        <w:spacing w:after="0" w:line="240" w:lineRule="auto"/>
        <w:contextualSpacing/>
        <w:jc w:val="center"/>
        <w:rPr>
          <w:rFonts w:cstheme="minorHAnsi"/>
        </w:rPr>
      </w:pPr>
      <w:r w:rsidRPr="003872F7">
        <w:rPr>
          <w:rFonts w:cstheme="minorHAnsi"/>
          <w:noProof/>
        </w:rPr>
        <w:drawing>
          <wp:inline distT="0" distB="0" distL="0" distR="0" wp14:anchorId="538222B5" wp14:editId="427A4FC6">
            <wp:extent cx="4676775" cy="2125035"/>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020" cy="2134688"/>
                    </a:xfrm>
                    <a:prstGeom prst="rect">
                      <a:avLst/>
                    </a:prstGeom>
                  </pic:spPr>
                </pic:pic>
              </a:graphicData>
            </a:graphic>
          </wp:inline>
        </w:drawing>
      </w:r>
    </w:p>
    <w:p w14:paraId="41AD33D7" w14:textId="77777777" w:rsidR="0059390C" w:rsidRDefault="0059390C" w:rsidP="0059390C">
      <w:pPr>
        <w:spacing w:after="0" w:line="240" w:lineRule="auto"/>
        <w:contextualSpacing/>
        <w:rPr>
          <w:rFonts w:cstheme="minorHAnsi"/>
          <w:b/>
        </w:rPr>
      </w:pPr>
    </w:p>
    <w:p w14:paraId="2CAA9892" w14:textId="77777777" w:rsidR="002A154B" w:rsidRPr="009C2CB3" w:rsidRDefault="002A154B" w:rsidP="0059390C">
      <w:pPr>
        <w:spacing w:after="0" w:line="240" w:lineRule="auto"/>
        <w:contextualSpacing/>
        <w:rPr>
          <w:rFonts w:cstheme="minorHAnsi"/>
          <w:b/>
        </w:rPr>
      </w:pPr>
      <w:r w:rsidRPr="003872F7">
        <w:rPr>
          <w:rFonts w:cstheme="minorHAnsi"/>
          <w:b/>
        </w:rPr>
        <w:t>Pricing Conditions</w:t>
      </w:r>
      <w:r w:rsidR="009C2CB3">
        <w:rPr>
          <w:rFonts w:cstheme="minorHAnsi"/>
          <w:b/>
        </w:rPr>
        <w:t xml:space="preserve">: </w:t>
      </w:r>
      <w:r w:rsidRPr="003872F7">
        <w:rPr>
          <w:rFonts w:cstheme="minorHAnsi"/>
        </w:rPr>
        <w:t>This column shows the pricing conditions that could apply to the order (list price, discounts, promotions, etc.).</w:t>
      </w:r>
    </w:p>
    <w:p w14:paraId="27ABEE3C" w14:textId="77777777" w:rsidR="0059390C" w:rsidRDefault="0059390C" w:rsidP="0059390C">
      <w:pPr>
        <w:spacing w:after="0" w:line="240" w:lineRule="auto"/>
        <w:contextualSpacing/>
        <w:rPr>
          <w:rFonts w:cstheme="minorHAnsi"/>
          <w:b/>
        </w:rPr>
      </w:pPr>
    </w:p>
    <w:p w14:paraId="09DF3B6F" w14:textId="77777777" w:rsidR="002A154B" w:rsidRPr="009C2CB3" w:rsidRDefault="002A154B" w:rsidP="0059390C">
      <w:pPr>
        <w:spacing w:after="0" w:line="240" w:lineRule="auto"/>
        <w:contextualSpacing/>
        <w:rPr>
          <w:rFonts w:cstheme="minorHAnsi"/>
          <w:b/>
        </w:rPr>
      </w:pPr>
      <w:r w:rsidRPr="003872F7">
        <w:rPr>
          <w:rFonts w:cstheme="minorHAnsi"/>
          <w:b/>
        </w:rPr>
        <w:t>Condition Value</w:t>
      </w:r>
      <w:r w:rsidR="009C2CB3">
        <w:rPr>
          <w:rFonts w:cstheme="minorHAnsi"/>
          <w:b/>
        </w:rPr>
        <w:t xml:space="preserve">: </w:t>
      </w:r>
      <w:r w:rsidRPr="003872F7">
        <w:rPr>
          <w:rFonts w:cstheme="minorHAnsi"/>
        </w:rPr>
        <w:t>This column shows the dollar value of the condition.</w:t>
      </w:r>
    </w:p>
    <w:p w14:paraId="53F7B750" w14:textId="77777777" w:rsidR="0059390C" w:rsidRDefault="0059390C" w:rsidP="0059390C">
      <w:pPr>
        <w:spacing w:after="0" w:line="240" w:lineRule="auto"/>
        <w:contextualSpacing/>
        <w:rPr>
          <w:rFonts w:cstheme="minorHAnsi"/>
          <w:b/>
        </w:rPr>
      </w:pPr>
    </w:p>
    <w:p w14:paraId="6140556C" w14:textId="71DC9E3E" w:rsidR="009C2CB3" w:rsidRDefault="00B71922" w:rsidP="009C2CB3">
      <w:pPr>
        <w:spacing w:after="0" w:line="240" w:lineRule="auto"/>
        <w:contextualSpacing/>
        <w:jc w:val="center"/>
        <w:rPr>
          <w:rFonts w:cstheme="minorHAnsi"/>
        </w:rPr>
      </w:pPr>
      <w:r>
        <w:rPr>
          <w:rFonts w:cstheme="minorHAnsi"/>
          <w:noProof/>
        </w:rPr>
        <w:drawing>
          <wp:inline distT="0" distB="0" distL="0" distR="0" wp14:anchorId="37AFB2E6" wp14:editId="4DEA165C">
            <wp:extent cx="5943600" cy="1809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H Order Header 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14:paraId="7C19F682" w14:textId="77777777" w:rsidR="009C2CB3" w:rsidRPr="009C2CB3" w:rsidRDefault="009C2CB3" w:rsidP="009C2CB3">
      <w:pPr>
        <w:spacing w:after="0" w:line="240" w:lineRule="auto"/>
        <w:contextualSpacing/>
        <w:jc w:val="center"/>
        <w:rPr>
          <w:rFonts w:cstheme="minorHAnsi"/>
        </w:rPr>
      </w:pPr>
    </w:p>
    <w:p w14:paraId="0B12D71C" w14:textId="77777777" w:rsidR="00835263" w:rsidRPr="009C2CB3" w:rsidRDefault="002A154B" w:rsidP="0059390C">
      <w:pPr>
        <w:spacing w:after="0" w:line="240" w:lineRule="auto"/>
        <w:contextualSpacing/>
        <w:rPr>
          <w:rFonts w:cstheme="minorHAnsi"/>
          <w:b/>
        </w:rPr>
      </w:pPr>
      <w:r w:rsidRPr="00286F64">
        <w:rPr>
          <w:rFonts w:cstheme="minorHAnsi"/>
          <w:u w:val="single"/>
        </w:rPr>
        <w:t>Order Value</w:t>
      </w:r>
      <w:r w:rsidR="009C2CB3" w:rsidRPr="00286F64">
        <w:rPr>
          <w:rFonts w:cstheme="minorHAnsi"/>
          <w:u w:val="single"/>
        </w:rPr>
        <w:t>:</w:t>
      </w:r>
      <w:r w:rsidR="009C2CB3">
        <w:rPr>
          <w:rFonts w:cstheme="minorHAnsi"/>
          <w:b/>
        </w:rPr>
        <w:t xml:space="preserve"> </w:t>
      </w:r>
      <w:r w:rsidRPr="003872F7">
        <w:rPr>
          <w:rFonts w:cstheme="minorHAnsi"/>
        </w:rPr>
        <w:t xml:space="preserve">This column shows the calculation of the order’s net value when the condition values are applied.  The </w:t>
      </w:r>
      <w:r w:rsidRPr="003872F7">
        <w:rPr>
          <w:rFonts w:cstheme="minorHAnsi"/>
          <w:b/>
        </w:rPr>
        <w:t>Total Price</w:t>
      </w:r>
      <w:r w:rsidRPr="003872F7">
        <w:rPr>
          <w:rFonts w:cstheme="minorHAnsi"/>
        </w:rPr>
        <w:t xml:space="preserve"> line at the bottom shows the </w:t>
      </w:r>
      <w:r w:rsidR="00835263" w:rsidRPr="003872F7">
        <w:rPr>
          <w:rFonts w:cstheme="minorHAnsi"/>
        </w:rPr>
        <w:t>final net value after all conditions are applied.</w:t>
      </w:r>
    </w:p>
    <w:p w14:paraId="6CD306A4" w14:textId="77777777" w:rsidR="0059390C" w:rsidRDefault="0059390C" w:rsidP="003872F7">
      <w:pPr>
        <w:spacing w:after="0" w:line="240" w:lineRule="auto"/>
        <w:contextualSpacing/>
        <w:rPr>
          <w:rFonts w:cstheme="minorHAnsi"/>
          <w:b/>
        </w:rPr>
      </w:pPr>
    </w:p>
    <w:p w14:paraId="76B2A7A1" w14:textId="77777777" w:rsidR="00835263" w:rsidRPr="00286F64" w:rsidRDefault="001806F9" w:rsidP="003872F7">
      <w:pPr>
        <w:spacing w:after="0" w:line="240" w:lineRule="auto"/>
        <w:contextualSpacing/>
        <w:rPr>
          <w:rFonts w:cstheme="minorHAnsi"/>
          <w:highlight w:val="yellow"/>
        </w:rPr>
      </w:pPr>
      <w:r w:rsidRPr="00286F64">
        <w:rPr>
          <w:rFonts w:cstheme="minorHAnsi"/>
          <w:u w:val="single"/>
        </w:rPr>
        <w:t>Dealer</w:t>
      </w:r>
      <w:r w:rsidR="00286F64" w:rsidRPr="00286F64">
        <w:rPr>
          <w:rFonts w:cstheme="minorHAnsi"/>
          <w:u w:val="single"/>
        </w:rPr>
        <w:t>:</w:t>
      </w:r>
      <w:r w:rsidR="00286F64">
        <w:rPr>
          <w:rFonts w:cstheme="minorHAnsi"/>
        </w:rPr>
        <w:t xml:space="preserve"> </w:t>
      </w:r>
      <w:r w:rsidR="00835263" w:rsidRPr="003872F7">
        <w:rPr>
          <w:rFonts w:cstheme="minorHAnsi"/>
        </w:rPr>
        <w:t>This column shows the dealer’s CNH country prefix and dealer code.  In the case of a dealership with more than one code, it will show the code applied to that particular order.</w:t>
      </w:r>
    </w:p>
    <w:p w14:paraId="3ED5B49D" w14:textId="77777777" w:rsidR="0059390C" w:rsidRDefault="0059390C" w:rsidP="003872F7">
      <w:pPr>
        <w:spacing w:after="0" w:line="240" w:lineRule="auto"/>
        <w:contextualSpacing/>
        <w:rPr>
          <w:rFonts w:cstheme="minorHAnsi"/>
          <w:b/>
        </w:rPr>
      </w:pPr>
    </w:p>
    <w:p w14:paraId="277EBEE2" w14:textId="77777777" w:rsidR="00660F6E" w:rsidRPr="00286F64" w:rsidRDefault="00F26401" w:rsidP="003872F7">
      <w:pPr>
        <w:spacing w:after="0" w:line="240" w:lineRule="auto"/>
        <w:contextualSpacing/>
        <w:rPr>
          <w:rFonts w:cstheme="minorHAnsi"/>
          <w:b/>
        </w:rPr>
      </w:pPr>
      <w:r w:rsidRPr="00286F64">
        <w:rPr>
          <w:rFonts w:cstheme="minorHAnsi"/>
          <w:u w:val="single"/>
        </w:rPr>
        <w:t>Delivery Address</w:t>
      </w:r>
      <w:r w:rsidR="00286F64" w:rsidRPr="00286F64">
        <w:rPr>
          <w:rFonts w:cstheme="minorHAnsi"/>
          <w:u w:val="single"/>
        </w:rPr>
        <w:t>:</w:t>
      </w:r>
      <w:r w:rsidR="00286F64">
        <w:rPr>
          <w:rFonts w:cstheme="minorHAnsi"/>
          <w:b/>
        </w:rPr>
        <w:t xml:space="preserve"> </w:t>
      </w:r>
      <w:r w:rsidR="00D91CDF" w:rsidRPr="003872F7">
        <w:rPr>
          <w:rFonts w:cstheme="minorHAnsi"/>
        </w:rPr>
        <w:t>This column indicates whether the order will be delivered to the dealer’s default address (Dealer) or to a one-time shipping address (OTS).  If the column shows OTS, you can click on the letters to view the address details:</w:t>
      </w:r>
    </w:p>
    <w:p w14:paraId="446DA165" w14:textId="77777777" w:rsidR="0059390C" w:rsidRDefault="0059390C" w:rsidP="003872F7">
      <w:pPr>
        <w:spacing w:after="0" w:line="240" w:lineRule="auto"/>
        <w:contextualSpacing/>
        <w:rPr>
          <w:rFonts w:cstheme="minorHAnsi"/>
        </w:rPr>
      </w:pPr>
    </w:p>
    <w:p w14:paraId="3CD5697F" w14:textId="77777777" w:rsidR="00241ABF" w:rsidRPr="003872F7" w:rsidRDefault="00D91CDF" w:rsidP="0059390C">
      <w:pPr>
        <w:spacing w:after="0" w:line="240" w:lineRule="auto"/>
        <w:contextualSpacing/>
        <w:jc w:val="center"/>
        <w:rPr>
          <w:rFonts w:cstheme="minorHAnsi"/>
        </w:rPr>
      </w:pPr>
      <w:r w:rsidRPr="003872F7">
        <w:rPr>
          <w:rFonts w:cstheme="minorHAnsi"/>
          <w:noProof/>
        </w:rPr>
        <w:drawing>
          <wp:inline distT="0" distB="0" distL="0" distR="0" wp14:anchorId="11F3A33B" wp14:editId="4AC9CDF9">
            <wp:extent cx="5730840" cy="15906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457" cy="1601949"/>
                    </a:xfrm>
                    <a:prstGeom prst="rect">
                      <a:avLst/>
                    </a:prstGeom>
                  </pic:spPr>
                </pic:pic>
              </a:graphicData>
            </a:graphic>
          </wp:inline>
        </w:drawing>
      </w:r>
    </w:p>
    <w:p w14:paraId="623D03C1" w14:textId="77777777" w:rsidR="00241ABF" w:rsidRPr="003872F7" w:rsidRDefault="00241ABF" w:rsidP="003872F7">
      <w:pPr>
        <w:spacing w:after="0" w:line="240" w:lineRule="auto"/>
        <w:contextualSpacing/>
        <w:rPr>
          <w:rFonts w:cstheme="minorHAnsi"/>
          <w:b/>
        </w:rPr>
      </w:pPr>
    </w:p>
    <w:p w14:paraId="59C5DC0D" w14:textId="77777777" w:rsidR="00D91CDF" w:rsidRPr="00286F64" w:rsidRDefault="00F26401" w:rsidP="003872F7">
      <w:pPr>
        <w:spacing w:after="0" w:line="240" w:lineRule="auto"/>
        <w:contextualSpacing/>
        <w:rPr>
          <w:rFonts w:cstheme="minorHAnsi"/>
          <w:b/>
        </w:rPr>
      </w:pPr>
      <w:r w:rsidRPr="00286F64">
        <w:rPr>
          <w:rFonts w:cstheme="minorHAnsi"/>
          <w:u w:val="single"/>
        </w:rPr>
        <w:t>Service Level</w:t>
      </w:r>
      <w:r w:rsidR="00286F64" w:rsidRPr="00286F64">
        <w:rPr>
          <w:rFonts w:cstheme="minorHAnsi"/>
          <w:u w:val="single"/>
        </w:rPr>
        <w:t>:</w:t>
      </w:r>
      <w:r w:rsidR="00286F64">
        <w:rPr>
          <w:rFonts w:cstheme="minorHAnsi"/>
          <w:b/>
        </w:rPr>
        <w:t xml:space="preserve"> </w:t>
      </w:r>
      <w:r w:rsidR="00D91CDF" w:rsidRPr="003872F7">
        <w:rPr>
          <w:rFonts w:cstheme="minorHAnsi"/>
        </w:rPr>
        <w:t>This column indicates if there are service levels assigned to the order or not.  If there are, the column will read “Service Levels” and clicking the words will show the Service Level details:</w:t>
      </w:r>
    </w:p>
    <w:p w14:paraId="1697CFDE" w14:textId="77777777" w:rsidR="0059390C" w:rsidRPr="003872F7" w:rsidRDefault="0059390C" w:rsidP="003872F7">
      <w:pPr>
        <w:spacing w:after="0" w:line="240" w:lineRule="auto"/>
        <w:contextualSpacing/>
        <w:rPr>
          <w:rFonts w:cstheme="minorHAnsi"/>
        </w:rPr>
      </w:pPr>
    </w:p>
    <w:p w14:paraId="590E35C3" w14:textId="77777777" w:rsidR="00D91CDF" w:rsidRPr="003872F7" w:rsidRDefault="005156E3" w:rsidP="0059390C">
      <w:pPr>
        <w:spacing w:after="0" w:line="240" w:lineRule="auto"/>
        <w:contextualSpacing/>
        <w:jc w:val="center"/>
        <w:rPr>
          <w:rFonts w:cstheme="minorHAnsi"/>
        </w:rPr>
      </w:pPr>
      <w:r w:rsidRPr="003872F7">
        <w:rPr>
          <w:rFonts w:cstheme="minorHAnsi"/>
          <w:noProof/>
        </w:rPr>
        <w:drawing>
          <wp:inline distT="0" distB="0" distL="0" distR="0" wp14:anchorId="3AEFA47F" wp14:editId="16866A37">
            <wp:extent cx="4943475" cy="130505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229" cy="1313703"/>
                    </a:xfrm>
                    <a:prstGeom prst="rect">
                      <a:avLst/>
                    </a:prstGeom>
                  </pic:spPr>
                </pic:pic>
              </a:graphicData>
            </a:graphic>
          </wp:inline>
        </w:drawing>
      </w:r>
    </w:p>
    <w:p w14:paraId="113169F0" w14:textId="77777777" w:rsidR="0059390C" w:rsidRDefault="0059390C" w:rsidP="003872F7">
      <w:pPr>
        <w:spacing w:after="0" w:line="240" w:lineRule="auto"/>
        <w:ind w:left="720"/>
        <w:contextualSpacing/>
        <w:rPr>
          <w:rFonts w:cstheme="minorHAnsi"/>
          <w:b/>
        </w:rPr>
      </w:pPr>
    </w:p>
    <w:p w14:paraId="2FB9C579" w14:textId="77777777" w:rsidR="005156E3" w:rsidRPr="00286F64" w:rsidRDefault="005156E3" w:rsidP="0059390C">
      <w:pPr>
        <w:spacing w:after="0" w:line="240" w:lineRule="auto"/>
        <w:contextualSpacing/>
        <w:rPr>
          <w:rFonts w:cstheme="minorHAnsi"/>
          <w:b/>
        </w:rPr>
      </w:pPr>
      <w:r w:rsidRPr="003872F7">
        <w:rPr>
          <w:rFonts w:cstheme="minorHAnsi"/>
          <w:b/>
        </w:rPr>
        <w:t>Warehouse Code</w:t>
      </w:r>
      <w:r w:rsidR="00286F64">
        <w:rPr>
          <w:rFonts w:cstheme="minorHAnsi"/>
          <w:b/>
        </w:rPr>
        <w:t xml:space="preserve">: </w:t>
      </w:r>
      <w:r w:rsidRPr="003872F7">
        <w:rPr>
          <w:rFonts w:cstheme="minorHAnsi"/>
        </w:rPr>
        <w:t>This column shows the code for the warehouse where the service level(s) apply.</w:t>
      </w:r>
    </w:p>
    <w:p w14:paraId="04D99006" w14:textId="77777777" w:rsidR="0059390C" w:rsidRDefault="0059390C" w:rsidP="0059390C">
      <w:pPr>
        <w:spacing w:after="0" w:line="240" w:lineRule="auto"/>
        <w:contextualSpacing/>
        <w:rPr>
          <w:rFonts w:cstheme="minorHAnsi"/>
          <w:b/>
        </w:rPr>
      </w:pPr>
    </w:p>
    <w:p w14:paraId="2976DA39" w14:textId="77777777" w:rsidR="005156E3" w:rsidRPr="00286F64" w:rsidRDefault="005156E3" w:rsidP="0059390C">
      <w:pPr>
        <w:spacing w:after="0" w:line="240" w:lineRule="auto"/>
        <w:contextualSpacing/>
        <w:rPr>
          <w:rFonts w:cstheme="minorHAnsi"/>
          <w:b/>
        </w:rPr>
      </w:pPr>
      <w:r w:rsidRPr="003872F7">
        <w:rPr>
          <w:rFonts w:cstheme="minorHAnsi"/>
          <w:b/>
        </w:rPr>
        <w:t xml:space="preserve">Warehouse </w:t>
      </w:r>
      <w:proofErr w:type="spellStart"/>
      <w:r w:rsidRPr="003872F7">
        <w:rPr>
          <w:rFonts w:cstheme="minorHAnsi"/>
          <w:b/>
        </w:rPr>
        <w:t>Desc</w:t>
      </w:r>
      <w:proofErr w:type="spellEnd"/>
      <w:r w:rsidR="00286F64">
        <w:rPr>
          <w:rFonts w:cstheme="minorHAnsi"/>
          <w:b/>
        </w:rPr>
        <w:t xml:space="preserve">: </w:t>
      </w:r>
      <w:r w:rsidR="00241ABF" w:rsidRPr="003872F7">
        <w:rPr>
          <w:rFonts w:cstheme="minorHAnsi"/>
        </w:rPr>
        <w:t>This column shows the warehouse’s description, typically it’s city of location.</w:t>
      </w:r>
    </w:p>
    <w:p w14:paraId="4F9E7E58" w14:textId="77777777" w:rsidR="0059390C" w:rsidRDefault="0059390C" w:rsidP="0059390C">
      <w:pPr>
        <w:spacing w:after="0" w:line="240" w:lineRule="auto"/>
        <w:contextualSpacing/>
        <w:rPr>
          <w:rFonts w:cstheme="minorHAnsi"/>
          <w:b/>
        </w:rPr>
      </w:pPr>
    </w:p>
    <w:p w14:paraId="0E61D44F" w14:textId="77777777" w:rsidR="00241ABF" w:rsidRPr="00286F64" w:rsidRDefault="005156E3" w:rsidP="0059390C">
      <w:pPr>
        <w:spacing w:after="0" w:line="240" w:lineRule="auto"/>
        <w:contextualSpacing/>
        <w:rPr>
          <w:rFonts w:cstheme="minorHAnsi"/>
          <w:b/>
        </w:rPr>
      </w:pPr>
      <w:r w:rsidRPr="003872F7">
        <w:rPr>
          <w:rFonts w:cstheme="minorHAnsi"/>
          <w:b/>
        </w:rPr>
        <w:t>Service Level Code</w:t>
      </w:r>
      <w:r w:rsidR="00286F64">
        <w:rPr>
          <w:rFonts w:cstheme="minorHAnsi"/>
          <w:b/>
        </w:rPr>
        <w:t xml:space="preserve">: </w:t>
      </w:r>
      <w:r w:rsidR="00241ABF" w:rsidRPr="003872F7">
        <w:rPr>
          <w:rFonts w:cstheme="minorHAnsi"/>
        </w:rPr>
        <w:t>This column shows the service level code applied to the order.</w:t>
      </w:r>
    </w:p>
    <w:p w14:paraId="5A1A821C" w14:textId="77777777" w:rsidR="0059390C" w:rsidRDefault="0059390C" w:rsidP="0059390C">
      <w:pPr>
        <w:spacing w:after="0" w:line="240" w:lineRule="auto"/>
        <w:contextualSpacing/>
        <w:rPr>
          <w:rFonts w:cstheme="minorHAnsi"/>
          <w:b/>
        </w:rPr>
      </w:pPr>
    </w:p>
    <w:p w14:paraId="45FE5AD7" w14:textId="77777777" w:rsidR="00241ABF" w:rsidRPr="00286F64" w:rsidRDefault="005156E3" w:rsidP="0059390C">
      <w:pPr>
        <w:spacing w:after="0" w:line="240" w:lineRule="auto"/>
        <w:contextualSpacing/>
        <w:rPr>
          <w:rFonts w:cstheme="minorHAnsi"/>
          <w:b/>
        </w:rPr>
      </w:pPr>
      <w:r w:rsidRPr="003872F7">
        <w:rPr>
          <w:rFonts w:cstheme="minorHAnsi"/>
          <w:b/>
        </w:rPr>
        <w:t xml:space="preserve">Service Level </w:t>
      </w:r>
      <w:proofErr w:type="spellStart"/>
      <w:r w:rsidRPr="003872F7">
        <w:rPr>
          <w:rFonts w:cstheme="minorHAnsi"/>
          <w:b/>
        </w:rPr>
        <w:t>Desc</w:t>
      </w:r>
      <w:proofErr w:type="spellEnd"/>
      <w:r w:rsidR="00286F64">
        <w:rPr>
          <w:rFonts w:cstheme="minorHAnsi"/>
          <w:b/>
        </w:rPr>
        <w:t xml:space="preserve">: </w:t>
      </w:r>
      <w:r w:rsidR="00241ABF" w:rsidRPr="003872F7">
        <w:rPr>
          <w:rFonts w:cstheme="minorHAnsi"/>
        </w:rPr>
        <w:t>This column shows the service level description.</w:t>
      </w:r>
    </w:p>
    <w:p w14:paraId="49EFCECF" w14:textId="77777777" w:rsidR="0059390C" w:rsidRDefault="0059390C" w:rsidP="003872F7">
      <w:pPr>
        <w:spacing w:after="0" w:line="240" w:lineRule="auto"/>
        <w:contextualSpacing/>
        <w:rPr>
          <w:rFonts w:cstheme="minorHAnsi"/>
          <w:b/>
        </w:rPr>
      </w:pPr>
    </w:p>
    <w:p w14:paraId="0FDDB9D6" w14:textId="16A0664E" w:rsidR="00241ABF" w:rsidRPr="003872F7" w:rsidRDefault="00663157" w:rsidP="0059390C">
      <w:pPr>
        <w:spacing w:after="0" w:line="240" w:lineRule="auto"/>
        <w:contextualSpacing/>
        <w:jc w:val="center"/>
        <w:rPr>
          <w:rFonts w:cstheme="minorHAnsi"/>
        </w:rPr>
      </w:pPr>
      <w:r>
        <w:rPr>
          <w:rFonts w:cstheme="minorHAnsi"/>
          <w:noProof/>
        </w:rPr>
        <w:drawing>
          <wp:inline distT="0" distB="0" distL="0" distR="0" wp14:anchorId="2281818C" wp14:editId="72BD9526">
            <wp:extent cx="5943600" cy="1809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NH Order Header 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14:paraId="4FA08CBA" w14:textId="77777777" w:rsidR="00286F64" w:rsidRDefault="00286F64" w:rsidP="00286F64">
      <w:pPr>
        <w:spacing w:after="0" w:line="240" w:lineRule="auto"/>
        <w:contextualSpacing/>
        <w:rPr>
          <w:rFonts w:cstheme="minorHAnsi"/>
          <w:b/>
        </w:rPr>
      </w:pPr>
    </w:p>
    <w:p w14:paraId="5D43A1C5" w14:textId="3D2CFE8B" w:rsidR="00286F64" w:rsidRDefault="00286F64" w:rsidP="00286F64">
      <w:pPr>
        <w:spacing w:after="0" w:line="240" w:lineRule="auto"/>
        <w:contextualSpacing/>
        <w:rPr>
          <w:rFonts w:cstheme="minorHAnsi"/>
        </w:rPr>
      </w:pPr>
      <w:r w:rsidRPr="00286F64">
        <w:rPr>
          <w:rFonts w:cstheme="minorHAnsi"/>
          <w:u w:val="single"/>
        </w:rPr>
        <w:t>Weight</w:t>
      </w:r>
      <w:r>
        <w:rPr>
          <w:rFonts w:cstheme="minorHAnsi"/>
          <w:u w:val="single"/>
        </w:rPr>
        <w:t>:</w:t>
      </w:r>
      <w:r>
        <w:rPr>
          <w:rFonts w:cstheme="minorHAnsi"/>
        </w:rPr>
        <w:t xml:space="preserve"> </w:t>
      </w:r>
      <w:r w:rsidRPr="003872F7">
        <w:rPr>
          <w:rFonts w:cstheme="minorHAnsi"/>
        </w:rPr>
        <w:t>This column shows the total weight of all parts on the order.</w:t>
      </w:r>
    </w:p>
    <w:p w14:paraId="022DF790" w14:textId="4DF6FACD" w:rsidR="00663157" w:rsidRDefault="00663157" w:rsidP="00286F64">
      <w:pPr>
        <w:spacing w:after="0" w:line="240" w:lineRule="auto"/>
        <w:contextualSpacing/>
        <w:rPr>
          <w:rFonts w:cstheme="minorHAnsi"/>
        </w:rPr>
      </w:pPr>
    </w:p>
    <w:p w14:paraId="59DEB2CC" w14:textId="4438F31F" w:rsidR="00663157" w:rsidRDefault="00663157" w:rsidP="00663157">
      <w:pPr>
        <w:spacing w:after="0" w:line="240" w:lineRule="auto"/>
        <w:contextualSpacing/>
        <w:rPr>
          <w:rFonts w:cstheme="minorHAnsi"/>
        </w:rPr>
      </w:pPr>
      <w:r w:rsidRPr="00663157">
        <w:rPr>
          <w:rFonts w:cstheme="minorHAnsi"/>
          <w:u w:val="single"/>
        </w:rPr>
        <w:t>Print:</w:t>
      </w:r>
      <w:r w:rsidRPr="00663157">
        <w:rPr>
          <w:rFonts w:cstheme="minorHAnsi"/>
        </w:rPr>
        <w:t xml:space="preserve"> </w:t>
      </w:r>
      <w:r w:rsidRPr="00663157">
        <w:rPr>
          <w:rFonts w:cstheme="minorHAnsi"/>
        </w:rPr>
        <w:t>Click the icon in this column to print a copy of the order details.  The following window will appear:</w:t>
      </w:r>
    </w:p>
    <w:p w14:paraId="57D3C068" w14:textId="77777777" w:rsidR="00663157" w:rsidRPr="00663157" w:rsidRDefault="00663157" w:rsidP="00663157">
      <w:pPr>
        <w:spacing w:after="0" w:line="240" w:lineRule="auto"/>
        <w:contextualSpacing/>
        <w:rPr>
          <w:rFonts w:cstheme="minorHAnsi"/>
        </w:rPr>
      </w:pPr>
    </w:p>
    <w:p w14:paraId="4F7E1A4B" w14:textId="3C9A8426" w:rsidR="00663157" w:rsidRDefault="00663157" w:rsidP="00663157">
      <w:pPr>
        <w:spacing w:after="0" w:line="240" w:lineRule="auto"/>
        <w:contextualSpacing/>
        <w:rPr>
          <w:rFonts w:cstheme="minorHAnsi"/>
        </w:rPr>
      </w:pPr>
      <w:r w:rsidRPr="00663157">
        <w:rPr>
          <w:rFonts w:cstheme="minorHAnsi"/>
          <w:noProof/>
        </w:rPr>
        <w:drawing>
          <wp:inline distT="0" distB="0" distL="0" distR="0" wp14:anchorId="4169CAA3" wp14:editId="128FA34A">
            <wp:extent cx="2400300" cy="87283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NH Print.PNG"/>
                    <pic:cNvPicPr/>
                  </pic:nvPicPr>
                  <pic:blipFill>
                    <a:blip r:embed="rId14">
                      <a:extLst>
                        <a:ext uri="{28A0092B-C50C-407E-A947-70E740481C1C}">
                          <a14:useLocalDpi xmlns:a14="http://schemas.microsoft.com/office/drawing/2010/main" val="0"/>
                        </a:ext>
                      </a:extLst>
                    </a:blip>
                    <a:stretch>
                      <a:fillRect/>
                    </a:stretch>
                  </pic:blipFill>
                  <pic:spPr>
                    <a:xfrm>
                      <a:off x="0" y="0"/>
                      <a:ext cx="2470406" cy="898329"/>
                    </a:xfrm>
                    <a:prstGeom prst="rect">
                      <a:avLst/>
                    </a:prstGeom>
                  </pic:spPr>
                </pic:pic>
              </a:graphicData>
            </a:graphic>
          </wp:inline>
        </w:drawing>
      </w:r>
    </w:p>
    <w:p w14:paraId="0ECC7442" w14:textId="77777777" w:rsidR="00663157" w:rsidRPr="00663157" w:rsidRDefault="00663157" w:rsidP="00663157">
      <w:pPr>
        <w:spacing w:after="0" w:line="240" w:lineRule="auto"/>
        <w:contextualSpacing/>
        <w:rPr>
          <w:rFonts w:cstheme="minorHAnsi"/>
        </w:rPr>
      </w:pPr>
    </w:p>
    <w:p w14:paraId="33C39573" w14:textId="77777777" w:rsidR="00663157" w:rsidRPr="00663157" w:rsidRDefault="00663157" w:rsidP="00663157">
      <w:pPr>
        <w:spacing w:after="0" w:line="240" w:lineRule="auto"/>
        <w:contextualSpacing/>
        <w:rPr>
          <w:rFonts w:cstheme="minorHAnsi"/>
        </w:rPr>
      </w:pPr>
      <w:r w:rsidRPr="00663157">
        <w:rPr>
          <w:rFonts w:cstheme="minorHAnsi"/>
        </w:rPr>
        <w:t xml:space="preserve">Choose a printer and click </w:t>
      </w:r>
      <w:r w:rsidRPr="00663157">
        <w:rPr>
          <w:rFonts w:cstheme="minorHAnsi"/>
          <w:b/>
        </w:rPr>
        <w:t>Print</w:t>
      </w:r>
      <w:r w:rsidRPr="00663157">
        <w:rPr>
          <w:rFonts w:cstheme="minorHAnsi"/>
        </w:rPr>
        <w:t xml:space="preserve"> to receive the printout.  Click </w:t>
      </w:r>
      <w:r w:rsidRPr="00663157">
        <w:rPr>
          <w:rFonts w:cstheme="minorHAnsi"/>
          <w:b/>
        </w:rPr>
        <w:t>Cancel</w:t>
      </w:r>
      <w:r w:rsidRPr="00663157">
        <w:rPr>
          <w:rFonts w:cstheme="minorHAnsi"/>
        </w:rPr>
        <w:t xml:space="preserve"> to return to the main screen.</w:t>
      </w:r>
    </w:p>
    <w:p w14:paraId="0AB4652C" w14:textId="77777777" w:rsidR="00663157" w:rsidRDefault="00663157" w:rsidP="00663157">
      <w:pPr>
        <w:spacing w:after="0" w:line="240" w:lineRule="auto"/>
        <w:contextualSpacing/>
        <w:rPr>
          <w:rFonts w:cstheme="minorHAnsi"/>
          <w:b/>
        </w:rPr>
      </w:pPr>
    </w:p>
    <w:p w14:paraId="71492D53" w14:textId="48DABDE9" w:rsidR="00663157" w:rsidRPr="00663157" w:rsidRDefault="00663157" w:rsidP="00663157">
      <w:pPr>
        <w:spacing w:after="0" w:line="240" w:lineRule="auto"/>
        <w:contextualSpacing/>
        <w:rPr>
          <w:rFonts w:cstheme="minorHAnsi"/>
          <w:b/>
        </w:rPr>
      </w:pPr>
      <w:r w:rsidRPr="00663157">
        <w:rPr>
          <w:rFonts w:cstheme="minorHAnsi"/>
          <w:b/>
        </w:rPr>
        <w:t>Sample Order Printout</w:t>
      </w:r>
    </w:p>
    <w:p w14:paraId="1F5CAD1C" w14:textId="77777777" w:rsidR="00663157" w:rsidRPr="00663157" w:rsidRDefault="00663157" w:rsidP="00663157">
      <w:pPr>
        <w:spacing w:after="0" w:line="240" w:lineRule="auto"/>
        <w:contextualSpacing/>
        <w:jc w:val="center"/>
        <w:rPr>
          <w:rFonts w:cstheme="minorHAnsi"/>
        </w:rPr>
      </w:pPr>
      <w:bookmarkStart w:id="0" w:name="_GoBack"/>
      <w:r w:rsidRPr="00663157">
        <w:rPr>
          <w:rFonts w:cstheme="minorHAnsi"/>
          <w:noProof/>
        </w:rPr>
        <w:drawing>
          <wp:inline distT="0" distB="0" distL="0" distR="0" wp14:anchorId="2B77F9B8" wp14:editId="34B3C549">
            <wp:extent cx="5566918" cy="381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H Order Printo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93725" cy="3837918"/>
                    </a:xfrm>
                    <a:prstGeom prst="rect">
                      <a:avLst/>
                    </a:prstGeom>
                  </pic:spPr>
                </pic:pic>
              </a:graphicData>
            </a:graphic>
          </wp:inline>
        </w:drawing>
      </w:r>
      <w:bookmarkEnd w:id="0"/>
    </w:p>
    <w:p w14:paraId="17006969" w14:textId="71B75623" w:rsidR="00663157" w:rsidRPr="00663157" w:rsidRDefault="00663157" w:rsidP="00286F64">
      <w:pPr>
        <w:spacing w:after="0" w:line="240" w:lineRule="auto"/>
        <w:contextualSpacing/>
        <w:rPr>
          <w:rFonts w:cstheme="minorHAnsi"/>
        </w:rPr>
      </w:pPr>
    </w:p>
    <w:p w14:paraId="3CAB1259" w14:textId="77777777" w:rsidR="00663157" w:rsidRDefault="00663157" w:rsidP="003872F7">
      <w:pPr>
        <w:spacing w:after="0" w:line="240" w:lineRule="auto"/>
        <w:contextualSpacing/>
        <w:rPr>
          <w:rFonts w:cstheme="minorHAnsi"/>
          <w:b/>
        </w:rPr>
      </w:pPr>
    </w:p>
    <w:p w14:paraId="06A1F97B" w14:textId="2D87C222" w:rsidR="00286F64" w:rsidRDefault="00663157" w:rsidP="00663157">
      <w:pPr>
        <w:spacing w:after="0" w:line="240" w:lineRule="auto"/>
        <w:contextualSpacing/>
        <w:jc w:val="center"/>
        <w:rPr>
          <w:rFonts w:cstheme="minorHAnsi"/>
          <w:b/>
        </w:rPr>
      </w:pPr>
      <w:r>
        <w:rPr>
          <w:rFonts w:cstheme="minorHAnsi"/>
          <w:b/>
          <w:noProof/>
        </w:rPr>
        <w:drawing>
          <wp:inline distT="0" distB="0" distL="0" distR="0" wp14:anchorId="4C2F545D" wp14:editId="3256586D">
            <wp:extent cx="5943600" cy="716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H Order Header Expanded 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16915"/>
                    </a:xfrm>
                    <a:prstGeom prst="rect">
                      <a:avLst/>
                    </a:prstGeom>
                  </pic:spPr>
                </pic:pic>
              </a:graphicData>
            </a:graphic>
          </wp:inline>
        </w:drawing>
      </w:r>
    </w:p>
    <w:p w14:paraId="415C8919" w14:textId="77777777" w:rsidR="00663157" w:rsidRDefault="00663157" w:rsidP="003872F7">
      <w:pPr>
        <w:spacing w:after="0" w:line="240" w:lineRule="auto"/>
        <w:contextualSpacing/>
        <w:rPr>
          <w:rFonts w:cstheme="minorHAnsi"/>
          <w:u w:val="single"/>
        </w:rPr>
      </w:pPr>
    </w:p>
    <w:p w14:paraId="0EECA147" w14:textId="6390B42A" w:rsidR="00241ABF" w:rsidRPr="003872F7" w:rsidRDefault="00F26401" w:rsidP="003872F7">
      <w:pPr>
        <w:spacing w:after="0" w:line="240" w:lineRule="auto"/>
        <w:contextualSpacing/>
        <w:rPr>
          <w:rFonts w:cstheme="minorHAnsi"/>
        </w:rPr>
      </w:pPr>
      <w:r w:rsidRPr="00286F64">
        <w:rPr>
          <w:rFonts w:cstheme="minorHAnsi"/>
          <w:u w:val="single"/>
        </w:rPr>
        <w:t>Expanded Column Headers</w:t>
      </w:r>
      <w:r w:rsidR="00286F64">
        <w:rPr>
          <w:rFonts w:cstheme="minorHAnsi"/>
          <w:u w:val="single"/>
        </w:rPr>
        <w:t>:</w:t>
      </w:r>
      <w:r w:rsidR="00286F64">
        <w:rPr>
          <w:rFonts w:cstheme="minorHAnsi"/>
        </w:rPr>
        <w:t xml:space="preserve"> </w:t>
      </w:r>
      <w:r w:rsidR="00241ABF" w:rsidRPr="003872F7">
        <w:rPr>
          <w:rFonts w:cstheme="minorHAnsi"/>
        </w:rPr>
        <w:t xml:space="preserve">These columns only appear when the line is expanded.  Collapsing the line will hide them again.  They also </w:t>
      </w:r>
      <w:r w:rsidR="00241ABF" w:rsidRPr="003872F7">
        <w:rPr>
          <w:rFonts w:cstheme="minorHAnsi"/>
          <w:b/>
        </w:rPr>
        <w:t>cannot</w:t>
      </w:r>
      <w:r w:rsidR="00241ABF" w:rsidRPr="003872F7">
        <w:rPr>
          <w:rFonts w:cstheme="minorHAnsi"/>
        </w:rPr>
        <w:t xml:space="preserve"> be used to sort the orders the same way the main grid headers can.</w:t>
      </w:r>
    </w:p>
    <w:p w14:paraId="26F3E01C" w14:textId="77777777" w:rsidR="0059390C" w:rsidRDefault="0059390C" w:rsidP="003872F7">
      <w:pPr>
        <w:spacing w:after="0" w:line="240" w:lineRule="auto"/>
        <w:contextualSpacing/>
        <w:rPr>
          <w:rFonts w:cstheme="minorHAnsi"/>
          <w:b/>
        </w:rPr>
      </w:pPr>
    </w:p>
    <w:p w14:paraId="74E9584D" w14:textId="77777777" w:rsidR="00241ABF" w:rsidRPr="00286F64" w:rsidRDefault="00F26401" w:rsidP="003872F7">
      <w:pPr>
        <w:spacing w:after="0" w:line="240" w:lineRule="auto"/>
        <w:contextualSpacing/>
        <w:rPr>
          <w:rFonts w:cstheme="minorHAnsi"/>
          <w:b/>
        </w:rPr>
      </w:pPr>
      <w:r w:rsidRPr="003872F7">
        <w:rPr>
          <w:rFonts w:cstheme="minorHAnsi"/>
          <w:b/>
        </w:rPr>
        <w:t>Assigned Lines</w:t>
      </w:r>
      <w:r w:rsidR="00286F64">
        <w:rPr>
          <w:rFonts w:cstheme="minorHAnsi"/>
          <w:b/>
        </w:rPr>
        <w:t xml:space="preserve">: </w:t>
      </w:r>
      <w:r w:rsidR="00241ABF" w:rsidRPr="003872F7">
        <w:rPr>
          <w:rFonts w:cstheme="minorHAnsi"/>
        </w:rPr>
        <w:t>This column shows the number of lines that have had parts assigned to them by CNH for delivery.</w:t>
      </w:r>
    </w:p>
    <w:p w14:paraId="36ED82C6" w14:textId="77777777" w:rsidR="0059390C" w:rsidRDefault="0059390C" w:rsidP="003872F7">
      <w:pPr>
        <w:spacing w:after="0" w:line="240" w:lineRule="auto"/>
        <w:contextualSpacing/>
        <w:rPr>
          <w:rFonts w:cstheme="minorHAnsi"/>
          <w:b/>
        </w:rPr>
      </w:pPr>
    </w:p>
    <w:p w14:paraId="50BEC90F" w14:textId="77777777" w:rsidR="00241ABF" w:rsidRPr="00286F64" w:rsidRDefault="00F26401" w:rsidP="003872F7">
      <w:pPr>
        <w:spacing w:after="0" w:line="240" w:lineRule="auto"/>
        <w:contextualSpacing/>
        <w:rPr>
          <w:rFonts w:cstheme="minorHAnsi"/>
          <w:b/>
        </w:rPr>
      </w:pPr>
      <w:r w:rsidRPr="003872F7">
        <w:rPr>
          <w:rFonts w:cstheme="minorHAnsi"/>
          <w:b/>
        </w:rPr>
        <w:t>Assigned Line Amount</w:t>
      </w:r>
      <w:r w:rsidR="00286F64">
        <w:rPr>
          <w:rFonts w:cstheme="minorHAnsi"/>
          <w:b/>
        </w:rPr>
        <w:t xml:space="preserve">: </w:t>
      </w:r>
      <w:r w:rsidR="00241ABF" w:rsidRPr="003872F7">
        <w:rPr>
          <w:rFonts w:cstheme="minorHAnsi"/>
        </w:rPr>
        <w:t>This column shows the total dollar amount of the assigned lines.</w:t>
      </w:r>
    </w:p>
    <w:p w14:paraId="42342A34" w14:textId="77777777" w:rsidR="0059390C" w:rsidRDefault="0059390C" w:rsidP="003872F7">
      <w:pPr>
        <w:spacing w:after="0" w:line="240" w:lineRule="auto"/>
        <w:contextualSpacing/>
        <w:rPr>
          <w:rFonts w:cstheme="minorHAnsi"/>
          <w:b/>
        </w:rPr>
      </w:pPr>
    </w:p>
    <w:p w14:paraId="6643D9FD" w14:textId="77777777" w:rsidR="00241ABF" w:rsidRPr="00286F64" w:rsidRDefault="00F26401" w:rsidP="003872F7">
      <w:pPr>
        <w:spacing w:after="0" w:line="240" w:lineRule="auto"/>
        <w:contextualSpacing/>
        <w:rPr>
          <w:rFonts w:cstheme="minorHAnsi"/>
          <w:b/>
        </w:rPr>
      </w:pPr>
      <w:r w:rsidRPr="003872F7">
        <w:rPr>
          <w:rFonts w:cstheme="minorHAnsi"/>
          <w:b/>
        </w:rPr>
        <w:t>Assigned Line Weight</w:t>
      </w:r>
      <w:r w:rsidR="00286F64">
        <w:rPr>
          <w:rFonts w:cstheme="minorHAnsi"/>
          <w:b/>
        </w:rPr>
        <w:t xml:space="preserve">: </w:t>
      </w:r>
      <w:r w:rsidR="00241ABF" w:rsidRPr="003872F7">
        <w:rPr>
          <w:rFonts w:cstheme="minorHAnsi"/>
        </w:rPr>
        <w:t>This column shows the total weight of all parts on the assigned lines.</w:t>
      </w:r>
    </w:p>
    <w:p w14:paraId="540EBB97" w14:textId="77777777" w:rsidR="0059390C" w:rsidRDefault="0059390C" w:rsidP="003872F7">
      <w:pPr>
        <w:spacing w:after="0" w:line="240" w:lineRule="auto"/>
        <w:contextualSpacing/>
        <w:rPr>
          <w:rFonts w:cstheme="minorHAnsi"/>
          <w:b/>
        </w:rPr>
      </w:pPr>
    </w:p>
    <w:p w14:paraId="543F7349" w14:textId="77777777" w:rsidR="00241ABF" w:rsidRPr="00286F64" w:rsidRDefault="00F26401" w:rsidP="003872F7">
      <w:pPr>
        <w:spacing w:after="0" w:line="240" w:lineRule="auto"/>
        <w:contextualSpacing/>
        <w:rPr>
          <w:rFonts w:cstheme="minorHAnsi"/>
          <w:b/>
        </w:rPr>
      </w:pPr>
      <w:r w:rsidRPr="003872F7">
        <w:rPr>
          <w:rFonts w:cstheme="minorHAnsi"/>
          <w:b/>
        </w:rPr>
        <w:t>Backorder Lines</w:t>
      </w:r>
      <w:r w:rsidR="00286F64">
        <w:rPr>
          <w:rFonts w:cstheme="minorHAnsi"/>
          <w:b/>
        </w:rPr>
        <w:t xml:space="preserve">: </w:t>
      </w:r>
      <w:r w:rsidR="00241ABF" w:rsidRPr="003872F7">
        <w:rPr>
          <w:rFonts w:cstheme="minorHAnsi"/>
        </w:rPr>
        <w:t>This column shows the number of lines on the order whose parts have been put on backorder by CNH.</w:t>
      </w:r>
    </w:p>
    <w:p w14:paraId="213692C9" w14:textId="77777777" w:rsidR="0059390C" w:rsidRDefault="0059390C" w:rsidP="003872F7">
      <w:pPr>
        <w:spacing w:after="0" w:line="240" w:lineRule="auto"/>
        <w:contextualSpacing/>
        <w:rPr>
          <w:rFonts w:cstheme="minorHAnsi"/>
          <w:b/>
        </w:rPr>
      </w:pPr>
    </w:p>
    <w:p w14:paraId="45A9E5A3" w14:textId="77777777" w:rsidR="00241ABF" w:rsidRPr="00286F64" w:rsidRDefault="00F26401" w:rsidP="003872F7">
      <w:pPr>
        <w:spacing w:after="0" w:line="240" w:lineRule="auto"/>
        <w:contextualSpacing/>
        <w:rPr>
          <w:rFonts w:cstheme="minorHAnsi"/>
          <w:b/>
        </w:rPr>
      </w:pPr>
      <w:r w:rsidRPr="003872F7">
        <w:rPr>
          <w:rFonts w:cstheme="minorHAnsi"/>
          <w:b/>
        </w:rPr>
        <w:t>BO Line Amount</w:t>
      </w:r>
      <w:r w:rsidR="00286F64">
        <w:rPr>
          <w:rFonts w:cstheme="minorHAnsi"/>
          <w:b/>
        </w:rPr>
        <w:t xml:space="preserve">: </w:t>
      </w:r>
      <w:r w:rsidR="00241ABF" w:rsidRPr="003872F7">
        <w:rPr>
          <w:rFonts w:cstheme="minorHAnsi"/>
        </w:rPr>
        <w:t>This column shows the total dollar amount of the backordered lines.</w:t>
      </w:r>
    </w:p>
    <w:p w14:paraId="21DB7608" w14:textId="77777777" w:rsidR="0059390C" w:rsidRDefault="0059390C" w:rsidP="003872F7">
      <w:pPr>
        <w:spacing w:after="0" w:line="240" w:lineRule="auto"/>
        <w:contextualSpacing/>
        <w:rPr>
          <w:rFonts w:cstheme="minorHAnsi"/>
          <w:b/>
        </w:rPr>
      </w:pPr>
    </w:p>
    <w:p w14:paraId="7B4BE63F" w14:textId="77777777" w:rsidR="001C34B1" w:rsidRPr="00286F64" w:rsidRDefault="00F26401" w:rsidP="003872F7">
      <w:pPr>
        <w:spacing w:after="0" w:line="240" w:lineRule="auto"/>
        <w:contextualSpacing/>
        <w:rPr>
          <w:rFonts w:cstheme="minorHAnsi"/>
          <w:b/>
        </w:rPr>
      </w:pPr>
      <w:r w:rsidRPr="003872F7">
        <w:rPr>
          <w:rFonts w:cstheme="minorHAnsi"/>
          <w:b/>
        </w:rPr>
        <w:t>BO Line Weight</w:t>
      </w:r>
      <w:r w:rsidR="00286F64">
        <w:rPr>
          <w:rFonts w:cstheme="minorHAnsi"/>
          <w:b/>
        </w:rPr>
        <w:t xml:space="preserve">: </w:t>
      </w:r>
      <w:r w:rsidR="001C34B1" w:rsidRPr="003872F7">
        <w:rPr>
          <w:rFonts w:cstheme="minorHAnsi"/>
        </w:rPr>
        <w:t>This column shows the total weight of all parts on the backordered lines.</w:t>
      </w:r>
    </w:p>
    <w:p w14:paraId="29CCFAD2" w14:textId="77777777" w:rsidR="0059390C" w:rsidRDefault="0059390C" w:rsidP="003872F7">
      <w:pPr>
        <w:spacing w:after="0" w:line="240" w:lineRule="auto"/>
        <w:contextualSpacing/>
        <w:rPr>
          <w:rFonts w:cstheme="minorHAnsi"/>
          <w:b/>
        </w:rPr>
      </w:pPr>
    </w:p>
    <w:p w14:paraId="37BF0E8D" w14:textId="77777777" w:rsidR="001C34B1" w:rsidRPr="00286F64" w:rsidRDefault="00F26401" w:rsidP="003872F7">
      <w:pPr>
        <w:spacing w:after="0" w:line="240" w:lineRule="auto"/>
        <w:contextualSpacing/>
        <w:rPr>
          <w:rFonts w:cstheme="minorHAnsi"/>
          <w:b/>
        </w:rPr>
      </w:pPr>
      <w:r w:rsidRPr="003872F7">
        <w:rPr>
          <w:rFonts w:cstheme="minorHAnsi"/>
          <w:b/>
        </w:rPr>
        <w:t>Deferred Lines</w:t>
      </w:r>
      <w:r w:rsidR="00286F64">
        <w:rPr>
          <w:rFonts w:cstheme="minorHAnsi"/>
          <w:b/>
        </w:rPr>
        <w:t xml:space="preserve">: </w:t>
      </w:r>
      <w:r w:rsidR="001C34B1" w:rsidRPr="003872F7">
        <w:rPr>
          <w:rFonts w:cstheme="minorHAnsi"/>
        </w:rPr>
        <w:t xml:space="preserve">This column shows the number of lines on the order that were deferred by CNH.  </w:t>
      </w:r>
      <w:r w:rsidR="001C34B1" w:rsidRPr="003872F7">
        <w:rPr>
          <w:rFonts w:cstheme="minorHAnsi"/>
          <w:b/>
        </w:rPr>
        <w:t>NOTE:</w:t>
      </w:r>
      <w:r w:rsidR="001C34B1" w:rsidRPr="003872F7">
        <w:rPr>
          <w:rFonts w:cstheme="minorHAnsi"/>
        </w:rPr>
        <w:t xml:space="preserve"> U.S. and Canada dealers should never have values here, as all CNH orders in North America are immediate.</w:t>
      </w:r>
    </w:p>
    <w:p w14:paraId="379DFCE8" w14:textId="77777777" w:rsidR="0059390C" w:rsidRDefault="0059390C" w:rsidP="003872F7">
      <w:pPr>
        <w:spacing w:after="0" w:line="240" w:lineRule="auto"/>
        <w:contextualSpacing/>
        <w:rPr>
          <w:rFonts w:cstheme="minorHAnsi"/>
          <w:b/>
        </w:rPr>
      </w:pPr>
    </w:p>
    <w:p w14:paraId="42FC2746" w14:textId="77777777" w:rsidR="001C34B1" w:rsidRPr="00286F64" w:rsidRDefault="00F26401" w:rsidP="003872F7">
      <w:pPr>
        <w:spacing w:after="0" w:line="240" w:lineRule="auto"/>
        <w:contextualSpacing/>
        <w:rPr>
          <w:rFonts w:cstheme="minorHAnsi"/>
          <w:b/>
        </w:rPr>
      </w:pPr>
      <w:r w:rsidRPr="003872F7">
        <w:rPr>
          <w:rFonts w:cstheme="minorHAnsi"/>
          <w:b/>
        </w:rPr>
        <w:t>Deferred Line Amount</w:t>
      </w:r>
      <w:r w:rsidR="00286F64">
        <w:rPr>
          <w:rFonts w:cstheme="minorHAnsi"/>
          <w:b/>
        </w:rPr>
        <w:t xml:space="preserve">: </w:t>
      </w:r>
      <w:r w:rsidR="001C34B1" w:rsidRPr="003872F7">
        <w:rPr>
          <w:rFonts w:cstheme="minorHAnsi"/>
        </w:rPr>
        <w:t xml:space="preserve">This column shows the total dollar amount of the deferred lines. </w:t>
      </w:r>
      <w:r w:rsidR="001C34B1" w:rsidRPr="003872F7">
        <w:rPr>
          <w:rFonts w:cstheme="minorHAnsi"/>
          <w:b/>
        </w:rPr>
        <w:t>NOTE:</w:t>
      </w:r>
      <w:r w:rsidR="001C34B1" w:rsidRPr="003872F7">
        <w:rPr>
          <w:rFonts w:cstheme="minorHAnsi"/>
        </w:rPr>
        <w:t xml:space="preserve"> U.S. and Canada dealers should never have values here, as all CNH orders in North America are immediate.</w:t>
      </w:r>
    </w:p>
    <w:p w14:paraId="5E7B7DD9" w14:textId="77777777" w:rsidR="0059390C" w:rsidRDefault="0059390C" w:rsidP="003872F7">
      <w:pPr>
        <w:spacing w:after="0" w:line="240" w:lineRule="auto"/>
        <w:contextualSpacing/>
        <w:rPr>
          <w:rFonts w:cstheme="minorHAnsi"/>
          <w:b/>
        </w:rPr>
      </w:pPr>
    </w:p>
    <w:p w14:paraId="4297CA5E" w14:textId="77777777" w:rsidR="00F26401" w:rsidRPr="00286F64" w:rsidRDefault="00F26401" w:rsidP="003872F7">
      <w:pPr>
        <w:spacing w:after="0" w:line="240" w:lineRule="auto"/>
        <w:contextualSpacing/>
        <w:rPr>
          <w:rFonts w:cstheme="minorHAnsi"/>
          <w:b/>
        </w:rPr>
      </w:pPr>
      <w:r w:rsidRPr="003872F7">
        <w:rPr>
          <w:rFonts w:cstheme="minorHAnsi"/>
          <w:b/>
        </w:rPr>
        <w:t>Wrong Lines</w:t>
      </w:r>
      <w:r w:rsidR="00286F64">
        <w:rPr>
          <w:rFonts w:cstheme="minorHAnsi"/>
          <w:b/>
        </w:rPr>
        <w:t xml:space="preserve">: </w:t>
      </w:r>
      <w:r w:rsidR="001C34B1" w:rsidRPr="003872F7">
        <w:rPr>
          <w:rFonts w:cstheme="minorHAnsi"/>
        </w:rPr>
        <w:t>This column shows the number of “wrong” lines, or lines in error, found on the order.</w:t>
      </w:r>
    </w:p>
    <w:sectPr w:rsidR="00F26401" w:rsidRPr="00286F6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2F3FD" w14:textId="77777777" w:rsidR="00241ABF" w:rsidRDefault="00241ABF" w:rsidP="007A1138">
      <w:pPr>
        <w:spacing w:after="0" w:line="240" w:lineRule="auto"/>
      </w:pPr>
      <w:r>
        <w:separator/>
      </w:r>
    </w:p>
  </w:endnote>
  <w:endnote w:type="continuationSeparator" w:id="0">
    <w:p w14:paraId="3D43F91B" w14:textId="77777777" w:rsidR="00241ABF" w:rsidRDefault="00241ABF"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2134" w14:textId="7E3E8BEB" w:rsidR="00241ABF" w:rsidRPr="007A1138" w:rsidRDefault="00241ABF" w:rsidP="007A1138">
    <w:pPr>
      <w:spacing w:after="0"/>
      <w:rPr>
        <w:rFonts w:ascii="Verdana" w:hAnsi="Verdana" w:cs="Arial"/>
        <w:sz w:val="24"/>
        <w:szCs w:val="24"/>
      </w:rPr>
    </w:pPr>
    <w:r>
      <w:rPr>
        <w:rFonts w:ascii="Verdana" w:hAnsi="Verdana" w:cs="Arial"/>
        <w:i/>
        <w:sz w:val="16"/>
        <w:szCs w:val="16"/>
      </w:rPr>
      <w:t>NVCSPS18-OHI</w:t>
    </w:r>
    <w:r w:rsidRPr="007A1138">
      <w:rPr>
        <w:rFonts w:ascii="Verdana" w:hAnsi="Verdana" w:cs="Arial"/>
        <w:i/>
        <w:sz w:val="16"/>
        <w:szCs w:val="16"/>
      </w:rPr>
      <w:t xml:space="preserve"> </w:t>
    </w:r>
    <w:r w:rsidRPr="007A1138">
      <w:rPr>
        <w:rFonts w:ascii="Verdana" w:hAnsi="Verdana" w:cs="Arial"/>
        <w:i/>
        <w:sz w:val="16"/>
      </w:rPr>
      <w:t>1</w:t>
    </w:r>
    <w:r>
      <w:rPr>
        <w:rFonts w:ascii="Verdana" w:hAnsi="Verdana" w:cs="Arial"/>
        <w:i/>
        <w:sz w:val="16"/>
      </w:rPr>
      <w:t>2</w:t>
    </w:r>
    <w:r w:rsidRPr="007A1138">
      <w:rPr>
        <w:rFonts w:ascii="Verdana" w:hAnsi="Verdana" w:cs="Arial"/>
        <w:i/>
        <w:sz w:val="16"/>
      </w:rPr>
      <w:t>/01/2017</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Pr>
        <w:rFonts w:ascii="Verdana" w:hAnsi="Verdana" w:cs="Arial"/>
        <w:b/>
        <w:sz w:val="24"/>
        <w:szCs w:val="24"/>
      </w:rPr>
      <w:t>18</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663157">
      <w:rPr>
        <w:rFonts w:ascii="Verdana" w:hAnsi="Verdana" w:cs="Arial"/>
        <w:b/>
        <w:noProof/>
        <w:sz w:val="24"/>
        <w:szCs w:val="24"/>
      </w:rPr>
      <w:t>5</w:t>
    </w:r>
    <w:r w:rsidRPr="007A1138">
      <w:rPr>
        <w:rFonts w:ascii="Verdana" w:hAnsi="Verdana" w:cs="Arial"/>
        <w:b/>
        <w:sz w:val="24"/>
        <w:szCs w:val="24"/>
      </w:rPr>
      <w:fldChar w:fldCharType="end"/>
    </w:r>
  </w:p>
  <w:p w14:paraId="25137214" w14:textId="77777777" w:rsidR="00241ABF" w:rsidRPr="007A1138" w:rsidRDefault="00241ABF"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Pr>
        <w:rFonts w:ascii="Verdana" w:hAnsi="Verdana"/>
        <w:sz w:val="20"/>
        <w:szCs w:val="20"/>
      </w:rPr>
      <w:tab/>
    </w:r>
    <w:r w:rsidRPr="007A1138">
      <w:rPr>
        <w:rFonts w:ascii="Verdana" w:hAnsi="Verdana"/>
        <w:i/>
        <w:sz w:val="20"/>
        <w:szCs w:val="20"/>
      </w:rPr>
      <w:t>C</w:t>
    </w:r>
    <w:r>
      <w:rPr>
        <w:rFonts w:ascii="Verdana" w:hAnsi="Verdana"/>
        <w:i/>
        <w:sz w:val="20"/>
        <w:szCs w:val="20"/>
      </w:rPr>
      <w:t>SPS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9A9A6" w14:textId="77777777" w:rsidR="00241ABF" w:rsidRDefault="00241ABF" w:rsidP="007A1138">
      <w:pPr>
        <w:spacing w:after="0" w:line="240" w:lineRule="auto"/>
      </w:pPr>
      <w:r>
        <w:separator/>
      </w:r>
    </w:p>
  </w:footnote>
  <w:footnote w:type="continuationSeparator" w:id="0">
    <w:p w14:paraId="39AFBD24" w14:textId="77777777" w:rsidR="00241ABF" w:rsidRDefault="00241ABF"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DAFAD" w14:textId="77777777" w:rsidR="00241ABF" w:rsidRPr="007A1138" w:rsidRDefault="00241ABF" w:rsidP="007A1138">
    <w:pPr>
      <w:pStyle w:val="Header"/>
      <w:rPr>
        <w:rFonts w:ascii="Verdana" w:hAnsi="Verdana"/>
        <w:i/>
        <w:sz w:val="20"/>
        <w:szCs w:val="20"/>
      </w:rPr>
    </w:pPr>
    <w:r>
      <w:rPr>
        <w:rFonts w:ascii="Verdana" w:hAnsi="Verdana"/>
        <w:b/>
        <w:i/>
        <w:sz w:val="20"/>
        <w:szCs w:val="20"/>
      </w:rPr>
      <w:t>Order Header Inquiry</w:t>
    </w:r>
    <w:r w:rsidRPr="007A1138">
      <w:rPr>
        <w:rFonts w:ascii="Verdana" w:hAnsi="Verdana"/>
        <w:i/>
        <w:sz w:val="20"/>
        <w:szCs w:val="20"/>
      </w:rPr>
      <w:tab/>
    </w:r>
    <w:r w:rsidRPr="007A1138">
      <w:rPr>
        <w:rFonts w:ascii="Verdana" w:hAnsi="Verdana"/>
        <w:i/>
        <w:sz w:val="20"/>
        <w:szCs w:val="20"/>
      </w:rPr>
      <w:tab/>
      <w:t>CNH Connect</w:t>
    </w:r>
  </w:p>
  <w:p w14:paraId="4D89381E" w14:textId="77777777" w:rsidR="00241ABF" w:rsidRPr="007A1138" w:rsidRDefault="00241ABF">
    <w:pPr>
      <w:pStyle w:val="Header"/>
      <w:rPr>
        <w:rFonts w:ascii="Verdana" w:hAnsi="Verdana"/>
        <w:i/>
        <w:sz w:val="20"/>
        <w:szCs w:val="20"/>
      </w:rPr>
    </w:pPr>
    <w:proofErr w:type="spellStart"/>
    <w:r w:rsidRPr="007A1138">
      <w:rPr>
        <w:rFonts w:ascii="Verdana" w:hAnsi="Verdana"/>
        <w:i/>
        <w:sz w:val="20"/>
        <w:szCs w:val="20"/>
      </w:rPr>
      <w:t>Netview</w:t>
    </w:r>
    <w:proofErr w:type="spellEnd"/>
  </w:p>
  <w:p w14:paraId="243AC08D" w14:textId="77777777" w:rsidR="00241ABF" w:rsidRPr="007A1138" w:rsidRDefault="00241ABF">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CB0157"/>
    <w:multiLevelType w:val="hybridMultilevel"/>
    <w:tmpl w:val="3568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F7052"/>
    <w:multiLevelType w:val="hybridMultilevel"/>
    <w:tmpl w:val="A4BA1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E10F9"/>
    <w:multiLevelType w:val="hybridMultilevel"/>
    <w:tmpl w:val="B15A7080"/>
    <w:lvl w:ilvl="0" w:tplc="04100001">
      <w:start w:val="1"/>
      <w:numFmt w:val="bullet"/>
      <w:lvlText w:val=""/>
      <w:lvlJc w:val="left"/>
      <w:pPr>
        <w:ind w:left="765" w:hanging="360"/>
      </w:pPr>
      <w:rPr>
        <w:rFonts w:ascii="Symbol" w:hAnsi="Symbol" w:hint="default"/>
      </w:rPr>
    </w:lvl>
    <w:lvl w:ilvl="1" w:tplc="04100003">
      <w:start w:val="1"/>
      <w:numFmt w:val="bullet"/>
      <w:lvlText w:val="o"/>
      <w:lvlJc w:val="left"/>
      <w:pPr>
        <w:ind w:left="1485" w:hanging="360"/>
      </w:pPr>
      <w:rPr>
        <w:rFonts w:ascii="Courier New" w:hAnsi="Courier New" w:cs="Courier New" w:hint="default"/>
      </w:rPr>
    </w:lvl>
    <w:lvl w:ilvl="2" w:tplc="04100005">
      <w:start w:val="1"/>
      <w:numFmt w:val="bullet"/>
      <w:lvlText w:val=""/>
      <w:lvlJc w:val="left"/>
      <w:pPr>
        <w:ind w:left="2205" w:hanging="360"/>
      </w:pPr>
      <w:rPr>
        <w:rFonts w:ascii="Wingdings" w:hAnsi="Wingdings" w:hint="default"/>
      </w:rPr>
    </w:lvl>
    <w:lvl w:ilvl="3" w:tplc="04100001">
      <w:start w:val="1"/>
      <w:numFmt w:val="bullet"/>
      <w:lvlText w:val=""/>
      <w:lvlJc w:val="left"/>
      <w:pPr>
        <w:ind w:left="2925" w:hanging="360"/>
      </w:pPr>
      <w:rPr>
        <w:rFonts w:ascii="Symbol" w:hAnsi="Symbol" w:hint="default"/>
      </w:rPr>
    </w:lvl>
    <w:lvl w:ilvl="4" w:tplc="04100003">
      <w:start w:val="1"/>
      <w:numFmt w:val="bullet"/>
      <w:lvlText w:val="o"/>
      <w:lvlJc w:val="left"/>
      <w:pPr>
        <w:ind w:left="3645" w:hanging="360"/>
      </w:pPr>
      <w:rPr>
        <w:rFonts w:ascii="Courier New" w:hAnsi="Courier New" w:cs="Courier New" w:hint="default"/>
      </w:rPr>
    </w:lvl>
    <w:lvl w:ilvl="5" w:tplc="04100005">
      <w:start w:val="1"/>
      <w:numFmt w:val="bullet"/>
      <w:lvlText w:val=""/>
      <w:lvlJc w:val="left"/>
      <w:pPr>
        <w:ind w:left="4365" w:hanging="360"/>
      </w:pPr>
      <w:rPr>
        <w:rFonts w:ascii="Wingdings" w:hAnsi="Wingdings" w:hint="default"/>
      </w:rPr>
    </w:lvl>
    <w:lvl w:ilvl="6" w:tplc="04100001">
      <w:start w:val="1"/>
      <w:numFmt w:val="bullet"/>
      <w:lvlText w:val=""/>
      <w:lvlJc w:val="left"/>
      <w:pPr>
        <w:ind w:left="5085" w:hanging="360"/>
      </w:pPr>
      <w:rPr>
        <w:rFonts w:ascii="Symbol" w:hAnsi="Symbol" w:hint="default"/>
      </w:rPr>
    </w:lvl>
    <w:lvl w:ilvl="7" w:tplc="04100003">
      <w:start w:val="1"/>
      <w:numFmt w:val="bullet"/>
      <w:lvlText w:val="o"/>
      <w:lvlJc w:val="left"/>
      <w:pPr>
        <w:ind w:left="5805" w:hanging="360"/>
      </w:pPr>
      <w:rPr>
        <w:rFonts w:ascii="Courier New" w:hAnsi="Courier New" w:cs="Courier New" w:hint="default"/>
      </w:rPr>
    </w:lvl>
    <w:lvl w:ilvl="8" w:tplc="04100005">
      <w:start w:val="1"/>
      <w:numFmt w:val="bullet"/>
      <w:lvlText w:val=""/>
      <w:lvlJc w:val="left"/>
      <w:pPr>
        <w:ind w:left="6525" w:hanging="360"/>
      </w:pPr>
      <w:rPr>
        <w:rFonts w:ascii="Wingdings" w:hAnsi="Wingdings" w:hint="default"/>
      </w:rPr>
    </w:lvl>
  </w:abstractNum>
  <w:abstractNum w:abstractNumId="4" w15:restartNumberingAfterBreak="0">
    <w:nsid w:val="6AEB7535"/>
    <w:multiLevelType w:val="hybridMultilevel"/>
    <w:tmpl w:val="8AAE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25799"/>
    <w:rsid w:val="00041A6E"/>
    <w:rsid w:val="00092452"/>
    <w:rsid w:val="00093EE3"/>
    <w:rsid w:val="000A4B05"/>
    <w:rsid w:val="000A78F8"/>
    <w:rsid w:val="000D4D03"/>
    <w:rsid w:val="000F395E"/>
    <w:rsid w:val="00133DC3"/>
    <w:rsid w:val="001806F9"/>
    <w:rsid w:val="00191DC2"/>
    <w:rsid w:val="001A2A5D"/>
    <w:rsid w:val="001B2419"/>
    <w:rsid w:val="001B2B07"/>
    <w:rsid w:val="001B5BC0"/>
    <w:rsid w:val="001C34B1"/>
    <w:rsid w:val="001D5F1B"/>
    <w:rsid w:val="001F797F"/>
    <w:rsid w:val="00202380"/>
    <w:rsid w:val="00204AA6"/>
    <w:rsid w:val="00230ED6"/>
    <w:rsid w:val="00241ABF"/>
    <w:rsid w:val="002651A9"/>
    <w:rsid w:val="00286F64"/>
    <w:rsid w:val="00296CC9"/>
    <w:rsid w:val="002A154B"/>
    <w:rsid w:val="002B0AE1"/>
    <w:rsid w:val="002B3293"/>
    <w:rsid w:val="002B5A6A"/>
    <w:rsid w:val="002C4F83"/>
    <w:rsid w:val="002D12ED"/>
    <w:rsid w:val="002D1522"/>
    <w:rsid w:val="002E3E1E"/>
    <w:rsid w:val="002E4E82"/>
    <w:rsid w:val="002E6CD2"/>
    <w:rsid w:val="002F69DB"/>
    <w:rsid w:val="003208DF"/>
    <w:rsid w:val="00324630"/>
    <w:rsid w:val="003328AE"/>
    <w:rsid w:val="00337AC0"/>
    <w:rsid w:val="00361DDB"/>
    <w:rsid w:val="00363500"/>
    <w:rsid w:val="003718C9"/>
    <w:rsid w:val="00381AA8"/>
    <w:rsid w:val="003872F7"/>
    <w:rsid w:val="0039789E"/>
    <w:rsid w:val="003B62F3"/>
    <w:rsid w:val="003D58C4"/>
    <w:rsid w:val="003E15D5"/>
    <w:rsid w:val="00427FB3"/>
    <w:rsid w:val="00442A61"/>
    <w:rsid w:val="00444CA4"/>
    <w:rsid w:val="00446755"/>
    <w:rsid w:val="00466671"/>
    <w:rsid w:val="0048775D"/>
    <w:rsid w:val="004A1733"/>
    <w:rsid w:val="004B2B11"/>
    <w:rsid w:val="004B5208"/>
    <w:rsid w:val="004E7BED"/>
    <w:rsid w:val="00503C19"/>
    <w:rsid w:val="005156E3"/>
    <w:rsid w:val="005164D1"/>
    <w:rsid w:val="00531F6F"/>
    <w:rsid w:val="00537605"/>
    <w:rsid w:val="00565694"/>
    <w:rsid w:val="00592724"/>
    <w:rsid w:val="0059390C"/>
    <w:rsid w:val="005C0745"/>
    <w:rsid w:val="005E1494"/>
    <w:rsid w:val="006049F5"/>
    <w:rsid w:val="00606380"/>
    <w:rsid w:val="006240F9"/>
    <w:rsid w:val="00645451"/>
    <w:rsid w:val="00660F6E"/>
    <w:rsid w:val="00663157"/>
    <w:rsid w:val="006678F5"/>
    <w:rsid w:val="006806B3"/>
    <w:rsid w:val="00682502"/>
    <w:rsid w:val="006961D9"/>
    <w:rsid w:val="006D2B98"/>
    <w:rsid w:val="006D491D"/>
    <w:rsid w:val="006D604A"/>
    <w:rsid w:val="006E359C"/>
    <w:rsid w:val="006F39B2"/>
    <w:rsid w:val="007027A1"/>
    <w:rsid w:val="00703512"/>
    <w:rsid w:val="00716B27"/>
    <w:rsid w:val="00716C46"/>
    <w:rsid w:val="00730BED"/>
    <w:rsid w:val="00755B5B"/>
    <w:rsid w:val="007A1138"/>
    <w:rsid w:val="007C3389"/>
    <w:rsid w:val="007F2540"/>
    <w:rsid w:val="007F6AD9"/>
    <w:rsid w:val="00802119"/>
    <w:rsid w:val="00807CD1"/>
    <w:rsid w:val="008160FF"/>
    <w:rsid w:val="0082626B"/>
    <w:rsid w:val="00835263"/>
    <w:rsid w:val="0084720A"/>
    <w:rsid w:val="00850082"/>
    <w:rsid w:val="00884F17"/>
    <w:rsid w:val="00892B15"/>
    <w:rsid w:val="008D582B"/>
    <w:rsid w:val="00913ED4"/>
    <w:rsid w:val="0092714A"/>
    <w:rsid w:val="00940856"/>
    <w:rsid w:val="00975B58"/>
    <w:rsid w:val="00990147"/>
    <w:rsid w:val="00993DE2"/>
    <w:rsid w:val="00996BB0"/>
    <w:rsid w:val="009A391F"/>
    <w:rsid w:val="009A39BE"/>
    <w:rsid w:val="009C2CB3"/>
    <w:rsid w:val="009D100F"/>
    <w:rsid w:val="009F16D6"/>
    <w:rsid w:val="00A36333"/>
    <w:rsid w:val="00A864B9"/>
    <w:rsid w:val="00AA7D8D"/>
    <w:rsid w:val="00AC00D9"/>
    <w:rsid w:val="00AC590C"/>
    <w:rsid w:val="00AC66FF"/>
    <w:rsid w:val="00AE7B86"/>
    <w:rsid w:val="00AF4435"/>
    <w:rsid w:val="00B01452"/>
    <w:rsid w:val="00B27D8B"/>
    <w:rsid w:val="00B35EAD"/>
    <w:rsid w:val="00B41C21"/>
    <w:rsid w:val="00B43943"/>
    <w:rsid w:val="00B54194"/>
    <w:rsid w:val="00B71922"/>
    <w:rsid w:val="00B941A3"/>
    <w:rsid w:val="00BA16F2"/>
    <w:rsid w:val="00BA3179"/>
    <w:rsid w:val="00BC04A0"/>
    <w:rsid w:val="00C074AD"/>
    <w:rsid w:val="00C1679A"/>
    <w:rsid w:val="00C4595E"/>
    <w:rsid w:val="00C52E6A"/>
    <w:rsid w:val="00C801A2"/>
    <w:rsid w:val="00CA6D4A"/>
    <w:rsid w:val="00D2327B"/>
    <w:rsid w:val="00D3344C"/>
    <w:rsid w:val="00D35C1F"/>
    <w:rsid w:val="00D73637"/>
    <w:rsid w:val="00D75D0C"/>
    <w:rsid w:val="00D77565"/>
    <w:rsid w:val="00D91CDF"/>
    <w:rsid w:val="00D93A9C"/>
    <w:rsid w:val="00DA1E68"/>
    <w:rsid w:val="00DA68C3"/>
    <w:rsid w:val="00DC23C1"/>
    <w:rsid w:val="00DC3F41"/>
    <w:rsid w:val="00DD10F7"/>
    <w:rsid w:val="00E33D57"/>
    <w:rsid w:val="00E619F6"/>
    <w:rsid w:val="00E77F54"/>
    <w:rsid w:val="00EA58CA"/>
    <w:rsid w:val="00EB6231"/>
    <w:rsid w:val="00EC0897"/>
    <w:rsid w:val="00ED02C4"/>
    <w:rsid w:val="00ED50C9"/>
    <w:rsid w:val="00F11E80"/>
    <w:rsid w:val="00F1776B"/>
    <w:rsid w:val="00F26401"/>
    <w:rsid w:val="00F43789"/>
    <w:rsid w:val="00F50F08"/>
    <w:rsid w:val="00F6007B"/>
    <w:rsid w:val="00F71DCD"/>
    <w:rsid w:val="00FB540C"/>
    <w:rsid w:val="00FB6089"/>
    <w:rsid w:val="00FB7C89"/>
    <w:rsid w:val="00FC19EE"/>
    <w:rsid w:val="00FC3052"/>
    <w:rsid w:val="00FD0A18"/>
    <w:rsid w:val="00FD1ABF"/>
    <w:rsid w:val="00FE1D37"/>
    <w:rsid w:val="00FF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668D"/>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28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8</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5</cp:revision>
  <dcterms:created xsi:type="dcterms:W3CDTF">2017-12-14T16:30:00Z</dcterms:created>
  <dcterms:modified xsi:type="dcterms:W3CDTF">2018-02-26T19:38:00Z</dcterms:modified>
</cp:coreProperties>
</file>