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745C" w14:textId="7F08DB10" w:rsidR="003D3213" w:rsidRDefault="003D3213">
      <w:pPr>
        <w:rPr>
          <w:lang w:val="en-CA"/>
        </w:rPr>
      </w:pPr>
      <w:r>
        <w:rPr>
          <w:lang w:val="en-CA"/>
        </w:rPr>
        <w:t>Supplementary Figure 1-</w:t>
      </w:r>
    </w:p>
    <w:p w14:paraId="11C8FED5" w14:textId="77777777" w:rsidR="003D3213" w:rsidRDefault="003D3213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D5E" w14:paraId="02F5E3DF" w14:textId="77777777" w:rsidTr="00B107CC">
        <w:tc>
          <w:tcPr>
            <w:tcW w:w="9350" w:type="dxa"/>
            <w:gridSpan w:val="2"/>
          </w:tcPr>
          <w:p w14:paraId="57E83995" w14:textId="4E645773" w:rsidR="006A6D5E" w:rsidRDefault="006A6D5E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Relevant variables</w:t>
            </w:r>
          </w:p>
        </w:tc>
      </w:tr>
      <w:tr w:rsidR="009E4594" w14:paraId="584843E1" w14:textId="77777777" w:rsidTr="006A6D5E">
        <w:tc>
          <w:tcPr>
            <w:tcW w:w="4675" w:type="dxa"/>
          </w:tcPr>
          <w:p w14:paraId="2E339437" w14:textId="1EABE924" w:rsidR="006A6D5E" w:rsidRDefault="006A6D5E">
            <w:pPr>
              <w:rPr>
                <w:lang w:val="en-CA"/>
              </w:rPr>
            </w:pPr>
            <w:r>
              <w:rPr>
                <w:lang w:val="en-CA"/>
              </w:rPr>
              <w:t>Correlated &amp; discriminatory (</w:t>
            </w:r>
            <w:proofErr w:type="spellStart"/>
            <w:r>
              <w:rPr>
                <w:lang w:val="en-CA"/>
              </w:rPr>
              <w:t>corDis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675" w:type="dxa"/>
          </w:tcPr>
          <w:p w14:paraId="0BC9D049" w14:textId="0FC4F75F" w:rsidR="006A6D5E" w:rsidRDefault="006A6D5E" w:rsidP="006A6D5E">
            <w:pPr>
              <w:rPr>
                <w:lang w:val="en-CA"/>
              </w:rPr>
            </w:pPr>
            <w:r>
              <w:rPr>
                <w:lang w:val="en-CA"/>
              </w:rPr>
              <w:t>unc</w:t>
            </w:r>
            <w:r>
              <w:rPr>
                <w:lang w:val="en-CA"/>
              </w:rPr>
              <w:t>orrelated &amp; discriminatory (</w:t>
            </w:r>
            <w:proofErr w:type="spellStart"/>
            <w:r>
              <w:rPr>
                <w:lang w:val="en-CA"/>
              </w:rPr>
              <w:t>unC</w:t>
            </w:r>
            <w:r>
              <w:rPr>
                <w:lang w:val="en-CA"/>
              </w:rPr>
              <w:t>orDis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9E4594" w14:paraId="0294E292" w14:textId="77777777" w:rsidTr="006A6D5E">
        <w:tc>
          <w:tcPr>
            <w:tcW w:w="4675" w:type="dxa"/>
          </w:tcPr>
          <w:p w14:paraId="6760F3E4" w14:textId="22C959CF" w:rsidR="006A6D5E" w:rsidRDefault="009E4594">
            <w:pPr>
              <w:rPr>
                <w:lang w:val="en-CA"/>
              </w:rPr>
            </w:pPr>
            <w:r w:rsidRPr="009E4594">
              <w:rPr>
                <w:lang w:val="en-CA"/>
              </w:rPr>
              <w:drawing>
                <wp:inline distT="0" distB="0" distL="0" distR="0" wp14:anchorId="218715EB" wp14:editId="28BDDCB5">
                  <wp:extent cx="2765927" cy="168556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622" cy="169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7953EA" w14:textId="60F9B3F8" w:rsidR="006A6D5E" w:rsidRDefault="009E4594">
            <w:pPr>
              <w:rPr>
                <w:lang w:val="en-CA"/>
              </w:rPr>
            </w:pPr>
            <w:r w:rsidRPr="009E4594">
              <w:rPr>
                <w:lang w:val="en-CA"/>
              </w:rPr>
              <w:drawing>
                <wp:inline distT="0" distB="0" distL="0" distR="0" wp14:anchorId="667A168B" wp14:editId="7537E2B3">
                  <wp:extent cx="2826798" cy="17054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743" cy="171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594" w14:paraId="19C983E6" w14:textId="77777777" w:rsidTr="006A6D5E">
        <w:tc>
          <w:tcPr>
            <w:tcW w:w="4675" w:type="dxa"/>
          </w:tcPr>
          <w:p w14:paraId="24C4B51C" w14:textId="30DFBA48" w:rsidR="006A6D5E" w:rsidRDefault="006A6D5E">
            <w:pPr>
              <w:rPr>
                <w:lang w:val="en-CA"/>
              </w:rPr>
            </w:pPr>
            <w:r>
              <w:rPr>
                <w:lang w:val="en-CA"/>
              </w:rPr>
              <w:t xml:space="preserve">Correlated &amp; </w:t>
            </w:r>
            <w:proofErr w:type="spellStart"/>
            <w:r>
              <w:rPr>
                <w:lang w:val="en-CA"/>
              </w:rPr>
              <w:t>nondiscriminatory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corNonDis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675" w:type="dxa"/>
          </w:tcPr>
          <w:p w14:paraId="2964C440" w14:textId="11FA2151" w:rsidR="006A6D5E" w:rsidRDefault="006A6D5E">
            <w:pPr>
              <w:rPr>
                <w:lang w:val="en-CA"/>
              </w:rPr>
            </w:pPr>
            <w:r>
              <w:rPr>
                <w:lang w:val="en-CA"/>
              </w:rPr>
              <w:t>unc</w:t>
            </w:r>
            <w:r>
              <w:rPr>
                <w:lang w:val="en-CA"/>
              </w:rPr>
              <w:t xml:space="preserve">orrelated &amp; </w:t>
            </w:r>
            <w:proofErr w:type="spellStart"/>
            <w:r>
              <w:rPr>
                <w:lang w:val="en-CA"/>
              </w:rPr>
              <w:t>non</w:t>
            </w:r>
            <w:r>
              <w:rPr>
                <w:lang w:val="en-CA"/>
              </w:rPr>
              <w:t>discriminatory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unC</w:t>
            </w:r>
            <w:r>
              <w:rPr>
                <w:lang w:val="en-CA"/>
              </w:rPr>
              <w:t>or</w:t>
            </w:r>
            <w:r>
              <w:rPr>
                <w:lang w:val="en-CA"/>
              </w:rPr>
              <w:t>Non</w:t>
            </w:r>
            <w:r>
              <w:rPr>
                <w:lang w:val="en-CA"/>
              </w:rPr>
              <w:t>Dis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9E4594" w14:paraId="50FDA339" w14:textId="77777777" w:rsidTr="006A6D5E">
        <w:tc>
          <w:tcPr>
            <w:tcW w:w="4675" w:type="dxa"/>
          </w:tcPr>
          <w:p w14:paraId="62D5CE51" w14:textId="2429F867" w:rsidR="006A6D5E" w:rsidRDefault="009E4594">
            <w:pPr>
              <w:rPr>
                <w:lang w:val="en-CA"/>
              </w:rPr>
            </w:pPr>
            <w:r w:rsidRPr="009E4594">
              <w:rPr>
                <w:lang w:val="en-CA"/>
              </w:rPr>
              <w:drawing>
                <wp:inline distT="0" distB="0" distL="0" distR="0" wp14:anchorId="792B5FE8" wp14:editId="55D7A2B8">
                  <wp:extent cx="2765927" cy="1683197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11" cy="169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58E95E" w14:textId="24EB7FF0" w:rsidR="006A6D5E" w:rsidRDefault="009E4594">
            <w:pPr>
              <w:rPr>
                <w:lang w:val="en-CA"/>
              </w:rPr>
            </w:pPr>
            <w:r w:rsidRPr="009E4594">
              <w:rPr>
                <w:lang w:val="en-CA"/>
              </w:rPr>
              <w:drawing>
                <wp:inline distT="0" distB="0" distL="0" distR="0" wp14:anchorId="7997D1EE" wp14:editId="3D128CE1">
                  <wp:extent cx="2826798" cy="166195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847" cy="167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3D02C" w14:textId="77777777" w:rsidR="006A6D5E" w:rsidRDefault="006A6D5E">
      <w:pPr>
        <w:rPr>
          <w:lang w:val="en-CA"/>
        </w:rPr>
      </w:pPr>
    </w:p>
    <w:p w14:paraId="6AD604AB" w14:textId="77777777" w:rsidR="006A6D5E" w:rsidRDefault="006A6D5E">
      <w:pPr>
        <w:rPr>
          <w:lang w:val="en-CA"/>
        </w:rPr>
      </w:pPr>
    </w:p>
    <w:p w14:paraId="2F7E0869" w14:textId="77777777" w:rsidR="006A6D5E" w:rsidRDefault="006A6D5E">
      <w:pPr>
        <w:rPr>
          <w:lang w:val="en-CA"/>
        </w:rPr>
      </w:pPr>
      <w:bookmarkStart w:id="0" w:name="_GoBack"/>
      <w:bookmarkEnd w:id="0"/>
    </w:p>
    <w:p w14:paraId="11157A64" w14:textId="77777777" w:rsidR="006A6D5E" w:rsidRDefault="006A6D5E">
      <w:pPr>
        <w:rPr>
          <w:lang w:val="en-CA"/>
        </w:rPr>
      </w:pPr>
    </w:p>
    <w:p w14:paraId="16881E8E" w14:textId="0EA68510" w:rsidR="006A6D5E" w:rsidRDefault="006A6D5E">
      <w:pPr>
        <w:rPr>
          <w:lang w:val="en-CA"/>
        </w:rPr>
      </w:pPr>
      <w:r>
        <w:rPr>
          <w:lang w:val="en-CA"/>
        </w:rPr>
        <w:br w:type="page"/>
      </w:r>
    </w:p>
    <w:p w14:paraId="254B7993" w14:textId="77777777" w:rsidR="00FF4DA4" w:rsidRPr="003D3213" w:rsidRDefault="00FF4DA4">
      <w:pPr>
        <w:rPr>
          <w:lang w:val="en-CA"/>
        </w:rPr>
      </w:pPr>
    </w:p>
    <w:sectPr w:rsidR="00FF4DA4" w:rsidRPr="003D3213" w:rsidSect="008E2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8B"/>
    <w:rsid w:val="001F569F"/>
    <w:rsid w:val="003774F8"/>
    <w:rsid w:val="003D3213"/>
    <w:rsid w:val="0046113A"/>
    <w:rsid w:val="00512014"/>
    <w:rsid w:val="006A6D5E"/>
    <w:rsid w:val="008C5D97"/>
    <w:rsid w:val="008E23B4"/>
    <w:rsid w:val="009D3AFE"/>
    <w:rsid w:val="009E4594"/>
    <w:rsid w:val="00A12C74"/>
    <w:rsid w:val="00AA0563"/>
    <w:rsid w:val="00C22A9A"/>
    <w:rsid w:val="00CB3B53"/>
    <w:rsid w:val="00D051C6"/>
    <w:rsid w:val="00DA7734"/>
    <w:rsid w:val="00F46C8B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E24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2</cp:revision>
  <dcterms:created xsi:type="dcterms:W3CDTF">2018-01-25T23:14:00Z</dcterms:created>
  <dcterms:modified xsi:type="dcterms:W3CDTF">2018-01-25T23:46:00Z</dcterms:modified>
</cp:coreProperties>
</file>