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/>
          <w:sz w:val="36"/>
          <w:szCs w:val="36"/>
          <w:lang w:val="es-ES"/>
        </w:rPr>
      </w:pPr>
      <w:r>
        <w:rPr>
          <w:rFonts w:ascii="Arial" w:hAnsi="Arial" w:cs="Arial"/>
          <w:b/>
          <w:sz w:val="36"/>
          <w:szCs w:val="36"/>
          <w:lang w:val="es-ES"/>
        </w:rPr>
        <w:t xml:space="preserve">Práctica </w:t>
      </w:r>
      <w:r>
        <w:rPr>
          <w:rFonts w:ascii="Arial" w:hAnsi="Arial" w:cs="Arial"/>
          <w:b/>
          <w:sz w:val="36"/>
          <w:szCs w:val="36"/>
          <w:lang w:val="es-ES"/>
        </w:rPr>
        <w:t xml:space="preserve">6</w:t>
      </w:r>
      <w:r>
        <w:rPr>
          <w:rFonts w:ascii="Arial" w:hAnsi="Arial" w:cs="Arial"/>
          <w:b/>
          <w:sz w:val="36"/>
          <w:szCs w:val="36"/>
          <w:lang w:val="es-ES"/>
        </w:rPr>
        <w:t xml:space="preserve">. </w:t>
      </w:r>
      <w:r>
        <w:rPr>
          <w:rFonts w:ascii="Arial" w:hAnsi="Arial" w:cs="Arial"/>
          <w:b/>
          <w:sz w:val="36"/>
          <w:szCs w:val="36"/>
          <w:lang w:val="es-ES"/>
        </w:rPr>
        <w:t xml:space="preserve">HTTPS</w:t>
      </w:r>
      <w:r>
        <w:rPr>
          <w:rFonts w:ascii="Arial" w:hAnsi="Arial" w:cs="Arial"/>
          <w:b/>
          <w:sz w:val="36"/>
          <w:szCs w:val="36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 xml:space="preserve">Lee detenidamente cada uno de los puntos antes de realizar las tareas solicitadas.</w:t>
      </w:r>
      <w:r>
        <w:rPr>
          <w:rFonts w:ascii="Arial" w:hAnsi="Arial" w:cs="Arial"/>
          <w:lang w:val="es-ES" w:eastAsia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 w:eastAsia="es-ES"/>
        </w:rPr>
        <w:t xml:space="preserve">1. Abre wireshar</w:t>
      </w:r>
      <w:r>
        <w:rPr>
          <w:rFonts w:ascii="Arial" w:hAnsi="Arial" w:cs="Arial"/>
          <w:lang w:val="es-ES" w:eastAsia="es-ES"/>
        </w:rPr>
        <w:t xml:space="preserve">k</w:t>
      </w:r>
      <w:r>
        <w:rPr>
          <w:rFonts w:ascii="Arial" w:hAnsi="Arial" w:cs="Arial"/>
          <w:lang w:val="es-ES" w:eastAsia="es-ES"/>
        </w:rPr>
        <w:t xml:space="preserve"> y empieza a capturar tráfico. Abre un navegador y accede a www.sitio1.com/ficheros e introduce las credenciales de un usuario con acceso. Dírigite al Wireshark y detén la captura de tráfico. Filtra por HTTP. Busca una trama con la siguiente información: </w:t>
      </w:r>
      <w:r>
        <w:rPr>
          <w:rFonts w:ascii="Arial" w:hAnsi="Arial" w:cs="Arial"/>
          <w:lang w:val="es-ES" w:eastAsia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26870" cy="191135"/>
                <wp:effectExtent l="1905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62687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28.10pt;height:15.05pt;mso-wrap-distance-left:0.00pt;mso-wrap-distance-top:0.00pt;mso-wrap-distance-right:0.00pt;mso-wrap-distance-bottom:0.00pt;z-index:1;" stroked="f" strokeweight="0.75pt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lang w:val="es-ES" w:eastAsia="es-ES"/>
        </w:rPr>
        <w:t xml:space="preserve"> (Captura de página personal</w:t>
      </w:r>
      <w:r>
        <w:rPr>
          <w:rFonts w:ascii="Arial" w:hAnsi="Arial" w:cs="Arial"/>
          <w:lang w:val="es-ES" w:eastAsia="es-ES"/>
        </w:rPr>
        <w:t xml:space="preserve"> creada previamente,</w:t>
      </w:r>
      <w:r>
        <w:rPr>
          <w:rFonts w:ascii="Arial" w:hAnsi="Arial" w:cs="Arial"/>
          <w:lang w:val="es-ES" w:eastAsia="es-ES"/>
        </w:rPr>
        <w:t xml:space="preserve"> “sitio1”</w:t>
      </w:r>
      <w:r>
        <w:rPr>
          <w:rFonts w:ascii="Arial" w:hAnsi="Arial" w:cs="Arial"/>
          <w:lang w:val="es-ES" w:eastAsia="es-ES"/>
        </w:rPr>
        <w:t xml:space="preserve">,</w:t>
      </w:r>
      <w:r>
        <w:rPr>
          <w:rFonts w:ascii="Arial" w:hAnsi="Arial" w:cs="Arial"/>
          <w:lang w:val="es-ES" w:eastAsia="es-ES"/>
        </w:rPr>
        <w:t xml:space="preserve"> con solicitud de login del navegador. Captura del contenido de</w:t>
      </w:r>
      <w:r>
        <w:rPr>
          <w:rFonts w:ascii="Arial" w:hAnsi="Arial" w:cs="Arial"/>
          <w:lang w:val="es-ES" w:eastAsia="es-ES"/>
        </w:rPr>
        <w:t xml:space="preserve">l archivo</w:t>
      </w:r>
      <w:r>
        <w:rPr>
          <w:rFonts w:ascii="Arial" w:hAnsi="Arial" w:cs="Arial"/>
          <w:lang w:val="es-ES" w:eastAsia="es-ES"/>
        </w:rPr>
        <w:t xml:space="preserve"> “ficheros”</w:t>
      </w:r>
      <w:r>
        <w:rPr>
          <w:rFonts w:ascii="Arial" w:hAnsi="Arial" w:cs="Arial"/>
          <w:lang w:val="es-ES" w:eastAsia="es-ES"/>
        </w:rPr>
        <w:t xml:space="preserve"> creado previamente</w:t>
      </w:r>
      <w:r>
        <w:rPr>
          <w:rFonts w:ascii="Arial" w:hAnsi="Arial" w:cs="Arial"/>
          <w:lang w:val="es-ES" w:eastAsia="es-ES"/>
        </w:rPr>
        <w:t xml:space="preserve"> y captura de imagen del trafico capturado)</w:t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2. Inspecciona la trama en </w:t>
      </w:r>
      <w:r>
        <w:rPr>
          <w:rFonts w:ascii="Arial" w:hAnsi="Arial" w:cs="Arial"/>
          <w:lang w:val="es-ES"/>
        </w:rPr>
        <w:t xml:space="preserve">los </w:t>
      </w:r>
      <w:r>
        <w:rPr>
          <w:rFonts w:ascii="Arial" w:hAnsi="Arial" w:cs="Arial"/>
          <w:lang w:val="es-ES"/>
        </w:rPr>
        <w:t xml:space="preserve">apquetes</w:t>
      </w:r>
      <w:r>
        <w:rPr>
          <w:rFonts w:ascii="Arial" w:hAnsi="Arial" w:cs="Arial"/>
          <w:lang w:val="es-ES"/>
        </w:rPr>
        <w:t xml:space="preserve"> capturados</w:t>
      </w:r>
      <w:r>
        <w:rPr>
          <w:rFonts w:ascii="Arial" w:hAnsi="Arial" w:cs="Arial"/>
          <w:lang w:val="es-ES"/>
        </w:rPr>
        <w:t xml:space="preserve"> de HTTP y obtén las credenciales de acceso.</w:t>
      </w:r>
      <w:r>
        <w:rPr>
          <w:rFonts w:ascii="Arial" w:hAnsi="Arial" w:cs="Arial"/>
          <w:lang w:val="es-ES"/>
        </w:rPr>
        <w:t xml:space="preserve"> (Captura de los datos de </w:t>
      </w:r>
      <w:r>
        <w:rPr>
          <w:rFonts w:ascii="Arial" w:hAnsi="Arial" w:cs="Arial"/>
          <w:lang w:val="es-ES"/>
        </w:rPr>
        <w:t xml:space="preserve">Hypertext</w:t>
      </w:r>
      <w:r>
        <w:rPr>
          <w:rFonts w:ascii="Arial" w:hAnsi="Arial" w:cs="Arial"/>
          <w:lang w:val="es-ES"/>
        </w:rPr>
        <w:t xml:space="preserve"> Transfer </w:t>
      </w:r>
      <w:r>
        <w:rPr>
          <w:rFonts w:ascii="Arial" w:hAnsi="Arial" w:cs="Arial"/>
          <w:lang w:val="es-ES"/>
        </w:rPr>
        <w:t xml:space="preserve">Protocol</w:t>
      </w:r>
      <w:r>
        <w:rPr>
          <w:rFonts w:ascii="Arial" w:hAnsi="Arial" w:cs="Arial"/>
          <w:lang w:val="es-ES"/>
        </w:rPr>
        <w:t xml:space="preserve"> del paquete localizado previamente</w:t>
      </w:r>
      <w:r>
        <w:rPr>
          <w:rFonts w:ascii="Arial" w:hAnsi="Arial" w:cs="Arial"/>
          <w:lang w:val="es-ES"/>
        </w:rPr>
        <w:t xml:space="preserve">, mostrando </w:t>
      </w:r>
      <w:r>
        <w:rPr>
          <w:rFonts w:ascii="Arial" w:hAnsi="Arial" w:cs="Arial"/>
          <w:lang w:val="es-ES"/>
        </w:rPr>
        <w:t xml:space="preserve">información sobre autenticación </w:t>
      </w:r>
      <w:r>
        <w:rPr>
          <w:rFonts w:ascii="Arial" w:hAnsi="Arial" w:cs="Arial"/>
          <w:lang w:val="es-ES"/>
        </w:rPr>
        <w:t xml:space="preserve">de usuario</w:t>
      </w:r>
      <w:r>
        <w:rPr>
          <w:rFonts w:ascii="Arial" w:hAnsi="Arial" w:cs="Arial"/>
          <w:lang w:val="es-ES"/>
        </w:rPr>
        <w:t xml:space="preserve">)</w:t>
      </w:r>
      <w:r>
        <w:rPr>
          <w:rFonts w:ascii="Arial" w:hAnsi="Arial" w:cs="Arial"/>
          <w:lang w:val="es-ES"/>
        </w:rPr>
        <w:t xml:space="preserve">.</w:t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3. </w:t>
      </w:r>
      <w:r>
        <w:rPr>
          <w:rFonts w:ascii="Arial" w:hAnsi="Arial" w:cs="Arial"/>
          <w:lang w:val="es-ES"/>
        </w:rPr>
        <w:t xml:space="preserve">Dirígete al directorio /</w:t>
      </w:r>
      <w:r>
        <w:rPr>
          <w:rFonts w:ascii="Arial" w:hAnsi="Arial" w:cs="Arial"/>
          <w:lang w:val="es-ES"/>
        </w:rPr>
        <w:t xml:space="preserve">etc</w:t>
      </w:r>
      <w:r>
        <w:rPr>
          <w:rFonts w:ascii="Arial" w:hAnsi="Arial" w:cs="Arial"/>
          <w:lang w:val="es-ES"/>
        </w:rPr>
        <w:t xml:space="preserve">/apache2/</w:t>
      </w:r>
      <w:r>
        <w:rPr>
          <w:rFonts w:ascii="Arial" w:hAnsi="Arial" w:cs="Arial"/>
          <w:lang w:val="es-ES"/>
        </w:rPr>
        <w:t xml:space="preserve">sites-available</w:t>
      </w:r>
      <w:r>
        <w:rPr>
          <w:rFonts w:ascii="Arial" w:hAnsi="Arial" w:cs="Arial"/>
          <w:lang w:val="es-ES"/>
        </w:rPr>
        <w:t xml:space="preserve"> y genera mediante </w:t>
      </w:r>
      <w:r>
        <w:rPr>
          <w:rFonts w:ascii="Arial" w:hAnsi="Arial" w:cs="Arial"/>
          <w:lang w:val="es-ES"/>
        </w:rPr>
        <w:t xml:space="preserve">openssl</w:t>
      </w:r>
      <w:r>
        <w:rPr>
          <w:rFonts w:ascii="Arial" w:hAnsi="Arial" w:cs="Arial"/>
          <w:lang w:val="es-ES"/>
        </w:rPr>
        <w:t xml:space="preserve"> el certificado </w:t>
      </w:r>
      <w:r>
        <w:rPr>
          <w:rFonts w:ascii="Arial" w:hAnsi="Arial" w:cs="Arial"/>
          <w:lang w:val="es-ES"/>
        </w:rPr>
        <w:t xml:space="preserve">autofirmado</w:t>
      </w:r>
      <w:r>
        <w:rPr>
          <w:rFonts w:ascii="Arial" w:hAnsi="Arial" w:cs="Arial"/>
          <w:lang w:val="es-ES"/>
        </w:rPr>
        <w:t xml:space="preserve"> para sitio1. Comprueba que se han creado los certificados en el directorio.</w:t>
      </w:r>
      <w:r>
        <w:rPr>
          <w:rFonts w:ascii="Arial" w:hAnsi="Arial" w:cs="Arial"/>
          <w:lang w:val="es-ES"/>
        </w:rPr>
        <w:t xml:space="preserve"> (Captura de comando para crear .</w:t>
      </w:r>
      <w:r>
        <w:rPr>
          <w:rFonts w:ascii="Arial" w:hAnsi="Arial" w:cs="Arial"/>
          <w:lang w:val="es-ES"/>
        </w:rPr>
        <w:t xml:space="preserve">key</w:t>
      </w:r>
      <w:r>
        <w:rPr>
          <w:rFonts w:ascii="Arial" w:hAnsi="Arial" w:cs="Arial"/>
          <w:lang w:val="es-ES"/>
        </w:rPr>
        <w:t xml:space="preserve"> y .</w:t>
      </w:r>
      <w:r>
        <w:rPr>
          <w:rFonts w:ascii="Arial" w:hAnsi="Arial" w:cs="Arial"/>
          <w:lang w:val="es-ES"/>
        </w:rPr>
        <w:t xml:space="preserve">crt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y</w:t>
      </w:r>
      <w:r>
        <w:rPr>
          <w:rFonts w:ascii="Arial" w:hAnsi="Arial" w:cs="Arial"/>
          <w:lang w:val="es-ES"/>
        </w:rPr>
        <w:t xml:space="preserve"> su resultado</w:t>
      </w:r>
      <w:r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 xml:space="preserve">Captura del contenido de certificado creado [verificación mediante </w:t>
      </w:r>
      <w:r>
        <w:rPr>
          <w:rFonts w:ascii="Arial" w:hAnsi="Arial" w:cs="Arial"/>
          <w:lang w:val="es-ES"/>
        </w:rPr>
        <w:t xml:space="preserve">openssl</w:t>
      </w:r>
      <w:r>
        <w:rPr>
          <w:rFonts w:ascii="Arial" w:hAnsi="Arial" w:cs="Arial"/>
          <w:lang w:val="es-ES"/>
        </w:rPr>
        <w:t xml:space="preserve">]. </w:t>
      </w:r>
      <w:r>
        <w:rPr>
          <w:rFonts w:ascii="Arial" w:hAnsi="Arial" w:cs="Arial"/>
          <w:lang w:val="es-ES"/>
        </w:rPr>
        <w:t xml:space="preserve">Captura del contenido de la carpeta </w:t>
      </w:r>
      <w:r>
        <w:rPr>
          <w:rFonts w:ascii="Arial" w:hAnsi="Arial" w:cs="Arial"/>
          <w:lang w:val="es-ES"/>
        </w:rPr>
        <w:t xml:space="preserve">sites-available</w:t>
      </w:r>
      <w:r>
        <w:rPr>
          <w:rFonts w:ascii="Arial" w:hAnsi="Arial" w:cs="Arial"/>
          <w:lang w:val="es-ES"/>
        </w:rPr>
        <w:t xml:space="preserve"> tras creación)</w:t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Detalles de la clave y certificados auto-firmados a generar:</w:t>
      </w:r>
      <w:r>
        <w:rPr>
          <w:rFonts w:ascii="Arial" w:hAnsi="Arial" w:cs="Arial"/>
          <w:lang w:val="es-ES"/>
        </w:rPr>
      </w:r>
    </w:p>
    <w:p>
      <w:pPr>
        <w:pStyle w:val="803"/>
        <w:numPr>
          <w:ilvl w:val="0"/>
          <w:numId w:val="7"/>
        </w:num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Formato </w:t>
      </w:r>
      <w:r>
        <w:rPr>
          <w:rFonts w:ascii="Arial" w:hAnsi="Arial" w:cs="Arial"/>
          <w:lang w:val="es-ES"/>
        </w:rPr>
        <w:t xml:space="preserve">del certificado </w:t>
      </w:r>
      <w:r>
        <w:rPr>
          <w:rFonts w:ascii="Arial" w:hAnsi="Arial" w:cs="Arial"/>
          <w:lang w:val="es-ES"/>
        </w:rPr>
        <w:t xml:space="preserve">a generar: X.509</w:t>
      </w:r>
      <w:r>
        <w:rPr>
          <w:rFonts w:ascii="Arial" w:hAnsi="Arial" w:cs="Arial"/>
          <w:lang w:val="es-ES"/>
        </w:rPr>
      </w:r>
    </w:p>
    <w:p>
      <w:pPr>
        <w:pStyle w:val="803"/>
        <w:numPr>
          <w:ilvl w:val="0"/>
          <w:numId w:val="7"/>
        </w:num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Duración de</w:t>
      </w:r>
      <w:r>
        <w:rPr>
          <w:rFonts w:ascii="Arial" w:hAnsi="Arial" w:cs="Arial"/>
          <w:lang w:val="es-ES"/>
        </w:rPr>
        <w:t xml:space="preserve">l certificado:</w:t>
      </w:r>
      <w:r>
        <w:rPr>
          <w:rFonts w:ascii="Arial" w:hAnsi="Arial" w:cs="Arial"/>
          <w:lang w:val="es-ES"/>
        </w:rPr>
        <w:t xml:space="preserve"> 365 días</w:t>
      </w:r>
      <w:r>
        <w:rPr>
          <w:rFonts w:ascii="Arial" w:hAnsi="Arial" w:cs="Arial"/>
          <w:lang w:val="es-ES"/>
        </w:rPr>
      </w:r>
    </w:p>
    <w:p>
      <w:pPr>
        <w:pStyle w:val="803"/>
        <w:numPr>
          <w:ilvl w:val="0"/>
          <w:numId w:val="7"/>
        </w:num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Clave privada </w:t>
      </w:r>
      <w:r>
        <w:rPr>
          <w:rFonts w:ascii="Arial" w:hAnsi="Arial" w:cs="Arial"/>
          <w:b/>
          <w:lang w:val="es-ES"/>
        </w:rPr>
        <w:t xml:space="preserve">sin</w:t>
      </w:r>
      <w:r>
        <w:rPr>
          <w:rFonts w:ascii="Arial" w:hAnsi="Arial" w:cs="Arial"/>
          <w:lang w:val="es-ES"/>
        </w:rPr>
        <w:t xml:space="preserve"> encriptación DES</w:t>
      </w:r>
      <w:r>
        <w:rPr>
          <w:rFonts w:ascii="Arial" w:hAnsi="Arial" w:cs="Arial"/>
          <w:lang w:val="es-ES"/>
        </w:rPr>
      </w:r>
    </w:p>
    <w:p>
      <w:pPr>
        <w:pStyle w:val="803"/>
        <w:numPr>
          <w:ilvl w:val="0"/>
          <w:numId w:val="7"/>
        </w:num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la clave; utilizar el algoritmo RSA con un tamaño de clave de 2048 bits</w:t>
      </w:r>
      <w:r>
        <w:rPr>
          <w:rFonts w:ascii="Arial" w:hAnsi="Arial" w:cs="Arial"/>
          <w:lang w:val="es-ES"/>
        </w:rPr>
      </w:r>
    </w:p>
    <w:p>
      <w:pPr>
        <w:pStyle w:val="803"/>
        <w:numPr>
          <w:ilvl w:val="0"/>
          <w:numId w:val="7"/>
        </w:num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.La clave y el certificado deben tener un nombre específicos; </w:t>
      </w:r>
      <w:r>
        <w:rPr>
          <w:rFonts w:ascii="Arial" w:hAnsi="Arial" w:cs="Arial"/>
          <w:lang w:val="es-ES"/>
        </w:rPr>
        <w:t xml:space="preserve">ej. </w:t>
      </w:r>
      <w:r>
        <w:rPr>
          <w:rFonts w:ascii="Arial" w:hAnsi="Arial" w:cs="Arial"/>
          <w:lang w:val="es-ES"/>
        </w:rPr>
        <w:t xml:space="preserve">sitio1.key y sitio1.crt (o equivalentes a los sitios web creados)</w:t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(Opcional) Certificado y clave, con estos detalles, se pueden crear en una única instrucción.</w:t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Ver apartado </w:t>
      </w:r>
      <w:r>
        <w:rPr>
          <w:rFonts w:ascii="Arial" w:hAnsi="Arial" w:cs="Arial"/>
          <w:b/>
          <w:color w:val="c00000"/>
          <w:lang w:val="es-ES"/>
        </w:rPr>
        <w:t xml:space="preserve">Recursos</w:t>
      </w:r>
      <w:r>
        <w:rPr>
          <w:rFonts w:ascii="Arial" w:hAnsi="Arial" w:cs="Arial"/>
          <w:lang w:val="es-ES"/>
        </w:rPr>
        <w:t xml:space="preserve"> para más información.</w:t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4. </w:t>
      </w:r>
      <w:r>
        <w:rPr>
          <w:rFonts w:ascii="Arial" w:hAnsi="Arial" w:cs="Arial"/>
          <w:lang w:val="es-ES"/>
        </w:rPr>
        <w:t xml:space="preserve">Activa el módulo HTTPS y haz un </w:t>
      </w:r>
      <w:r>
        <w:rPr>
          <w:rFonts w:ascii="Arial" w:hAnsi="Arial" w:cs="Arial"/>
          <w:lang w:val="es-ES"/>
        </w:rPr>
        <w:t xml:space="preserve">restart</w:t>
      </w:r>
      <w:r>
        <w:rPr>
          <w:rFonts w:ascii="Arial" w:hAnsi="Arial" w:cs="Arial"/>
          <w:lang w:val="es-ES"/>
        </w:rPr>
        <w:t xml:space="preserve">.</w:t>
      </w:r>
      <w:r>
        <w:rPr>
          <w:rFonts w:ascii="Arial" w:hAnsi="Arial" w:cs="Arial"/>
          <w:lang w:val="es-ES"/>
        </w:rPr>
        <w:t xml:space="preserve"> (Captura de sudo a2enmod </w:t>
      </w:r>
      <w:r>
        <w:rPr>
          <w:rFonts w:ascii="Arial" w:hAnsi="Arial" w:cs="Arial"/>
          <w:lang w:val="es-ES"/>
        </w:rPr>
        <w:t xml:space="preserve">para activar el modulo de </w:t>
      </w:r>
      <w:r>
        <w:rPr>
          <w:rFonts w:ascii="Arial" w:hAnsi="Arial" w:cs="Arial"/>
          <w:lang w:val="es-ES"/>
        </w:rPr>
        <w:t xml:space="preserve">ssl</w:t>
      </w:r>
      <w:r>
        <w:rPr>
          <w:rFonts w:ascii="Arial" w:hAnsi="Arial" w:cs="Arial"/>
          <w:lang w:val="es-ES"/>
        </w:rPr>
        <w:t xml:space="preserve"> y su resultado, </w:t>
      </w:r>
      <w:r>
        <w:rPr>
          <w:rFonts w:ascii="Arial" w:hAnsi="Arial" w:cs="Arial"/>
          <w:lang w:val="es-ES"/>
        </w:rPr>
        <w:t xml:space="preserve">y posterior reinicio de apache</w:t>
      </w:r>
      <w:r>
        <w:rPr>
          <w:rFonts w:ascii="Arial" w:hAnsi="Arial" w:cs="Arial"/>
          <w:lang w:val="es-ES"/>
        </w:rPr>
        <w:t xml:space="preserve">)</w:t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5.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Copia el fichero de plantilla de </w:t>
      </w:r>
      <w:r>
        <w:rPr>
          <w:rFonts w:ascii="Arial" w:hAnsi="Arial" w:cs="Arial"/>
          <w:lang w:val="es-ES"/>
        </w:rPr>
        <w:t xml:space="preserve">SSL</w:t>
      </w:r>
      <w:r>
        <w:rPr>
          <w:rFonts w:ascii="Arial" w:hAnsi="Arial" w:cs="Arial"/>
          <w:lang w:val="es-ES"/>
        </w:rPr>
        <w:t xml:space="preserve"> “default-</w:t>
      </w:r>
      <w:r>
        <w:rPr>
          <w:rFonts w:ascii="Arial" w:hAnsi="Arial" w:cs="Arial"/>
          <w:lang w:val="es-ES"/>
        </w:rPr>
        <w:t xml:space="preserve">ssl.conf</w:t>
      </w:r>
      <w:r>
        <w:rPr>
          <w:rFonts w:ascii="Arial" w:hAnsi="Arial" w:cs="Arial"/>
          <w:lang w:val="es-ES"/>
        </w:rPr>
        <w:t xml:space="preserve">”</w:t>
      </w:r>
      <w:r>
        <w:rPr>
          <w:rFonts w:ascii="Arial" w:hAnsi="Arial" w:cs="Arial"/>
          <w:lang w:val="es-ES"/>
        </w:rPr>
        <w:t xml:space="preserve"> en sitio1.conf. </w:t>
      </w:r>
      <w:r>
        <w:rPr>
          <w:rFonts w:ascii="Arial" w:hAnsi="Arial" w:cs="Arial"/>
          <w:b/>
          <w:color w:val="ff0000"/>
          <w:lang w:val="es-ES"/>
        </w:rPr>
        <w:t xml:space="preserve">¡OJO!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RECUERDA COPIAR ANTES EL </w:t>
      </w:r>
      <w:r>
        <w:rPr>
          <w:rFonts w:ascii="Arial" w:hAnsi="Arial" w:cs="Arial"/>
          <w:lang w:val="es-ES"/>
        </w:rPr>
        <w:t xml:space="preserve">“</w:t>
      </w:r>
      <w:r>
        <w:rPr>
          <w:rFonts w:ascii="Arial" w:hAnsi="Arial" w:cs="Arial"/>
          <w:lang w:val="es-ES"/>
        </w:rPr>
        <w:t xml:space="preserve">DIRECTORY</w:t>
      </w:r>
      <w:r>
        <w:rPr>
          <w:rFonts w:ascii="Arial" w:hAnsi="Arial" w:cs="Arial"/>
          <w:lang w:val="es-ES"/>
        </w:rPr>
        <w:t xml:space="preserve">” CON </w:t>
      </w:r>
      <w:r>
        <w:rPr>
          <w:rFonts w:ascii="Arial" w:hAnsi="Arial" w:cs="Arial"/>
          <w:lang w:val="es-ES"/>
        </w:rPr>
        <w:t xml:space="preserve">LOS PERMISOS A SITIO1/FICHEROS </w:t>
      </w:r>
      <w:r>
        <w:rPr>
          <w:rFonts w:ascii="Arial" w:hAnsi="Arial" w:cs="Arial"/>
          <w:lang w:val="es-ES"/>
        </w:rPr>
        <w:t xml:space="preserve">CONFIGURADOS EN</w:t>
      </w:r>
      <w:r>
        <w:rPr>
          <w:rFonts w:ascii="Arial" w:hAnsi="Arial" w:cs="Arial"/>
          <w:lang w:val="es-ES"/>
        </w:rPr>
        <w:t xml:space="preserve"> LA P</w:t>
      </w:r>
      <w:r>
        <w:rPr>
          <w:rFonts w:ascii="Arial" w:hAnsi="Arial" w:cs="Arial"/>
          <w:lang w:val="es-ES"/>
        </w:rPr>
        <w:t xml:space="preserve">RACTICA 4</w:t>
      </w:r>
      <w:r>
        <w:rPr>
          <w:rFonts w:ascii="Arial" w:hAnsi="Arial" w:cs="Arial"/>
          <w:lang w:val="es-ES"/>
        </w:rPr>
        <w:t xml:space="preserve">.</w:t>
      </w:r>
      <w:r>
        <w:rPr>
          <w:rFonts w:ascii="Arial" w:hAnsi="Arial" w:cs="Arial"/>
          <w:lang w:val="es-ES"/>
        </w:rPr>
        <w:t xml:space="preserve"> Modifica el fichero sitio1.conf para que sitio1 se conecte por HTTPS con la clave y el certificado que antes hemos creado.</w:t>
      </w:r>
      <w:r>
        <w:rPr>
          <w:rFonts w:ascii="Arial" w:hAnsi="Arial" w:cs="Arial"/>
          <w:lang w:val="es-ES"/>
        </w:rPr>
        <w:t xml:space="preserve"> Añade el </w:t>
      </w:r>
      <w:r>
        <w:rPr>
          <w:rFonts w:ascii="Arial" w:hAnsi="Arial" w:cs="Arial"/>
          <w:lang w:val="es-ES"/>
        </w:rPr>
        <w:t xml:space="preserve">directory</w:t>
      </w:r>
      <w:r>
        <w:rPr>
          <w:rFonts w:ascii="Arial" w:hAnsi="Arial" w:cs="Arial"/>
          <w:lang w:val="es-ES"/>
        </w:rPr>
        <w:t xml:space="preserve"> con la configuración de usuarios y grupos.</w:t>
      </w:r>
      <w:r>
        <w:rPr>
          <w:rFonts w:ascii="Arial" w:hAnsi="Arial" w:cs="Arial"/>
          <w:lang w:val="es-ES"/>
        </w:rPr>
        <w:t xml:space="preserve"> Luego guarda los cambios</w:t>
      </w:r>
      <w:r>
        <w:rPr>
          <w:rFonts w:ascii="Arial" w:hAnsi="Arial" w:cs="Arial"/>
          <w:lang w:val="es-ES"/>
        </w:rPr>
        <w:t xml:space="preserve">. (Captura de sitio1.conf donde se vea un nuevo </w:t>
      </w:r>
      <w:r>
        <w:rPr>
          <w:rFonts w:ascii="Arial" w:hAnsi="Arial" w:cs="Arial"/>
          <w:lang w:val="es-ES"/>
        </w:rPr>
        <w:t xml:space="preserve">Directory</w:t>
      </w:r>
      <w:r>
        <w:rPr>
          <w:rFonts w:ascii="Arial" w:hAnsi="Arial" w:cs="Arial"/>
          <w:lang w:val="es-ES"/>
        </w:rPr>
        <w:t xml:space="preserve"> con la configuración de conexión vía SSL según el fichero copiado, junto con la configuración de prácticas anteriores)</w:t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tabs>
          <w:tab w:val="left" w:leader="none" w:pos="1038"/>
        </w:tabs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6. Comprueba la sintaxis y realiza un </w:t>
      </w:r>
      <w:r>
        <w:rPr>
          <w:rFonts w:ascii="Arial" w:hAnsi="Arial" w:cs="Arial"/>
          <w:lang w:val="es-ES"/>
        </w:rPr>
        <w:t xml:space="preserve">reload</w:t>
      </w:r>
      <w:r>
        <w:rPr>
          <w:rFonts w:ascii="Arial" w:hAnsi="Arial" w:cs="Arial"/>
          <w:lang w:val="es-ES"/>
        </w:rPr>
        <w:t xml:space="preserve">.</w:t>
      </w:r>
      <w:r>
        <w:rPr>
          <w:rFonts w:ascii="Arial" w:hAnsi="Arial" w:cs="Arial"/>
          <w:lang w:val="es-ES"/>
        </w:rPr>
        <w:t xml:space="preserve"> (Captura del comando apache2ctl –t y un </w:t>
      </w:r>
      <w:r>
        <w:rPr>
          <w:rFonts w:ascii="Arial" w:hAnsi="Arial" w:cs="Arial"/>
          <w:lang w:val="es-ES"/>
        </w:rPr>
        <w:t xml:space="preserve">reload</w:t>
      </w:r>
      <w:r>
        <w:rPr>
          <w:rFonts w:ascii="Arial" w:hAnsi="Arial" w:cs="Arial"/>
          <w:lang w:val="es-ES"/>
        </w:rPr>
        <w:t xml:space="preserve">)</w:t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7</w:t>
      </w:r>
      <w:r>
        <w:rPr>
          <w:rFonts w:ascii="Arial" w:hAnsi="Arial" w:cs="Arial"/>
          <w:lang w:val="es-ES"/>
        </w:rPr>
        <w:t xml:space="preserve">. Abre un nuevo navegador y dirígete a </w:t>
      </w:r>
      <w:r>
        <w:rPr>
          <w:rFonts w:ascii="Arial" w:hAnsi="Arial" w:cs="Arial"/>
          <w:lang w:val="es-ES"/>
        </w:rPr>
        <w:t xml:space="preserve">http://</w:t>
      </w:r>
      <w:r>
        <w:rPr>
          <w:rFonts w:ascii="Arial" w:hAnsi="Arial" w:cs="Arial"/>
          <w:lang w:val="es-ES"/>
        </w:rPr>
        <w:t xml:space="preserve">www.sitio1.com y comprueba </w:t>
      </w:r>
      <w:r>
        <w:rPr>
          <w:rFonts w:ascii="Arial" w:hAnsi="Arial" w:cs="Arial"/>
          <w:lang w:val="es-ES"/>
        </w:rPr>
        <w:t xml:space="preserve">si</w:t>
      </w:r>
      <w:r>
        <w:rPr>
          <w:rFonts w:ascii="Arial" w:hAnsi="Arial" w:cs="Arial"/>
          <w:lang w:val="es-ES"/>
        </w:rPr>
        <w:t xml:space="preserve"> ahora te dirige a la página por defecto</w:t>
      </w:r>
      <w:r>
        <w:rPr>
          <w:rFonts w:ascii="Arial" w:hAnsi="Arial" w:cs="Arial"/>
          <w:lang w:val="es-ES"/>
        </w:rPr>
        <w:t xml:space="preserve">. (Captura del navegador)</w:t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8. Dirígete ahora a </w:t>
      </w:r>
      <w:r>
        <w:rPr>
          <w:rFonts w:ascii="Arial" w:hAnsi="Arial" w:cs="Arial"/>
          <w:b/>
          <w:lang w:val="es-ES"/>
        </w:rPr>
        <w:t xml:space="preserve">https://www.sitio1.com</w:t>
      </w:r>
      <w:r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 xml:space="preserve">y</w:t>
      </w:r>
      <w:r>
        <w:rPr>
          <w:rFonts w:ascii="Arial" w:hAnsi="Arial" w:cs="Arial"/>
          <w:lang w:val="es-ES"/>
        </w:rPr>
        <w:t xml:space="preserve"> comprueba que vuelve a salir la página que creamos en su momento. Comprueba que accedes mediante </w:t>
      </w:r>
      <w:r>
        <w:rPr>
          <w:rFonts w:ascii="Arial" w:hAnsi="Arial" w:cs="Arial"/>
          <w:lang w:val="es-ES"/>
        </w:rPr>
        <w:t xml:space="preserve">http</w:t>
      </w:r>
      <w:r>
        <w:rPr>
          <w:rFonts w:ascii="Arial" w:hAnsi="Arial" w:cs="Arial"/>
          <w:lang w:val="es-ES"/>
        </w:rPr>
        <w:t xml:space="preserve">s</w:t>
      </w:r>
      <w:r>
        <w:rPr>
          <w:rFonts w:ascii="Arial" w:hAnsi="Arial" w:cs="Arial"/>
          <w:lang w:val="es-ES"/>
        </w:rPr>
        <w:t xml:space="preserve">.</w:t>
      </w:r>
      <w:r>
        <w:rPr>
          <w:rFonts w:ascii="Arial" w:hAnsi="Arial" w:cs="Arial"/>
          <w:lang w:val="es-ES"/>
        </w:rPr>
        <w:t xml:space="preserve"> (Captura del navegador</w:t>
      </w:r>
      <w:r>
        <w:rPr>
          <w:rFonts w:ascii="Arial" w:hAnsi="Arial" w:cs="Arial"/>
          <w:lang w:val="es-ES"/>
        </w:rPr>
        <w:t xml:space="preserve"> accediendo a la web creada vía </w:t>
      </w:r>
      <w:r>
        <w:rPr>
          <w:rFonts w:ascii="Arial" w:hAnsi="Arial" w:cs="Arial"/>
          <w:lang w:val="es-ES"/>
        </w:rPr>
        <w:t xml:space="preserve">https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S</w:t>
      </w:r>
      <w:r>
        <w:rPr>
          <w:rFonts w:ascii="Arial" w:hAnsi="Arial" w:cs="Arial"/>
          <w:lang w:val="es-ES"/>
        </w:rPr>
        <w:t xml:space="preserve">i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el navegador te solicita “aceptar riesgos adicionales” para entrar a la </w:t>
      </w:r>
      <w:r>
        <w:rPr>
          <w:rFonts w:ascii="Arial" w:hAnsi="Arial" w:cs="Arial"/>
          <w:lang w:val="es-ES"/>
        </w:rPr>
        <w:t xml:space="preserve">página</w:t>
      </w:r>
      <w:r>
        <w:rPr>
          <w:rFonts w:ascii="Arial" w:hAnsi="Arial" w:cs="Arial"/>
          <w:lang w:val="es-ES"/>
        </w:rPr>
        <w:t xml:space="preserve">, incluye las capturas de estos pasos)</w:t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9. Cierra</w:t>
      </w:r>
      <w:r>
        <w:rPr>
          <w:rFonts w:ascii="Arial" w:hAnsi="Arial" w:cs="Arial"/>
          <w:lang w:val="es-ES"/>
        </w:rPr>
        <w:t xml:space="preserve"> el navegador y abre </w:t>
      </w:r>
      <w:r>
        <w:rPr>
          <w:rFonts w:ascii="Arial" w:hAnsi="Arial" w:cs="Arial"/>
          <w:lang w:val="es-ES"/>
        </w:rPr>
        <w:t xml:space="preserve">Wireshark</w:t>
      </w:r>
      <w:r>
        <w:rPr>
          <w:rFonts w:ascii="Arial" w:hAnsi="Arial" w:cs="Arial"/>
          <w:lang w:val="es-ES"/>
        </w:rPr>
        <w:t xml:space="preserve"> e inicia la</w:t>
      </w:r>
      <w:r>
        <w:rPr>
          <w:rFonts w:ascii="Arial" w:hAnsi="Arial" w:cs="Arial"/>
          <w:lang w:val="es-ES"/>
        </w:rPr>
        <w:t xml:space="preserve"> captura</w:t>
      </w:r>
      <w:r>
        <w:rPr>
          <w:rFonts w:ascii="Arial" w:hAnsi="Arial" w:cs="Arial"/>
          <w:lang w:val="es-ES"/>
        </w:rPr>
        <w:t xml:space="preserve"> de</w:t>
      </w:r>
      <w:r>
        <w:rPr>
          <w:rFonts w:ascii="Arial" w:hAnsi="Arial" w:cs="Arial"/>
          <w:lang w:val="es-ES"/>
        </w:rPr>
        <w:t xml:space="preserve"> tráfico. Abre el navegador y dirígete a https:///www.sitio1.com</w:t>
      </w:r>
      <w:r>
        <w:rPr>
          <w:rFonts w:ascii="Arial" w:hAnsi="Arial" w:cs="Arial"/>
          <w:b/>
          <w:lang w:val="es-ES"/>
        </w:rPr>
        <w:t xml:space="preserve">/</w:t>
      </w:r>
      <w:r>
        <w:rPr>
          <w:rFonts w:ascii="Arial" w:hAnsi="Arial" w:cs="Arial"/>
          <w:b/>
          <w:lang w:val="es-ES"/>
        </w:rPr>
        <w:t xml:space="preserve">ficheros</w:t>
      </w:r>
      <w:r>
        <w:rPr>
          <w:rFonts w:ascii="Arial" w:hAnsi="Arial" w:cs="Arial"/>
          <w:lang w:val="es-ES"/>
        </w:rPr>
        <w:t xml:space="preserve">. Introduce las credenciales de un usuario válido. Comprueba que accedes mediante </w:t>
      </w:r>
      <w:r>
        <w:rPr>
          <w:rFonts w:ascii="Arial" w:hAnsi="Arial" w:cs="Arial"/>
          <w:lang w:val="es-ES"/>
        </w:rPr>
        <w:t xml:space="preserve">https</w:t>
      </w:r>
      <w:r>
        <w:rPr>
          <w:rFonts w:ascii="Arial" w:hAnsi="Arial" w:cs="Arial"/>
          <w:lang w:val="es-ES"/>
        </w:rPr>
        <w:t xml:space="preserve">. Detén la captura de tráfico</w:t>
      </w:r>
      <w:r>
        <w:rPr>
          <w:rFonts w:ascii="Arial" w:hAnsi="Arial" w:cs="Arial"/>
          <w:lang w:val="es-ES"/>
        </w:rPr>
        <w:t xml:space="preserve">. (Imagen del navegador con URL</w:t>
      </w:r>
      <w:r>
        <w:rPr>
          <w:rFonts w:ascii="Arial" w:hAnsi="Arial" w:cs="Arial"/>
          <w:lang w:val="es-ES"/>
        </w:rPr>
        <w:t xml:space="preserve"> a carpeta ficheros,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empezando por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https</w:t>
      </w:r>
      <w:r>
        <w:rPr>
          <w:rFonts w:ascii="Arial" w:hAnsi="Arial" w:cs="Arial"/>
          <w:lang w:val="es-ES"/>
        </w:rPr>
        <w:t xml:space="preserve"> solicitando credenciales y tras acceder</w:t>
      </w:r>
      <w:r>
        <w:rPr>
          <w:rFonts w:ascii="Arial" w:hAnsi="Arial" w:cs="Arial"/>
          <w:lang w:val="es-ES"/>
        </w:rPr>
        <w:t xml:space="preserve"> correctamente</w:t>
      </w:r>
      <w:r>
        <w:rPr>
          <w:rFonts w:ascii="Arial" w:hAnsi="Arial" w:cs="Arial"/>
          <w:lang w:val="es-ES"/>
        </w:rPr>
        <w:t xml:space="preserve">)</w:t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10.</w:t>
      </w:r>
      <w:r>
        <w:rPr>
          <w:rFonts w:ascii="Arial" w:hAnsi="Arial" w:cs="Arial"/>
          <w:lang w:val="es-ES"/>
        </w:rPr>
        <w:t xml:space="preserve"> Detén la captura.</w:t>
      </w:r>
      <w:r>
        <w:rPr>
          <w:rFonts w:ascii="Arial" w:hAnsi="Arial" w:cs="Arial"/>
          <w:lang w:val="es-ES"/>
        </w:rPr>
        <w:t xml:space="preserve"> Filtra por http y observa que no se ha capturado nada porque hemos accedido por </w:t>
      </w:r>
      <w:r>
        <w:rPr>
          <w:rFonts w:ascii="Arial" w:hAnsi="Arial" w:cs="Arial"/>
          <w:lang w:val="es-ES"/>
        </w:rPr>
        <w:t xml:space="preserve">https</w:t>
      </w:r>
      <w:r>
        <w:rPr>
          <w:rFonts w:ascii="Arial" w:hAnsi="Arial" w:cs="Arial"/>
          <w:lang w:val="es-ES"/>
        </w:rPr>
        <w:t xml:space="preserve">, por tanto las credenciales han sido encriptadas. Filtra por </w:t>
      </w:r>
      <w:r>
        <w:rPr>
          <w:rFonts w:ascii="Arial" w:hAnsi="Arial" w:cs="Arial"/>
          <w:lang w:val="es-ES"/>
        </w:rPr>
        <w:t xml:space="preserve">ssl</w:t>
      </w:r>
      <w:r>
        <w:rPr>
          <w:rFonts w:ascii="Arial" w:hAnsi="Arial" w:cs="Arial"/>
          <w:lang w:val="es-ES"/>
        </w:rPr>
        <w:t xml:space="preserve"> y comprueba que el tráfico está encriptado.</w:t>
      </w:r>
      <w:r>
        <w:rPr>
          <w:rFonts w:ascii="Arial" w:hAnsi="Arial" w:cs="Arial"/>
          <w:lang w:val="es-ES"/>
        </w:rPr>
        <w:t xml:space="preserve"> (Captura de trafico ht</w:t>
      </w:r>
      <w:r>
        <w:rPr>
          <w:rFonts w:ascii="Arial" w:hAnsi="Arial" w:cs="Arial"/>
          <w:lang w:val="es-ES"/>
        </w:rPr>
        <w:t xml:space="preserve">tp y captura de trafico empleando TLS/SSL. Esta segunda </w:t>
      </w:r>
      <w:r>
        <w:rPr>
          <w:rFonts w:ascii="Arial" w:hAnsi="Arial" w:cs="Arial"/>
          <w:lang w:val="es-ES"/>
        </w:rPr>
        <w:t xml:space="preserve">captura </w:t>
      </w:r>
      <w:r>
        <w:rPr>
          <w:rFonts w:ascii="Arial" w:hAnsi="Arial" w:cs="Arial"/>
          <w:lang w:val="es-ES"/>
        </w:rPr>
        <w:t xml:space="preserve">debería mostrar transferencias de paquetes entre maquina host [cliente] y maquina </w:t>
      </w:r>
      <w:r>
        <w:rPr>
          <w:rFonts w:ascii="Arial" w:hAnsi="Arial" w:cs="Arial"/>
          <w:lang w:val="es-ES"/>
        </w:rPr>
        <w:t xml:space="preserve">guest</w:t>
      </w:r>
      <w:r>
        <w:rPr>
          <w:rFonts w:ascii="Arial" w:hAnsi="Arial" w:cs="Arial"/>
          <w:lang w:val="es-ES"/>
        </w:rPr>
        <w:t xml:space="preserve"> [servidor]).</w:t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Style w:val="802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Recursos:</w:t>
      </w:r>
      <w:r>
        <w:rPr>
          <w:rFonts w:ascii="Arial" w:hAnsi="Arial" w:cs="Arial"/>
          <w:b/>
          <w:color w:val="ff0000"/>
        </w:rPr>
      </w:r>
    </w:p>
    <w:p>
      <w:pPr>
        <w:pStyle w:val="802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02"/>
        <w:pBdr/>
        <w:spacing/>
        <w:ind/>
        <w:rPr>
          <w:rFonts w:ascii="Arial" w:hAnsi="Arial" w:cs="Arial"/>
        </w:rPr>
      </w:pPr>
      <w:r/>
      <w:hyperlink r:id="rId11" w:tooltip="https://techexpert.tips/es/apache-es/habilitar-https-en-apache/" w:history="1">
        <w:r>
          <w:rPr>
            <w:rStyle w:val="805"/>
            <w:rFonts w:ascii="Arial" w:hAnsi="Arial" w:cs="Arial"/>
          </w:rPr>
          <w:t xml:space="preserve">https://techexpert.tips/es/apache-es/habilitar-https-en-apache/</w:t>
        </w:r>
      </w:hyperlink>
      <w:r/>
      <w:r>
        <w:rPr>
          <w:rFonts w:ascii="Arial" w:hAnsi="Arial" w:cs="Arial"/>
        </w:rPr>
      </w:r>
    </w:p>
    <w:p>
      <w:pPr>
        <w:pStyle w:val="802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02"/>
        <w:pBdr/>
        <w:spacing/>
        <w:ind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PASO 3</w:t>
      </w:r>
      <w:r>
        <w:rPr>
          <w:rFonts w:ascii="Arial" w:hAnsi="Arial" w:cs="Arial"/>
        </w:rPr>
        <w:t xml:space="preserve">: </w:t>
      </w:r>
      <w:hyperlink r:id="rId12" w:tooltip="https://medium.com/@yakuphanbilgic3/create-self-signed-certificates-and-keys-with-openssl-4064f9165ea3" w:history="1">
        <w:r>
          <w:rPr>
            <w:rStyle w:val="805"/>
            <w:rFonts w:ascii="Arial" w:hAnsi="Arial" w:cs="Arial"/>
          </w:rPr>
          <w:t xml:space="preserve">https://medium.com/@yakuphanbilgic3/create-self-signed-certificates-and-keys-with-openssl-4064f9165ea3</w:t>
        </w:r>
      </w:hyperlink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802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02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Tutorial creando un certificado propio tipo CA (como si fuera de entidad certificadora):</w:t>
      </w:r>
      <w:r>
        <w:rPr>
          <w:rFonts w:ascii="Arial" w:hAnsi="Arial" w:cs="Arial"/>
        </w:rPr>
      </w:r>
    </w:p>
    <w:p>
      <w:pPr>
        <w:pStyle w:val="802"/>
        <w:pBdr/>
        <w:spacing/>
        <w:ind/>
        <w:rPr>
          <w:rFonts w:ascii="Arial" w:hAnsi="Arial" w:cs="Arial"/>
        </w:rPr>
      </w:pPr>
      <w:r/>
      <w:hyperlink r:id="rId13" w:tooltip="https://luisgomezcaballero.com/es/apache-http-server-configurar-https-2/" w:history="1">
        <w:r>
          <w:rPr>
            <w:rStyle w:val="805"/>
            <w:rFonts w:ascii="Arial" w:hAnsi="Arial" w:cs="Arial"/>
          </w:rPr>
          <w:t xml:space="preserve">https://luisgomezcaballero.com/es/apache-http-server-configurar-https-2/</w:t>
        </w:r>
      </w:hyperlink>
      <w:r/>
      <w:r>
        <w:rPr>
          <w:rFonts w:ascii="Arial" w:hAnsi="Arial" w:cs="Arial"/>
        </w:rPr>
      </w:r>
    </w:p>
    <w:p>
      <w:pPr>
        <w:pStyle w:val="802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02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b/>
          <w:color w:val="ff0000"/>
          <w:sz w:val="24"/>
          <w:szCs w:val="24"/>
          <w:lang w:val="es-ES"/>
        </w:rPr>
      </w:pPr>
      <w:r>
        <w:rPr>
          <w:rFonts w:ascii="Arial" w:hAnsi="Arial" w:cs="Arial"/>
          <w:b/>
          <w:color w:val="ff0000"/>
          <w:sz w:val="24"/>
          <w:szCs w:val="24"/>
          <w:lang w:val="es-ES"/>
        </w:rPr>
        <w:t xml:space="preserve">Condiciones de entrega:</w:t>
      </w:r>
      <w:r>
        <w:rPr>
          <w:rFonts w:ascii="Arial" w:hAnsi="Arial" w:cs="Arial"/>
          <w:b/>
          <w:color w:val="ff0000"/>
          <w:sz w:val="24"/>
          <w:szCs w:val="24"/>
          <w:lang w:val="es-ES"/>
        </w:rPr>
      </w:r>
    </w:p>
    <w:p>
      <w:pPr>
        <w:pStyle w:val="803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práctica se </w:t>
      </w:r>
      <w:r>
        <w:rPr>
          <w:rFonts w:ascii="Arial" w:hAnsi="Arial" w:cs="Arial"/>
          <w:b/>
          <w:sz w:val="24"/>
          <w:szCs w:val="24"/>
          <w:lang w:val="es-ES"/>
        </w:rPr>
        <w:t xml:space="preserve">debe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entregar</w:t>
      </w:r>
      <w:r>
        <w:rPr>
          <w:rFonts w:ascii="Arial" w:hAnsi="Arial" w:cs="Arial"/>
          <w:sz w:val="24"/>
          <w:szCs w:val="24"/>
          <w:lang w:val="es-ES"/>
        </w:rPr>
        <w:t xml:space="preserve"> de forma </w:t>
      </w:r>
      <w:r>
        <w:rPr>
          <w:rFonts w:ascii="Arial" w:hAnsi="Arial" w:cs="Arial"/>
          <w:b/>
          <w:color w:val="ff0000"/>
          <w:sz w:val="24"/>
          <w:szCs w:val="24"/>
          <w:lang w:val="es-ES"/>
        </w:rPr>
        <w:t xml:space="preserve">individual</w:t>
      </w:r>
      <w:r>
        <w:rPr>
          <w:rFonts w:ascii="Arial" w:hAnsi="Arial" w:cs="Arial"/>
          <w:sz w:val="24"/>
          <w:szCs w:val="24"/>
          <w:lang w:val="es-ES"/>
        </w:rPr>
        <w:t xml:space="preserve">, cada uno debe presentar sus propias respuestas. Sin embargo, se puede trabajar en equipo.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3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debe </w:t>
      </w:r>
      <w:r>
        <w:rPr>
          <w:rFonts w:ascii="Arial" w:hAnsi="Arial" w:cs="Arial"/>
          <w:sz w:val="24"/>
          <w:szCs w:val="24"/>
          <w:lang w:val="es-ES"/>
        </w:rPr>
        <w:t xml:space="preserve">entregar un documento de texto (.</w:t>
      </w:r>
      <w:r>
        <w:rPr>
          <w:rFonts w:ascii="Arial" w:hAnsi="Arial" w:cs="Arial"/>
          <w:sz w:val="24"/>
          <w:szCs w:val="24"/>
          <w:lang w:val="es-ES"/>
        </w:rPr>
        <w:t xml:space="preserve">pdf</w:t>
      </w:r>
      <w:r>
        <w:rPr>
          <w:rFonts w:ascii="Arial" w:hAnsi="Arial" w:cs="Arial"/>
          <w:sz w:val="24"/>
          <w:szCs w:val="24"/>
          <w:lang w:val="es-ES"/>
        </w:rPr>
        <w:t xml:space="preserve">, .</w:t>
      </w:r>
      <w:r>
        <w:rPr>
          <w:rFonts w:ascii="Arial" w:hAnsi="Arial" w:cs="Arial"/>
          <w:sz w:val="24"/>
          <w:szCs w:val="24"/>
          <w:lang w:val="es-ES"/>
        </w:rPr>
        <w:t xml:space="preserve">docx</w:t>
      </w:r>
      <w:r>
        <w:rPr>
          <w:rFonts w:ascii="Arial" w:hAnsi="Arial" w:cs="Arial"/>
          <w:sz w:val="24"/>
          <w:szCs w:val="24"/>
          <w:lang w:val="es-ES"/>
        </w:rPr>
        <w:t xml:space="preserve">, .</w:t>
      </w:r>
      <w:r>
        <w:rPr>
          <w:rFonts w:ascii="Arial" w:hAnsi="Arial" w:cs="Arial"/>
          <w:sz w:val="24"/>
          <w:szCs w:val="24"/>
          <w:lang w:val="es-ES"/>
        </w:rPr>
        <w:t xml:space="preserve">odt</w:t>
      </w:r>
      <w:r>
        <w:rPr>
          <w:rFonts w:ascii="Arial" w:hAnsi="Arial" w:cs="Arial"/>
          <w:sz w:val="24"/>
          <w:szCs w:val="24"/>
          <w:lang w:val="es-ES"/>
        </w:rPr>
        <w:t xml:space="preserve">, etc.) 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3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la portada del documento debe aparecer el nombre completo</w:t>
      </w:r>
      <w:r>
        <w:rPr>
          <w:rFonts w:ascii="Arial" w:hAnsi="Arial" w:cs="Arial"/>
          <w:sz w:val="24"/>
          <w:szCs w:val="24"/>
          <w:lang w:val="es-ES"/>
        </w:rPr>
        <w:t xml:space="preserve"> del alumno</w:t>
      </w:r>
      <w:r>
        <w:rPr>
          <w:rFonts w:ascii="Arial" w:hAnsi="Arial" w:cs="Arial"/>
          <w:sz w:val="24"/>
          <w:szCs w:val="24"/>
          <w:lang w:val="es-ES"/>
        </w:rPr>
        <w:t xml:space="preserve">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3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nota comprenderá un valor numérico entre 0 y 10.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3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La fecha límite de entrega es el </w:t>
      </w:r>
      <w:r>
        <w:rPr>
          <w:rFonts w:ascii="Arial" w:hAnsi="Arial" w:cs="Arial"/>
          <w:b/>
          <w:sz w:val="24"/>
          <w:szCs w:val="24"/>
          <w:lang w:val="es-ES"/>
        </w:rPr>
        <w:t xml:space="preserve">28 de noviembre de 2024</w:t>
      </w:r>
      <w:r>
        <w:rPr>
          <w:rFonts w:ascii="Arial" w:hAnsi="Arial" w:cs="Arial"/>
          <w:b/>
          <w:sz w:val="24"/>
          <w:szCs w:val="24"/>
          <w:lang w:val="es-ES"/>
        </w:rPr>
        <w:t xml:space="preserve"> a las 23:59:59.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3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Se podrá entregar hasta 72 horas más tarde de la fecha límite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 xml:space="preserve">pero</w:t>
      </w:r>
      <w:r>
        <w:rPr>
          <w:rFonts w:ascii="Arial" w:hAnsi="Arial" w:cs="Arial"/>
          <w:b/>
          <w:sz w:val="24"/>
          <w:szCs w:val="24"/>
          <w:lang w:val="es-ES"/>
        </w:rPr>
        <w:t xml:space="preserve"> con una penalización </w:t>
      </w:r>
      <w:r>
        <w:rPr>
          <w:rFonts w:ascii="Arial" w:hAnsi="Arial" w:cs="Arial"/>
          <w:b/>
          <w:sz w:val="24"/>
          <w:szCs w:val="24"/>
          <w:lang w:val="es-ES"/>
        </w:rPr>
        <w:t xml:space="preserve">sobre su puntuación (no será posible aspirar al 10)</w:t>
      </w:r>
      <w:r>
        <w:rPr>
          <w:rFonts w:ascii="Arial" w:hAnsi="Arial" w:cs="Arial"/>
          <w:b/>
          <w:sz w:val="24"/>
          <w:szCs w:val="24"/>
          <w:lang w:val="es-ES"/>
        </w:rPr>
        <w:t xml:space="preserve">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3"/>
        <w:pBdr/>
        <w:spacing w:line="360" w:lineRule="auto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sectPr>
      <w:headerReference w:type="default" r:id="rId9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Tahoma">
    <w:panose1 w:val="020B050204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8003" w:type="dxa"/>
      <w:tblBorders/>
      <w:tblCellMar>
        <w:left w:w="15" w:type="dxa"/>
        <w:top w:w="15" w:type="dxa"/>
        <w:right w:w="15" w:type="dxa"/>
        <w:bottom w:w="15" w:type="dxa"/>
      </w:tblCellMar>
      <w:tblLook w:val="04A0" w:firstRow="1" w:lastRow="0" w:firstColumn="1" w:lastColumn="0" w:noHBand="0" w:noVBand="1"/>
    </w:tblPr>
    <w:tblGrid>
      <w:gridCol w:w="2453"/>
      <w:gridCol w:w="2731"/>
      <w:gridCol w:w="2819"/>
    </w:tblGrid>
    <w:tr>
      <w:trPr>
        <w:trHeight w:val="886"/>
      </w:trPr>
      <w:tc>
        <w:tcPr>
          <w:tcBorders/>
          <w:tcMar>
            <w:left w:w="70" w:type="dxa"/>
            <w:top w:w="0" w:type="dxa"/>
            <w:right w:w="70" w:type="dxa"/>
            <w:bottom w:w="0" w:type="dxa"/>
          </w:tcMar>
          <w:tcW w:w="0" w:type="auto"/>
          <w:vAlign w:val="center"/>
          <w:textDirection w:val="lrTb"/>
          <w:noWrap w:val="false"/>
        </w:tcPr>
        <w:p>
          <w:pPr>
            <w:pBdr/>
            <w:spacing w:line="0" w:lineRule="atLeast"/>
            <w:ind/>
            <w:jc w:val="center"/>
            <w:rPr>
              <w:rFonts w:ascii="Times New Roman" w:hAnsi="Times New Roman" w:eastAsia="Times New Roman" w:cs="Times New Roman"/>
              <w:sz w:val="24"/>
              <w:szCs w:val="24"/>
              <w:lang w:val="es-ES" w:eastAsia="es-ES"/>
            </w:rPr>
          </w:pPr>
          <w:r>
            <w:rPr>
              <w:rFonts w:eastAsia="Times New Roman" w:cs="Arial"/>
              <w:color w:val="000000"/>
              <w:lang w:val="es-ES" w:eastAsia="es-E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352550" cy="487209"/>
                    <wp:effectExtent l="19050" t="0" r="0" b="0"/>
                    <wp:docPr id="1" name="Imagen 7" descr="https://lh3.googleusercontent.com/aCTQ3gCHvvvQQo1jvPoFDHGBZnKeOJnVRmSDYRrCLIWvbRbD1l9xMD1oE5uvO_JpStKfDFFhIACazLlI4eRCOFOGgNy_lwys2UVL1wVvXa4YhNjKslwKohzUpo9BEHMtBLieR4hI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https://lh3.googleusercontent.com/aCTQ3gCHvvvQQo1jvPoFDHGBZnKeOJnVRmSDYRrCLIWvbRbD1l9xMD1oE5uvO_JpStKfDFFhIACazLlI4eRCOFOGgNy_lwys2UVL1wVvXa4YhNjKslwKohzUpo9BEHMtBLieR4hI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357226" cy="4888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106.50pt;height:38.36pt;mso-wrap-distance-left:0.00pt;mso-wrap-distance-top:0.00pt;mso-wrap-distance-right:0.00pt;mso-wrap-distance-bottom:0.00pt;z-index:1;" stroked="f" strokeweight="0.75pt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s-ES" w:eastAsia="es-ES"/>
            </w:rPr>
          </w:r>
        </w:p>
      </w:tc>
      <w:tc>
        <w:tcPr>
          <w:tcBorders/>
          <w:tcMar>
            <w:left w:w="70" w:type="dxa"/>
            <w:top w:w="0" w:type="dxa"/>
            <w:right w:w="70" w:type="dxa"/>
            <w:bottom w:w="0" w:type="dxa"/>
          </w:tcMar>
          <w:tcW w:w="0" w:type="auto"/>
          <w:vAlign w:val="center"/>
          <w:textDirection w:val="lrTb"/>
          <w:noWrap w:val="false"/>
        </w:tcPr>
        <w:p>
          <w:pPr>
            <w:pBdr/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b/>
              <w:bCs/>
              <w:color w:val="000000"/>
              <w:sz w:val="16"/>
              <w:szCs w:val="16"/>
              <w:lang w:val="es-ES" w:eastAsia="es-ES"/>
            </w:rPr>
            <w:t xml:space="preserve">www.cifpfbmoll.eu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C/ Caracas, 6 - 07007 – PALMA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Tef</w:t>
          </w: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. 971278150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0" w:lineRule="atLeast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cifpfrancescdeborjamoll@educaib.eu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</w:tc>
      <w:tc>
        <w:tcPr>
          <w:tcBorders/>
          <w:tcMar>
            <w:left w:w="70" w:type="dxa"/>
            <w:top w:w="0" w:type="dxa"/>
            <w:right w:w="70" w:type="dxa"/>
            <w:bottom w:w="0" w:type="dxa"/>
          </w:tcMar>
          <w:tcW w:w="0" w:type="auto"/>
          <w:vAlign w:val="center"/>
          <w:textDirection w:val="lrTb"/>
          <w:noWrap w:val="false"/>
        </w:tcPr>
        <w:p>
          <w:pPr>
            <w:pBdr/>
            <w:spacing w:line="240" w:lineRule="auto"/>
            <w:ind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570224" cy="561975"/>
                    <wp:effectExtent l="19050" t="0" r="0" b="0"/>
                    <wp:docPr id="2" name="Imagen 8" descr="DGFPFP_logo Fp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DGFPFP_logo Fp.jp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2"/>
                            <a:stretch/>
                          </pic:blipFill>
                          <pic:spPr bwMode="auto">
                            <a:xfrm>
                              <a:off x="0" y="0"/>
                              <a:ext cx="1570224" cy="561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width:123.64pt;height:44.25pt;mso-wrap-distance-left:0.00pt;mso-wrap-distance-top:0.00pt;mso-wrap-distance-right:0.00pt;mso-wrap-distance-bottom:0.00pt;z-index:1;" stroked="f" strokeweight="0.75pt">
                    <v:imagedata r:id="rId2" o:title=""/>
                    <o:lock v:ext="edit" rotation="t"/>
                  </v:shape>
                </w:pict>
              </mc:Fallback>
            </mc:AlternateConten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0" w:lineRule="atLeast"/>
            <w:ind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sz w:val="16"/>
              <w:szCs w:val="16"/>
              <w:lang w:val="es-ES" w:eastAsia="es-ES"/>
            </w:rPr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</w:tc>
    </w:tr>
  </w:tbl>
  <w:p>
    <w:pPr>
      <w:pStyle w:val="79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Calibri" w:hAnsi="Calibri" w:cs="Calibri" w:eastAsiaTheme="minorHAnsi"/>
        <w:color w:val="00000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9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91"/>
    <w:next w:val="791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91"/>
    <w:next w:val="79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91"/>
    <w:next w:val="79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91"/>
    <w:next w:val="79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91"/>
    <w:next w:val="79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91"/>
    <w:next w:val="79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91"/>
    <w:next w:val="79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91"/>
    <w:next w:val="79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93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9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9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9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9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9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9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9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9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91"/>
    <w:next w:val="79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9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91"/>
    <w:next w:val="79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9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91"/>
    <w:next w:val="79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9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9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91"/>
    <w:next w:val="79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9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9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9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9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9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9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93"/>
    <w:link w:val="796"/>
    <w:uiPriority w:val="99"/>
    <w:pPr>
      <w:pBdr/>
      <w:spacing/>
      <w:ind/>
    </w:pPr>
  </w:style>
  <w:style w:type="character" w:styleId="178">
    <w:name w:val="Footer Char"/>
    <w:basedOn w:val="793"/>
    <w:link w:val="798"/>
    <w:uiPriority w:val="99"/>
    <w:pPr>
      <w:pBdr/>
      <w:spacing/>
      <w:ind/>
    </w:pPr>
  </w:style>
  <w:style w:type="paragraph" w:styleId="179">
    <w:name w:val="Caption"/>
    <w:basedOn w:val="791"/>
    <w:next w:val="7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9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9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9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9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9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93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91"/>
    <w:next w:val="791"/>
    <w:uiPriority w:val="39"/>
    <w:unhideWhenUsed/>
    <w:pPr>
      <w:pBdr/>
      <w:spacing w:after="100"/>
      <w:ind/>
    </w:pPr>
  </w:style>
  <w:style w:type="paragraph" w:styleId="189">
    <w:name w:val="toc 2"/>
    <w:basedOn w:val="791"/>
    <w:next w:val="791"/>
    <w:uiPriority w:val="39"/>
    <w:unhideWhenUsed/>
    <w:pPr>
      <w:pBdr/>
      <w:spacing w:after="100"/>
      <w:ind w:left="220"/>
    </w:pPr>
  </w:style>
  <w:style w:type="paragraph" w:styleId="190">
    <w:name w:val="toc 3"/>
    <w:basedOn w:val="791"/>
    <w:next w:val="791"/>
    <w:uiPriority w:val="39"/>
    <w:unhideWhenUsed/>
    <w:pPr>
      <w:pBdr/>
      <w:spacing w:after="100"/>
      <w:ind w:left="440"/>
    </w:pPr>
  </w:style>
  <w:style w:type="paragraph" w:styleId="191">
    <w:name w:val="toc 4"/>
    <w:basedOn w:val="791"/>
    <w:next w:val="791"/>
    <w:uiPriority w:val="39"/>
    <w:unhideWhenUsed/>
    <w:pPr>
      <w:pBdr/>
      <w:spacing w:after="100"/>
      <w:ind w:left="660"/>
    </w:pPr>
  </w:style>
  <w:style w:type="paragraph" w:styleId="192">
    <w:name w:val="toc 5"/>
    <w:basedOn w:val="791"/>
    <w:next w:val="791"/>
    <w:uiPriority w:val="39"/>
    <w:unhideWhenUsed/>
    <w:pPr>
      <w:pBdr/>
      <w:spacing w:after="100"/>
      <w:ind w:left="880"/>
    </w:pPr>
  </w:style>
  <w:style w:type="paragraph" w:styleId="193">
    <w:name w:val="toc 6"/>
    <w:basedOn w:val="791"/>
    <w:next w:val="791"/>
    <w:uiPriority w:val="39"/>
    <w:unhideWhenUsed/>
    <w:pPr>
      <w:pBdr/>
      <w:spacing w:after="100"/>
      <w:ind w:left="1100"/>
    </w:pPr>
  </w:style>
  <w:style w:type="paragraph" w:styleId="194">
    <w:name w:val="toc 7"/>
    <w:basedOn w:val="791"/>
    <w:next w:val="791"/>
    <w:uiPriority w:val="39"/>
    <w:unhideWhenUsed/>
    <w:pPr>
      <w:pBdr/>
      <w:spacing w:after="100"/>
      <w:ind w:left="1320"/>
    </w:pPr>
  </w:style>
  <w:style w:type="paragraph" w:styleId="195">
    <w:name w:val="toc 8"/>
    <w:basedOn w:val="791"/>
    <w:next w:val="791"/>
    <w:uiPriority w:val="39"/>
    <w:unhideWhenUsed/>
    <w:pPr>
      <w:pBdr/>
      <w:spacing w:after="100"/>
      <w:ind w:left="1540"/>
    </w:pPr>
  </w:style>
  <w:style w:type="paragraph" w:styleId="196">
    <w:name w:val="toc 9"/>
    <w:basedOn w:val="791"/>
    <w:next w:val="79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91"/>
    <w:next w:val="791"/>
    <w:uiPriority w:val="99"/>
    <w:unhideWhenUsed/>
    <w:pPr>
      <w:pBdr/>
      <w:spacing w:after="0" w:afterAutospacing="0"/>
      <w:ind/>
    </w:pPr>
  </w:style>
  <w:style w:type="paragraph" w:styleId="791" w:default="1">
    <w:name w:val="Normal"/>
    <w:qFormat/>
    <w:pPr>
      <w:pBdr/>
      <w:spacing/>
      <w:ind/>
    </w:pPr>
    <w:rPr>
      <w:lang w:val="en-GB"/>
    </w:rPr>
  </w:style>
  <w:style w:type="paragraph" w:styleId="792">
    <w:name w:val="Heading 1"/>
    <w:basedOn w:val="791"/>
    <w:next w:val="791"/>
    <w:link w:val="804"/>
    <w:uiPriority w:val="9"/>
    <w:qFormat/>
    <w:pPr>
      <w:keepNext w:val="true"/>
      <w:keepLines w:val="true"/>
      <w:pBdr/>
      <w:spacing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93" w:default="1">
    <w:name w:val="Default Paragraph Font"/>
    <w:uiPriority w:val="1"/>
    <w:semiHidden/>
    <w:unhideWhenUsed/>
    <w:pPr>
      <w:pBdr/>
      <w:spacing/>
      <w:ind/>
    </w:pPr>
  </w:style>
  <w:style w:type="table" w:styleId="794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5" w:default="1">
    <w:name w:val="No List"/>
    <w:uiPriority w:val="99"/>
    <w:semiHidden/>
    <w:unhideWhenUsed/>
    <w:pPr>
      <w:pBdr/>
      <w:spacing/>
      <w:ind/>
    </w:pPr>
  </w:style>
  <w:style w:type="paragraph" w:styleId="796">
    <w:name w:val="Header"/>
    <w:basedOn w:val="791"/>
    <w:link w:val="797"/>
    <w:uiPriority w:val="99"/>
    <w:semiHidden/>
    <w:unhideWhenUsed/>
    <w:pPr>
      <w:pBdr/>
      <w:tabs>
        <w:tab w:val="center" w:leader="none" w:pos="4252"/>
        <w:tab w:val="right" w:leader="none" w:pos="8504"/>
      </w:tabs>
      <w:spacing w:line="240" w:lineRule="auto"/>
      <w:ind/>
    </w:pPr>
  </w:style>
  <w:style w:type="character" w:styleId="797" w:customStyle="1">
    <w:name w:val="Encabezado Car"/>
    <w:basedOn w:val="793"/>
    <w:link w:val="796"/>
    <w:uiPriority w:val="99"/>
    <w:semiHidden/>
    <w:pPr>
      <w:pBdr/>
      <w:spacing/>
      <w:ind/>
    </w:pPr>
    <w:rPr>
      <w:lang w:val="en-GB"/>
    </w:rPr>
  </w:style>
  <w:style w:type="paragraph" w:styleId="798">
    <w:name w:val="Footer"/>
    <w:basedOn w:val="791"/>
    <w:link w:val="799"/>
    <w:uiPriority w:val="99"/>
    <w:semiHidden/>
    <w:unhideWhenUsed/>
    <w:pPr>
      <w:pBdr/>
      <w:tabs>
        <w:tab w:val="center" w:leader="none" w:pos="4252"/>
        <w:tab w:val="right" w:leader="none" w:pos="8504"/>
      </w:tabs>
      <w:spacing w:line="240" w:lineRule="auto"/>
      <w:ind/>
    </w:pPr>
  </w:style>
  <w:style w:type="character" w:styleId="799" w:customStyle="1">
    <w:name w:val="Pie de página Car"/>
    <w:basedOn w:val="793"/>
    <w:link w:val="798"/>
    <w:uiPriority w:val="99"/>
    <w:semiHidden/>
    <w:pPr>
      <w:pBdr/>
      <w:spacing/>
      <w:ind/>
    </w:pPr>
    <w:rPr>
      <w:lang w:val="en-GB"/>
    </w:rPr>
  </w:style>
  <w:style w:type="paragraph" w:styleId="800">
    <w:name w:val="Balloon Text"/>
    <w:basedOn w:val="791"/>
    <w:link w:val="801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801" w:customStyle="1">
    <w:name w:val="Texto de globo Car"/>
    <w:basedOn w:val="793"/>
    <w:link w:val="800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en-GB"/>
    </w:rPr>
  </w:style>
  <w:style w:type="paragraph" w:styleId="802" w:customStyle="1">
    <w:name w:val="Default"/>
    <w:pPr>
      <w:pBdr/>
      <w:spacing w:line="240" w:lineRule="auto"/>
      <w:ind/>
    </w:pPr>
    <w:rPr>
      <w:rFonts w:ascii="Calibri" w:hAnsi="Calibri" w:cs="Calibri"/>
      <w:color w:val="000000"/>
      <w:sz w:val="24"/>
      <w:szCs w:val="24"/>
    </w:rPr>
  </w:style>
  <w:style w:type="paragraph" w:styleId="803">
    <w:name w:val="List Paragraph"/>
    <w:basedOn w:val="791"/>
    <w:uiPriority w:val="34"/>
    <w:qFormat/>
    <w:pPr>
      <w:pBdr/>
      <w:spacing/>
      <w:ind w:left="720"/>
      <w:contextualSpacing w:val="true"/>
    </w:pPr>
  </w:style>
  <w:style w:type="character" w:styleId="804" w:customStyle="1">
    <w:name w:val="Título 1 Car"/>
    <w:basedOn w:val="793"/>
    <w:link w:val="792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en-GB"/>
    </w:rPr>
  </w:style>
  <w:style w:type="character" w:styleId="805">
    <w:name w:val="Hyperlink"/>
    <w:basedOn w:val="793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3.png"/><Relationship Id="rId11" Type="http://schemas.openxmlformats.org/officeDocument/2006/relationships/hyperlink" Target="https://techexpert.tips/es/apache-es/habilitar-https-en-apache/" TargetMode="External"/><Relationship Id="rId12" Type="http://schemas.openxmlformats.org/officeDocument/2006/relationships/hyperlink" Target="https://medium.com/@yakuphanbilgic3/create-self-signed-certificates-and-keys-with-openssl-4064f9165ea3" TargetMode="External"/><Relationship Id="rId13" Type="http://schemas.openxmlformats.org/officeDocument/2006/relationships/hyperlink" Target="https://luisgomezcaballero.com/es/apache-http-server-configurar-https-2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Hewlett-Packard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Llado</dc:creator>
  <cp:revision>7</cp:revision>
  <dcterms:created xsi:type="dcterms:W3CDTF">2022-11-11T11:31:00Z</dcterms:created>
  <dcterms:modified xsi:type="dcterms:W3CDTF">2024-11-18T19:18:09Z</dcterms:modified>
</cp:coreProperties>
</file>