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9"/>
        <w:pBdr/>
        <w:spacing/>
        <w:ind/>
        <w:jc w:val="center"/>
        <w:rPr>
          <w:b/>
          <w:bCs/>
          <w:color w:val="000000" w:themeColor="text1"/>
          <w:sz w:val="52"/>
          <w:szCs w:val="52"/>
          <w:u w:val="single"/>
        </w:rPr>
      </w:pPr>
      <w:r>
        <w:rPr>
          <w:b/>
          <w:bCs/>
          <w:color w:val="000000" w:themeColor="text1"/>
          <w:sz w:val="52"/>
          <w:szCs w:val="52"/>
          <w:u w:val="single"/>
        </w:rPr>
        <w:t xml:space="preserve">Resumen Docker</w:t>
      </w:r>
      <w:r>
        <w:rPr>
          <w:b/>
          <w:bCs/>
          <w:color w:val="000000" w:themeColor="text1"/>
          <w:sz w:val="52"/>
          <w:szCs w:val="52"/>
          <w:u w:val="single"/>
        </w:rPr>
      </w:r>
      <w:r>
        <w:rPr>
          <w:b/>
          <w:bCs/>
          <w:color w:val="000000" w:themeColor="text1"/>
          <w:sz w:val="52"/>
          <w:szCs w:val="52"/>
          <w:u w:val="single"/>
        </w:rPr>
      </w:r>
    </w:p>
    <w:p>
      <w:pPr>
        <w:pStyle w:val="840"/>
        <w:pBdr/>
        <w:spacing/>
        <w:ind/>
        <w:jc w:val="both"/>
        <w:rPr>
          <w:b/>
          <w:bCs/>
          <w:color w:val="000000" w:themeColor="text1"/>
          <w:highlight w:val="none"/>
        </w:rPr>
      </w:pPr>
      <w:r>
        <w:rPr>
          <w:b/>
          <w:bCs/>
          <w:color w:val="000000" w:themeColor="text1"/>
        </w:rPr>
        <w:t xml:space="preserve">Que es?</w:t>
      </w:r>
      <w:r>
        <w:rPr>
          <w:b/>
          <w:bCs/>
          <w:color w:val="000000" w:themeColor="text1"/>
          <w:highlight w:val="none"/>
        </w:rPr>
      </w:r>
      <w:r>
        <w:rPr>
          <w:b/>
          <w:bCs/>
          <w:color w:val="000000" w:themeColor="text1"/>
          <w:highlight w:val="none"/>
        </w:rPr>
      </w:r>
    </w:p>
    <w:p>
      <w:pPr>
        <w:pBdr/>
        <w:spacing/>
        <w:ind/>
        <w:jc w:val="both"/>
        <w:rPr>
          <w:sz w:val="24"/>
          <w:szCs w:val="24"/>
          <w:highlight w:val="none"/>
        </w:rPr>
      </w:pPr>
      <w:r>
        <w:rPr>
          <w:sz w:val="24"/>
          <w:szCs w:val="24"/>
          <w:highlight w:val="none"/>
        </w:rPr>
        <w:t xml:space="preserve">Software de virtualizacion que facilita el desarollo y el despligue de aplicaciones</w:t>
      </w:r>
      <w:r>
        <w:rPr>
          <w:sz w:val="24"/>
          <w:szCs w:val="24"/>
          <w:highlight w:val="none"/>
        </w:rPr>
      </w:r>
      <w:r>
        <w:rPr>
          <w:sz w:val="24"/>
          <w:szCs w:val="24"/>
          <w:highlight w:val="none"/>
        </w:rPr>
      </w:r>
    </w:p>
    <w:p>
      <w:pPr>
        <w:pStyle w:val="840"/>
        <w:pBdr/>
        <w:spacing/>
        <w:ind/>
        <w:jc w:val="both"/>
        <w:rPr>
          <w:b/>
          <w:bCs/>
          <w:color w:val="000000" w:themeColor="text1"/>
        </w:rPr>
      </w:pPr>
      <w:r>
        <w:rPr>
          <w:b/>
          <w:bCs/>
          <w:color w:val="000000" w:themeColor="text1"/>
          <w:highlight w:val="none"/>
        </w:rPr>
        <w:t xml:space="preserve">Como funciona?</w:t>
      </w:r>
      <w:r>
        <w:rPr>
          <w:b/>
          <w:bCs/>
          <w:color w:val="000000" w:themeColor="text1"/>
        </w:rPr>
      </w:r>
      <w:r>
        <w:rPr>
          <w:b/>
          <w:bCs/>
          <w:color w:val="000000" w:themeColor="text1"/>
        </w:rPr>
      </w:r>
    </w:p>
    <w:p>
      <w:pPr>
        <w:pBdr/>
        <w:spacing/>
        <w:ind/>
        <w:jc w:val="both"/>
        <w:rPr>
          <w:sz w:val="24"/>
          <w:szCs w:val="24"/>
          <w:highlight w:val="none"/>
        </w:rPr>
      </w:pPr>
      <w:r>
        <w:rPr>
          <w:sz w:val="24"/>
          <w:szCs w:val="24"/>
          <w:highlight w:val="none"/>
        </w:rPr>
        <w:t xml:space="preserve">Empaqueta la apliction junto con todo los que necesita para funcionar dentro de un “Contenedor”, estos contenedores son portables; faciles de distribuir y desplegar</w:t>
      </w:r>
      <w:r>
        <w:rPr>
          <w:sz w:val="24"/>
          <w:szCs w:val="24"/>
          <w:highlight w:val="none"/>
        </w:rPr>
      </w:r>
      <w:r>
        <w:rPr>
          <w:sz w:val="24"/>
          <w:szCs w:val="24"/>
          <w:highlight w:val="none"/>
        </w:rPr>
      </w:r>
    </w:p>
    <w:p>
      <w:pPr>
        <w:pStyle w:val="840"/>
        <w:pBdr/>
        <w:spacing/>
        <w:ind/>
        <w:rPr>
          <w:b/>
          <w:bCs/>
          <w:color w:val="000000" w:themeColor="text1"/>
        </w:rPr>
      </w:pPr>
      <w:r>
        <w:rPr>
          <w:b/>
          <w:bCs/>
          <w:color w:val="000000" w:themeColor="text1"/>
        </w:rPr>
      </w:r>
      <w:r>
        <w:rPr>
          <w:b/>
          <w:bCs/>
          <w:color w:val="000000" w:themeColor="text1"/>
        </w:rPr>
        <w:t xml:space="preserve">Que facilita?</w:t>
      </w:r>
      <w:r>
        <w:rPr>
          <w:b/>
          <w:bCs/>
          <w:color w:val="000000" w:themeColor="text1"/>
        </w:rPr>
      </w:r>
      <w:r>
        <w:rPr>
          <w:b/>
          <w:bCs/>
          <w:color w:val="000000" w:themeColor="text1"/>
        </w:rPr>
      </w:r>
    </w:p>
    <w:p>
      <w:pPr>
        <w:pBdr/>
        <w:spacing/>
        <w:ind/>
        <w:jc w:val="both"/>
        <w:rPr>
          <w:sz w:val="24"/>
          <w:szCs w:val="24"/>
        </w:rPr>
      </w:pPr>
      <w:r>
        <w:rPr>
          <w:b/>
          <w:bCs/>
          <w:sz w:val="24"/>
          <w:szCs w:val="24"/>
        </w:rPr>
        <w:t xml:space="preserve">El trabajo</w:t>
      </w:r>
      <w:r>
        <w:rPr>
          <w:sz w:val="24"/>
          <w:szCs w:val="24"/>
        </w:rPr>
        <w:t xml:space="preserve">: Un contenedor es independiente del SO y de los sevicios de la maquina donde se esta ejecutando, con esto se logra estadarizar el proceso de preparar los servicions necesarios de forma local, permitiendo centrarse en el desarollo del programa</w:t>
      </w:r>
      <w:r>
        <w:rPr>
          <w:sz w:val="24"/>
          <w:szCs w:val="24"/>
        </w:rPr>
      </w:r>
      <w:r>
        <w:rPr>
          <w:sz w:val="24"/>
          <w:szCs w:val="24"/>
        </w:rPr>
      </w:r>
    </w:p>
    <w:p>
      <w:pPr>
        <w:pBdr/>
        <w:spacing/>
        <w:ind/>
        <w:jc w:val="both"/>
        <w:rPr>
          <w:b w:val="0"/>
          <w:bCs w:val="0"/>
          <w:sz w:val="24"/>
          <w:szCs w:val="24"/>
        </w:rPr>
      </w:pPr>
      <w:r>
        <w:rPr>
          <w:b/>
          <w:bCs/>
          <w:sz w:val="24"/>
          <w:szCs w:val="24"/>
        </w:rPr>
        <w:t xml:space="preserve">Despligue: </w:t>
      </w:r>
      <w:r>
        <w:rPr>
          <w:b w:val="0"/>
          <w:bCs w:val="0"/>
          <w:sz w:val="24"/>
          <w:szCs w:val="24"/>
        </w:rPr>
        <w:t xml:space="preserve">No se requieren dependencias o configurar especificas en el servidor por cada aplicacion</w:t>
      </w:r>
      <w:r>
        <w:rPr>
          <w:b w:val="0"/>
          <w:bCs w:val="0"/>
          <w:sz w:val="24"/>
          <w:szCs w:val="24"/>
        </w:rPr>
      </w:r>
      <w:r>
        <w:rPr>
          <w:b w:val="0"/>
          <w:bCs w:val="0"/>
          <w:sz w:val="24"/>
          <w:szCs w:val="24"/>
        </w:rPr>
      </w:r>
    </w:p>
    <w:p>
      <w:pPr>
        <w:pStyle w:val="840"/>
        <w:pBdr/>
        <w:spacing/>
        <w:ind/>
        <w:rPr>
          <w:b/>
          <w:bCs/>
          <w:color w:val="000000" w:themeColor="text1"/>
          <w14:ligatures w14:val="none"/>
        </w:rPr>
      </w:pPr>
      <w:r>
        <w:rPr>
          <w:b/>
          <w:bCs/>
          <w:color w:val="000000" w:themeColor="text1"/>
        </w:rPr>
        <w:t xml:space="preserve">Docker VS. MV</w:t>
      </w:r>
      <w:r>
        <w:rPr>
          <w:b/>
          <w:bCs/>
          <w:color w:val="000000" w:themeColor="text1"/>
          <w14:ligatures w14:val="none"/>
        </w:rPr>
      </w:r>
      <w:r>
        <w:rPr>
          <w:b/>
          <w:bCs/>
          <w:color w:val="000000" w:themeColor="text1"/>
          <w14:ligatures w14:val="none"/>
        </w:rPr>
      </w:r>
    </w:p>
    <w:p>
      <w:pPr>
        <w:pBdr/>
        <w:spacing/>
        <w:ind/>
        <w:jc w:val="both"/>
        <w:rPr>
          <w:sz w:val="24"/>
          <w:szCs w:val="24"/>
          <w:highlight w:val="none"/>
        </w:rPr>
      </w:pPr>
      <w:r>
        <w:rPr>
          <w:sz w:val="24"/>
          <w:szCs w:val="24"/>
        </w:rPr>
        <w:t xml:space="preserve">Docker solo virtualiza unicamente la capa de aplicacion, que estan los servicios y las aplicaciones indicadas, todo ya instalado en el contenedor</w:t>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t xml:space="preserve">MV virtualiza todo el SO, es decir virtualiza la capa de aplicacion y Kernel</w:t>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t xml:space="preserve">Los dos utiliza una capa de “hypervisor” para poder comunicar con el SO hosts</w:t>
      </w:r>
      <w:r>
        <w:rPr>
          <w:sz w:val="24"/>
          <w:szCs w:val="24"/>
          <w:highlight w:val="none"/>
        </w:rPr>
      </w:r>
      <w:r>
        <w:rPr>
          <w:sz w:val="24"/>
          <w:szCs w:val="24"/>
          <w:highlight w:val="none"/>
        </w:rPr>
      </w:r>
    </w:p>
    <w:p>
      <w:pPr>
        <w:pBdr/>
        <w:spacing/>
        <w:ind/>
        <w:jc w:val="both"/>
        <w:rPr>
          <w:b/>
          <w:bCs/>
          <w:sz w:val="24"/>
          <w:szCs w:val="24"/>
          <w:highlight w:val="none"/>
        </w:rPr>
      </w:pPr>
      <w:r>
        <w:rPr>
          <w:b/>
          <w:bCs/>
          <w:sz w:val="24"/>
          <w:szCs w:val="24"/>
          <w:highlight w:val="none"/>
        </w:rPr>
        <w:t xml:space="preserve">Diferencia entre los dos:</w:t>
      </w:r>
      <w:r>
        <w:rPr>
          <w:b/>
          <w:bCs/>
          <w:sz w:val="24"/>
          <w:szCs w:val="24"/>
          <w:highlight w:val="none"/>
        </w:rPr>
      </w:r>
      <w:r>
        <w:rPr>
          <w:b/>
          <w:bCs/>
          <w:sz w:val="24"/>
          <w:szCs w:val="24"/>
          <w:highlight w:val="none"/>
        </w:rPr>
      </w:r>
    </w:p>
    <w:p>
      <w:pPr>
        <w:pStyle w:val="901"/>
        <w:numPr>
          <w:ilvl w:val="0"/>
          <w:numId w:val="1"/>
        </w:numPr>
        <w:pBdr/>
        <w:spacing/>
        <w:ind/>
        <w:jc w:val="both"/>
        <w:rPr>
          <w:sz w:val="24"/>
          <w:szCs w:val="24"/>
          <w:highlight w:val="none"/>
        </w:rPr>
      </w:pPr>
      <w:r>
        <w:rPr>
          <w:sz w:val="24"/>
          <w:szCs w:val="24"/>
          <w:highlight w:val="none"/>
        </w:rPr>
        <w:t xml:space="preserve">El tamano de los contenedores de docker es mucho menor, ya que el tamano un contenedor de docker solo en de los MB  y los de MV llegan a ser GB</w:t>
      </w:r>
      <w:r>
        <w:rPr>
          <w:sz w:val="24"/>
          <w:szCs w:val="24"/>
          <w:highlight w:val="none"/>
        </w:rPr>
      </w:r>
      <w:r>
        <w:rPr>
          <w:sz w:val="24"/>
          <w:szCs w:val="24"/>
          <w:highlight w:val="none"/>
        </w:rPr>
      </w:r>
    </w:p>
    <w:p>
      <w:pPr>
        <w:pStyle w:val="901"/>
        <w:numPr>
          <w:ilvl w:val="0"/>
          <w:numId w:val="1"/>
        </w:numPr>
        <w:pBdr/>
        <w:spacing/>
        <w:ind/>
        <w:jc w:val="both"/>
        <w:rPr>
          <w:sz w:val="24"/>
          <w:szCs w:val="24"/>
          <w:highlight w:val="none"/>
        </w:rPr>
      </w:pPr>
      <w:r>
        <w:rPr>
          <w:sz w:val="24"/>
          <w:szCs w:val="24"/>
          <w:highlight w:val="none"/>
        </w:rPr>
        <w:t xml:space="preserve">Los contenedores del docker aranca mucho mas rapido</w:t>
      </w:r>
      <w:r>
        <w:rPr>
          <w:sz w:val="24"/>
          <w:szCs w:val="24"/>
          <w:highlight w:val="none"/>
        </w:rPr>
      </w:r>
      <w:r>
        <w:rPr>
          <w:sz w:val="24"/>
          <w:szCs w:val="24"/>
          <w:highlight w:val="none"/>
        </w:rPr>
      </w:r>
    </w:p>
    <w:p>
      <w:pPr>
        <w:pStyle w:val="901"/>
        <w:numPr>
          <w:ilvl w:val="0"/>
          <w:numId w:val="1"/>
        </w:numPr>
        <w:pBdr/>
        <w:spacing/>
        <w:ind/>
        <w:jc w:val="both"/>
        <w:rPr>
          <w:sz w:val="24"/>
          <w:szCs w:val="24"/>
          <w:highlight w:val="none"/>
        </w:rPr>
      </w:pPr>
      <w:r>
        <w:rPr>
          <w:sz w:val="24"/>
          <w:szCs w:val="24"/>
          <w:highlight w:val="none"/>
        </w:rPr>
        <w:t xml:space="preserve">Tecnicamente docker es solo es compatible con linux y los MV son compatibles con todo</w:t>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t xml:space="preserve">El problema de la compatibilidad se produce por que los vcontenedores de docker se basan en linux pero con el capa de “Hypervisor” que permite ejecutar en windows o MAC (Dockje Desktop)</w:t>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r>
      <w:r>
        <w:rPr>
          <w:sz w:val="24"/>
          <w:szCs w:val="24"/>
          <w:highlight w:val="none"/>
        </w:rPr>
      </w:r>
      <w:r>
        <w:rPr>
          <w:sz w:val="24"/>
          <w:szCs w:val="24"/>
          <w:highlight w:val="none"/>
        </w:rPr>
      </w:r>
    </w:p>
    <w:p>
      <w:pPr>
        <w:pStyle w:val="840"/>
        <w:pBdr/>
        <w:spacing/>
        <w:ind/>
        <w:rPr>
          <w:b/>
          <w:bCs/>
          <w:color w:val="000000" w:themeColor="text1"/>
          <w:highlight w:val="none"/>
          <w14:ligatures w14:val="none"/>
        </w:rPr>
      </w:pPr>
      <w:r>
        <w:rPr>
          <w:b/>
          <w:bCs/>
          <w:color w:val="000000" w:themeColor="text1"/>
          <w:highlight w:val="none"/>
        </w:rPr>
        <w:t xml:space="preserve">Imagenes VS Contenedores</w:t>
      </w:r>
      <w:r>
        <w:rPr>
          <w:b/>
          <w:bCs/>
          <w:color w:val="000000" w:themeColor="text1"/>
          <w:highlight w:val="none"/>
          <w14:ligatures w14:val="none"/>
        </w:rPr>
      </w:r>
      <w:r>
        <w:rPr>
          <w:b/>
          <w:bCs/>
          <w:color w:val="000000" w:themeColor="text1"/>
          <w:highlight w:val="none"/>
          <w14:ligatures w14:val="none"/>
        </w:rPr>
      </w:r>
    </w:p>
    <w:p>
      <w:pPr>
        <w:pBdr/>
        <w:spacing/>
        <w:ind/>
        <w:jc w:val="both"/>
        <w:rPr>
          <w:sz w:val="24"/>
          <w:szCs w:val="24"/>
          <w:highlight w:val="none"/>
        </w:rPr>
      </w:pPr>
      <w:r>
        <w:rPr>
          <w:sz w:val="24"/>
          <w:szCs w:val="24"/>
          <w:highlight w:val="none"/>
        </w:rPr>
        <w:t xml:space="preserve">Imagenes: es el paquete de la app al completo</w:t>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t xml:space="preserve">Contenedores: es una instanacia que ejecuta una imagen de docker, basicamente es una instancia de una imagen (se puede ejecutar multiples instancias de la misma imagen)</w:t>
      </w:r>
      <w:r>
        <w:rPr>
          <w:sz w:val="24"/>
          <w:szCs w:val="24"/>
          <w:highlight w:val="none"/>
        </w:rPr>
      </w:r>
      <w:r>
        <w:rPr>
          <w:sz w:val="24"/>
          <w:szCs w:val="24"/>
          <w:highlight w:val="none"/>
        </w:rPr>
      </w:r>
    </w:p>
    <w:p>
      <w:pPr>
        <w:pStyle w:val="840"/>
        <w:pBdr/>
        <w:spacing/>
        <w:ind/>
        <w:rPr>
          <w:b/>
          <w:bCs/>
          <w:color w:val="000000" w:themeColor="text1"/>
          <w:highlight w:val="none"/>
          <w14:ligatures w14:val="none"/>
        </w:rPr>
      </w:pPr>
      <w:r>
        <w:rPr>
          <w:b/>
          <w:bCs/>
          <w:color w:val="000000" w:themeColor="text1"/>
          <w:highlight w:val="none"/>
        </w:rPr>
        <w:t xml:space="preserve">Docker Registries</w:t>
      </w:r>
      <w:r>
        <w:rPr>
          <w:b/>
          <w:bCs/>
          <w:color w:val="000000" w:themeColor="text1"/>
          <w:highlight w:val="none"/>
          <w14:ligatures w14:val="none"/>
        </w:rPr>
      </w:r>
      <w:r>
        <w:rPr>
          <w:b/>
          <w:bCs/>
          <w:color w:val="000000" w:themeColor="text1"/>
          <w:highlight w:val="none"/>
          <w14:ligatures w14:val="none"/>
        </w:rPr>
      </w:r>
    </w:p>
    <w:p>
      <w:pPr>
        <w:pBdr/>
        <w:spacing/>
        <w:ind/>
        <w:jc w:val="both"/>
        <w:rPr>
          <w:sz w:val="24"/>
          <w:szCs w:val="24"/>
        </w:rPr>
      </w:pPr>
      <w:r>
        <w:rPr>
          <w:sz w:val="24"/>
          <w:szCs w:val="24"/>
        </w:rPr>
        <w:t xml:space="preserve">Es un almacen en cloud para distribucion de imagenes de docker (Docker Hub)</w:t>
      </w:r>
      <w:r>
        <w:rPr>
          <w:sz w:val="24"/>
          <w:szCs w:val="24"/>
        </w:rPr>
      </w:r>
      <w:r>
        <w:rPr>
          <w:sz w:val="24"/>
          <w:szCs w:val="24"/>
        </w:rPr>
      </w:r>
    </w:p>
    <w:p>
      <w:pPr>
        <w:pStyle w:val="840"/>
        <w:pBdr/>
        <w:spacing/>
        <w:ind/>
        <w:rPr>
          <w:b/>
          <w:bCs/>
          <w:color w:val="000000" w:themeColor="text1"/>
          <w:highlight w:val="none"/>
          <w14:ligatures w14:val="none"/>
        </w:rPr>
      </w:pPr>
      <w:r>
        <w:rPr>
          <w:b/>
          <w:bCs/>
          <w:color w:val="000000" w:themeColor="text1"/>
        </w:rPr>
        <w:t xml:space="preserve">Registry VS Repository</w:t>
      </w:r>
      <w:r>
        <w:rPr>
          <w:b/>
          <w:bCs/>
          <w:color w:val="000000" w:themeColor="text1"/>
          <w:highlight w:val="none"/>
          <w14:ligatures w14:val="none"/>
        </w:rPr>
      </w:r>
      <w:r>
        <w:rPr>
          <w:b/>
          <w:bCs/>
          <w:color w:val="000000" w:themeColor="text1"/>
          <w:highlight w:val="none"/>
          <w14:ligatures w14:val="none"/>
        </w:rPr>
      </w:r>
    </w:p>
    <w:p>
      <w:pPr>
        <w:pBdr/>
        <w:spacing/>
        <w:ind/>
        <w:jc w:val="both"/>
        <w:rPr>
          <w:sz w:val="24"/>
          <w:szCs w:val="24"/>
          <w:highlight w:val="none"/>
        </w:rPr>
      </w:pPr>
      <w:r>
        <w:rPr>
          <w:sz w:val="24"/>
          <w:szCs w:val="24"/>
          <w:highlight w:val="none"/>
        </w:rPr>
        <w:t xml:space="preserve">Dentro de un registro de docker, cada aplicacion tendra su propio repositorio, y dentro de dicho repositorio se almacenaran diferentes versiones de imagenes de esa aplicacion</w:t>
      </w:r>
      <w:r>
        <w:rPr>
          <w:sz w:val="24"/>
          <w:szCs w:val="24"/>
        </w:rPr>
      </w:r>
      <w:r>
        <w:rPr>
          <w:sz w:val="24"/>
          <w:szCs w:val="24"/>
          <w:highlight w:val="none"/>
        </w:rPr>
      </w:r>
    </w:p>
    <w:p>
      <w:pPr>
        <w:pStyle w:val="840"/>
        <w:pBdr/>
        <w:spacing/>
        <w:ind/>
        <w:rPr>
          <w:b/>
          <w:bCs/>
          <w:color w:val="000000" w:themeColor="text1"/>
          <w14:ligatures w14:val="none"/>
        </w:rPr>
      </w:pPr>
      <w:r>
        <w:rPr>
          <w:b/>
          <w:bCs/>
          <w:color w:val="000000" w:themeColor="text1"/>
          <w:highlight w:val="none"/>
        </w:rPr>
        <w:t xml:space="preserve">Port binding</w:t>
      </w:r>
      <w:r>
        <w:rPr>
          <w:b/>
          <w:bCs/>
          <w:color w:val="000000" w:themeColor="text1"/>
          <w:highlight w:val="none"/>
        </w:rPr>
      </w:r>
      <w:r>
        <w:rPr>
          <w:b/>
          <w:bCs/>
          <w:color w:val="000000" w:themeColor="text1"/>
          <w14:ligatures w14:val="none"/>
        </w:rPr>
      </w:r>
    </w:p>
    <w:p>
      <w:pPr>
        <w:pBdr/>
        <w:spacing/>
        <w:ind/>
        <w:rPr>
          <w:sz w:val="24"/>
          <w:szCs w:val="24"/>
        </w:rPr>
      </w:pPr>
      <w:r>
        <w:rPr>
          <w:sz w:val="24"/>
          <w:szCs w:val="24"/>
        </w:rPr>
      </w:r>
      <w:r>
        <w:rPr>
          <w:sz w:val="24"/>
          <w:szCs w:val="24"/>
        </w:rPr>
        <w:t xml:space="preserve">Es el hecho para que el contenedor sea visble y accessible des del exterior</w:t>
      </w:r>
      <w:r>
        <w:rPr>
          <w:sz w:val="24"/>
          <w:szCs w:val="24"/>
        </w:rPr>
      </w:r>
      <w:r>
        <w:rPr>
          <w:sz w:val="24"/>
          <w:szCs w:val="24"/>
        </w:rPr>
      </w:r>
    </w:p>
    <w:p>
      <w:pPr>
        <w:pStyle w:val="840"/>
        <w:pBdr/>
        <w:spacing/>
        <w:ind/>
        <w:rPr>
          <w:b/>
          <w:bCs/>
          <w:color w:val="000000" w:themeColor="text1"/>
          <w14:ligatures w14:val="none"/>
        </w:rPr>
      </w:pPr>
      <w:r>
        <w:rPr>
          <w:b/>
          <w:bCs/>
          <w:color w:val="000000" w:themeColor="text1"/>
          <w:sz w:val="24"/>
          <w:szCs w:val="24"/>
        </w:rPr>
      </w:r>
      <w:r>
        <w:rPr>
          <w:b/>
          <w:bCs/>
          <w:color w:val="000000" w:themeColor="text1"/>
        </w:rPr>
        <w:t xml:space="preserve">Commandos para Docker</w:t>
      </w:r>
      <w:r>
        <w:rPr>
          <w:b/>
          <w:bCs/>
          <w:color w:val="000000" w:themeColor="text1"/>
        </w:rPr>
      </w:r>
      <w:r>
        <w:rPr>
          <w:b/>
          <w:bCs/>
          <w:color w:val="000000" w:themeColor="text1"/>
          <w14:ligatures w14:val="none"/>
        </w:rPr>
      </w:r>
    </w:p>
    <w:p>
      <w:pPr>
        <w:pStyle w:val="901"/>
        <w:numPr>
          <w:ilvl w:val="0"/>
          <w:numId w:val="2"/>
        </w:numPr>
        <w:pBdr/>
        <w:spacing/>
        <w:ind/>
        <w:jc w:val="both"/>
        <w:rPr>
          <w:sz w:val="24"/>
          <w:szCs w:val="24"/>
          <w:highlight w:val="none"/>
        </w:rPr>
      </w:pPr>
      <w:r>
        <w:rPr>
          <w:sz w:val="24"/>
          <w:szCs w:val="24"/>
        </w:rPr>
      </w:r>
      <w:r>
        <w:rPr>
          <w:b/>
          <w:bCs/>
          <w:sz w:val="24"/>
          <w:szCs w:val="24"/>
        </w:rPr>
        <w:t xml:space="preserve">pull</w:t>
      </w:r>
      <w:r>
        <w:rPr>
          <w:b/>
          <w:bCs/>
          <w:sz w:val="24"/>
          <w:szCs w:val="24"/>
        </w:rPr>
        <w:t xml:space="preserve">: </w:t>
      </w:r>
      <w:r>
        <w:rPr>
          <w:sz w:val="24"/>
          <w:szCs w:val="24"/>
        </w:rPr>
        <w:t xml:space="preserve">Descargar una imagen de docker hub y almacena en local</w:t>
      </w:r>
      <w:r>
        <w:rPr>
          <w:sz w:val="24"/>
          <w:szCs w:val="24"/>
        </w:rPr>
      </w:r>
      <w:r>
        <w:rPr>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docker pull [Nombre_imagen]:[Etiqueta_version]</w:t>
      </w:r>
      <w:r>
        <w:rPr>
          <w:color w:val="ff0000"/>
          <w:sz w:val="24"/>
          <w:szCs w:val="24"/>
          <w:highlight w:val="none"/>
        </w:rPr>
      </w:r>
      <w:r>
        <w:rPr>
          <w:color w:val="ff0000"/>
          <w:sz w:val="24"/>
          <w:szCs w:val="24"/>
          <w:highlight w:val="none"/>
        </w:rPr>
      </w:r>
    </w:p>
    <w:p>
      <w:pPr>
        <w:pStyle w:val="901"/>
        <w:numPr>
          <w:ilvl w:val="0"/>
          <w:numId w:val="2"/>
        </w:numPr>
        <w:pBdr/>
        <w:spacing/>
        <w:ind/>
        <w:jc w:val="both"/>
        <w:rPr>
          <w:b/>
          <w:bCs/>
          <w:sz w:val="24"/>
          <w:szCs w:val="24"/>
          <w:highlight w:val="none"/>
        </w:rPr>
      </w:pPr>
      <w:r>
        <w:rPr>
          <w:b/>
          <w:bCs/>
          <w:sz w:val="24"/>
          <w:szCs w:val="24"/>
          <w:highlight w:val="none"/>
        </w:rPr>
        <w:t xml:space="preserve">run: </w:t>
      </w:r>
      <w:r>
        <w:rPr>
          <w:b w:val="0"/>
          <w:bCs w:val="0"/>
          <w:sz w:val="24"/>
          <w:szCs w:val="24"/>
          <w:highlight w:val="none"/>
        </w:rPr>
        <w:t xml:space="preserve">Se crea y se arranca un contenedor</w:t>
      </w:r>
      <w:r>
        <w:rPr>
          <w:b/>
          <w:bCs/>
          <w:sz w:val="24"/>
          <w:szCs w:val="24"/>
          <w:highlight w:val="none"/>
        </w:rPr>
      </w:r>
      <w:r>
        <w:rPr>
          <w:b/>
          <w:bCs/>
          <w:sz w:val="24"/>
          <w:szCs w:val="24"/>
          <w:highlight w:val="none"/>
        </w:rPr>
      </w:r>
    </w:p>
    <w:p>
      <w:pPr>
        <w:pBdr/>
        <w:spacing/>
        <w:ind w:firstLine="0" w:left="720"/>
        <w:jc w:val="both"/>
        <w:rPr>
          <w:b/>
          <w:bCs/>
          <w:color w:val="ff0000"/>
          <w:sz w:val="24"/>
          <w:szCs w:val="24"/>
          <w:highlight w:val="none"/>
        </w:rPr>
      </w:pPr>
      <w:r>
        <w:rPr>
          <w:b w:val="0"/>
          <w:bCs w:val="0"/>
          <w:sz w:val="24"/>
          <w:szCs w:val="24"/>
          <w:highlight w:val="none"/>
        </w:rPr>
      </w:r>
      <w:r>
        <w:rPr>
          <w:b w:val="0"/>
          <w:bCs w:val="0"/>
          <w:color w:val="ff0000"/>
          <w:sz w:val="24"/>
          <w:szCs w:val="24"/>
          <w:highlight w:val="none"/>
        </w:rPr>
        <w:t xml:space="preserve">docker run [Nombre_imagen]:[Etiqueta]</w:t>
      </w:r>
      <w:r>
        <w:rPr>
          <w:b/>
          <w:bCs/>
          <w:color w:val="ff0000"/>
          <w:sz w:val="24"/>
          <w:szCs w:val="24"/>
          <w:highlight w:val="none"/>
        </w:rPr>
      </w:r>
      <w:r>
        <w:rPr>
          <w:b/>
          <w:bCs/>
          <w:color w:val="ff0000"/>
          <w:sz w:val="24"/>
          <w:szCs w:val="24"/>
          <w:highlight w:val="none"/>
        </w:rPr>
      </w:r>
    </w:p>
    <w:p>
      <w:pPr>
        <w:pStyle w:val="901"/>
        <w:numPr>
          <w:ilvl w:val="0"/>
          <w:numId w:val="2"/>
        </w:numPr>
        <w:pBdr/>
        <w:spacing/>
        <w:ind/>
        <w:jc w:val="both"/>
        <w:rPr>
          <w:b/>
          <w:bCs/>
          <w:sz w:val="24"/>
          <w:szCs w:val="24"/>
          <w:highlight w:val="none"/>
        </w:rPr>
      </w:pPr>
      <w:r>
        <w:rPr>
          <w:b/>
          <w:bCs/>
          <w:sz w:val="24"/>
          <w:szCs w:val="24"/>
          <w:highlight w:val="none"/>
        </w:rPr>
        <w:t xml:space="preserve">ps: </w:t>
      </w:r>
      <w:r>
        <w:rPr>
          <w:b w:val="0"/>
          <w:bCs w:val="0"/>
          <w:sz w:val="24"/>
          <w:szCs w:val="24"/>
          <w:highlight w:val="none"/>
        </w:rPr>
        <w:t xml:space="preserve">Sirve para ver el estado de los contenedores en marcha</w:t>
      </w:r>
      <w:r>
        <w:rPr>
          <w:b/>
          <w:bCs/>
          <w:sz w:val="24"/>
          <w:szCs w:val="24"/>
          <w:highlight w:val="none"/>
        </w:rPr>
      </w:r>
      <w:r>
        <w:rPr>
          <w:b/>
          <w:bCs/>
          <w:sz w:val="24"/>
          <w:szCs w:val="24"/>
          <w:highlight w:val="none"/>
        </w:rPr>
      </w:r>
    </w:p>
    <w:p>
      <w:pPr>
        <w:pBdr/>
        <w:spacing/>
        <w:ind w:firstLine="0" w:left="720"/>
        <w:jc w:val="both"/>
        <w:rPr>
          <w:b/>
          <w:bCs/>
          <w:color w:val="ff0000"/>
          <w:sz w:val="24"/>
          <w:szCs w:val="24"/>
          <w:highlight w:val="none"/>
        </w:rPr>
      </w:pPr>
      <w:r>
        <w:rPr>
          <w:b w:val="0"/>
          <w:bCs w:val="0"/>
          <w:sz w:val="24"/>
          <w:szCs w:val="24"/>
          <w:highlight w:val="none"/>
        </w:rPr>
      </w:r>
      <w:r>
        <w:rPr>
          <w:b w:val="0"/>
          <w:bCs w:val="0"/>
          <w:color w:val="ff0000"/>
          <w:sz w:val="24"/>
          <w:szCs w:val="24"/>
          <w:highlight w:val="none"/>
        </w:rPr>
        <w:t xml:space="preserve">docker ps</w:t>
      </w:r>
      <w:r>
        <w:rPr>
          <w:b/>
          <w:bCs/>
          <w:color w:val="ff0000"/>
          <w:sz w:val="24"/>
          <w:szCs w:val="24"/>
          <w:highlight w:val="none"/>
        </w:rPr>
      </w:r>
      <w:r>
        <w:rPr>
          <w:b/>
          <w:bCs/>
          <w:color w:val="ff0000"/>
          <w:sz w:val="24"/>
          <w:szCs w:val="24"/>
          <w:highlight w:val="none"/>
        </w:rPr>
      </w:r>
    </w:p>
    <w:p>
      <w:pPr>
        <w:pStyle w:val="901"/>
        <w:numPr>
          <w:ilvl w:val="0"/>
          <w:numId w:val="2"/>
        </w:numPr>
        <w:pBdr/>
        <w:spacing/>
        <w:ind/>
        <w:jc w:val="both"/>
        <w:rPr>
          <w:b/>
          <w:bCs/>
          <w:sz w:val="24"/>
          <w:szCs w:val="24"/>
          <w:highlight w:val="none"/>
        </w:rPr>
      </w:pPr>
      <w:r>
        <w:rPr>
          <w:sz w:val="24"/>
          <w:szCs w:val="24"/>
          <w:highlight w:val="none"/>
        </w:rPr>
      </w:r>
      <w:r>
        <w:rPr>
          <w:b/>
          <w:bCs/>
          <w:sz w:val="24"/>
          <w:szCs w:val="24"/>
          <w:highlight w:val="none"/>
        </w:rPr>
        <w:t xml:space="preserve">run –d</w:t>
      </w:r>
      <w:r>
        <w:rPr>
          <w:b/>
          <w:bCs/>
          <w:sz w:val="24"/>
          <w:szCs w:val="24"/>
          <w:highlight w:val="none"/>
        </w:rPr>
        <w:t xml:space="preserve">:</w:t>
      </w:r>
      <w:r>
        <w:rPr>
          <w:b/>
          <w:bCs/>
          <w:sz w:val="24"/>
          <w:szCs w:val="24"/>
          <w:highlight w:val="none"/>
        </w:rPr>
        <w:t xml:space="preserve"> </w:t>
      </w:r>
      <w:r>
        <w:rPr>
          <w:b w:val="0"/>
          <w:bCs w:val="0"/>
          <w:sz w:val="24"/>
          <w:szCs w:val="24"/>
          <w:highlight w:val="none"/>
        </w:rPr>
        <w:t xml:space="preserve">Crea y arranca un contenedor con la imagen en modo “detach”</w:t>
      </w:r>
      <w:r>
        <w:rPr>
          <w:b/>
          <w:bCs/>
          <w:sz w:val="24"/>
          <w:szCs w:val="24"/>
          <w:highlight w:val="none"/>
        </w:rPr>
      </w:r>
      <w:r>
        <w:rPr>
          <w:b/>
          <w:bCs/>
          <w:sz w:val="24"/>
          <w:szCs w:val="24"/>
          <w:highlight w:val="none"/>
        </w:rPr>
      </w:r>
    </w:p>
    <w:p>
      <w:pPr>
        <w:pBdr/>
        <w:spacing/>
        <w:ind w:firstLine="0" w:left="720"/>
        <w:jc w:val="both"/>
        <w:rPr>
          <w:b/>
          <w:bCs/>
          <w:color w:val="ff0000"/>
          <w:sz w:val="24"/>
          <w:szCs w:val="24"/>
          <w:highlight w:val="none"/>
        </w:rPr>
      </w:pPr>
      <w:r>
        <w:rPr>
          <w:b w:val="0"/>
          <w:bCs w:val="0"/>
          <w:sz w:val="24"/>
          <w:szCs w:val="24"/>
          <w:highlight w:val="none"/>
        </w:rPr>
      </w:r>
      <w:r>
        <w:rPr>
          <w:b w:val="0"/>
          <w:bCs w:val="0"/>
          <w:color w:val="ff0000"/>
          <w:sz w:val="24"/>
          <w:szCs w:val="24"/>
          <w:highlight w:val="none"/>
        </w:rPr>
        <w:t xml:space="preserve">docker run -d [Nombre_imagen]:[Etiqueta]</w:t>
      </w:r>
      <w:r>
        <w:rPr>
          <w:b/>
          <w:bCs/>
          <w:color w:val="ff0000"/>
          <w:sz w:val="24"/>
          <w:szCs w:val="24"/>
          <w:highlight w:val="none"/>
        </w:rPr>
      </w:r>
      <w:r>
        <w:rPr>
          <w:b/>
          <w:bCs/>
          <w:color w:val="ff0000"/>
          <w:sz w:val="24"/>
          <w:szCs w:val="24"/>
          <w:highlight w:val="none"/>
        </w:rPr>
      </w:r>
    </w:p>
    <w:p>
      <w:pPr>
        <w:pStyle w:val="901"/>
        <w:numPr>
          <w:ilvl w:val="0"/>
          <w:numId w:val="2"/>
        </w:numPr>
        <w:pBdr/>
        <w:spacing/>
        <w:ind/>
        <w:jc w:val="both"/>
        <w:rPr>
          <w:b/>
          <w:bCs/>
          <w:sz w:val="24"/>
          <w:szCs w:val="24"/>
          <w:highlight w:val="none"/>
        </w:rPr>
      </w:pPr>
      <w:r>
        <w:rPr>
          <w:b/>
          <w:bCs/>
          <w:sz w:val="24"/>
          <w:szCs w:val="24"/>
          <w:highlight w:val="none"/>
        </w:rPr>
        <w:t xml:space="preserve">logs</w:t>
      </w:r>
      <w:r>
        <w:rPr>
          <w:b/>
          <w:bCs/>
          <w:sz w:val="24"/>
          <w:szCs w:val="24"/>
          <w:highlight w:val="none"/>
        </w:rPr>
        <w:t xml:space="preserve">: </w:t>
      </w:r>
      <w:r>
        <w:rPr>
          <w:b w:val="0"/>
          <w:bCs w:val="0"/>
          <w:sz w:val="24"/>
          <w:szCs w:val="24"/>
          <w:highlight w:val="none"/>
        </w:rPr>
        <w:t xml:space="preserve">Para ver los logs de un contenedor en modo detach</w:t>
      </w:r>
      <w:r>
        <w:rPr>
          <w:b/>
          <w:bCs/>
          <w:sz w:val="24"/>
          <w:szCs w:val="24"/>
          <w:highlight w:val="none"/>
        </w:rPr>
      </w:r>
      <w:r>
        <w:rPr>
          <w:b/>
          <w:bCs/>
          <w:sz w:val="24"/>
          <w:szCs w:val="24"/>
          <w:highlight w:val="none"/>
        </w:rPr>
      </w:r>
    </w:p>
    <w:p>
      <w:pPr>
        <w:pBdr/>
        <w:spacing/>
        <w:ind w:firstLine="0" w:left="720"/>
        <w:jc w:val="both"/>
        <w:rPr>
          <w:b/>
          <w:bCs/>
          <w:color w:val="ff0000"/>
          <w:sz w:val="24"/>
          <w:szCs w:val="24"/>
          <w:highlight w:val="none"/>
        </w:rPr>
      </w:pPr>
      <w:r>
        <w:rPr>
          <w:b w:val="0"/>
          <w:bCs w:val="0"/>
          <w:sz w:val="24"/>
          <w:szCs w:val="24"/>
          <w:highlight w:val="none"/>
        </w:rPr>
      </w:r>
      <w:r>
        <w:rPr>
          <w:b w:val="0"/>
          <w:bCs w:val="0"/>
          <w:color w:val="ff0000"/>
          <w:sz w:val="24"/>
          <w:szCs w:val="24"/>
          <w:highlight w:val="none"/>
        </w:rPr>
        <w:t xml:space="preserve">docker logs [ID_Contenedor]</w:t>
      </w:r>
      <w:r>
        <w:rPr>
          <w:b/>
          <w:bCs/>
          <w:color w:val="ff0000"/>
          <w:sz w:val="24"/>
          <w:szCs w:val="24"/>
          <w:highlight w:val="none"/>
        </w:rPr>
      </w:r>
      <w:r>
        <w:rPr>
          <w:b/>
          <w:bCs/>
          <w:color w:val="ff0000"/>
          <w:sz w:val="24"/>
          <w:szCs w:val="24"/>
          <w:highlight w:val="none"/>
        </w:rPr>
      </w:r>
    </w:p>
    <w:p>
      <w:pPr>
        <w:pStyle w:val="901"/>
        <w:numPr>
          <w:ilvl w:val="0"/>
          <w:numId w:val="2"/>
        </w:numPr>
        <w:pBdr/>
        <w:spacing/>
        <w:ind/>
        <w:jc w:val="both"/>
        <w:rPr>
          <w:sz w:val="24"/>
          <w:szCs w:val="24"/>
          <w:highlight w:val="none"/>
        </w:rPr>
      </w:pPr>
      <w:r>
        <w:rPr>
          <w:sz w:val="24"/>
          <w:szCs w:val="24"/>
          <w:highlight w:val="none"/>
        </w:rPr>
        <w:t xml:space="preserve">stop</w:t>
      </w:r>
      <w:r>
        <w:rPr>
          <w:sz w:val="24"/>
          <w:szCs w:val="24"/>
          <w:highlight w:val="none"/>
        </w:rPr>
        <w:t xml:space="preserve">: Para detener un contenedor en marcha</w:t>
      </w:r>
      <w:r>
        <w:rPr>
          <w:sz w:val="24"/>
          <w:szCs w:val="24"/>
          <w:highlight w:val="none"/>
        </w:rPr>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t xml:space="preserve">docker stop [ID_Container]</w:t>
      </w:r>
      <w:r>
        <w:rPr>
          <w:color w:val="ff0000"/>
          <w:sz w:val="24"/>
          <w:szCs w:val="24"/>
          <w:highlight w:val="none"/>
        </w:rPr>
      </w:r>
      <w:r>
        <w:rPr>
          <w:color w:val="ff0000"/>
          <w:sz w:val="24"/>
          <w:szCs w:val="24"/>
          <w:highlight w:val="none"/>
        </w:rPr>
      </w:r>
    </w:p>
    <w:p>
      <w:pPr>
        <w:pStyle w:val="901"/>
        <w:numPr>
          <w:ilvl w:val="0"/>
          <w:numId w:val="2"/>
        </w:numPr>
        <w:pBdr/>
        <w:spacing/>
        <w:ind/>
        <w:jc w:val="both"/>
        <w:rPr>
          <w:sz w:val="24"/>
          <w:szCs w:val="24"/>
          <w:highlight w:val="none"/>
        </w:rPr>
      </w:pPr>
      <w:r>
        <w:rPr>
          <w:sz w:val="24"/>
          <w:szCs w:val="24"/>
          <w:highlight w:val="none"/>
        </w:rPr>
        <w:t xml:space="preserve">ps –a</w:t>
      </w:r>
      <w:r>
        <w:rPr>
          <w:sz w:val="24"/>
          <w:szCs w:val="24"/>
          <w:highlight w:val="none"/>
        </w:rPr>
        <w:t xml:space="preserve">: sirve para ver el estado de los contenedores en marcha y detenida</w:t>
      </w:r>
      <w:r>
        <w:rPr>
          <w:sz w:val="24"/>
          <w:szCs w:val="24"/>
          <w:highlight w:val="none"/>
        </w:rPr>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t xml:space="preserve">docker ps -a</w:t>
      </w:r>
      <w:r>
        <w:rPr>
          <w:color w:val="ff0000"/>
          <w:sz w:val="24"/>
          <w:szCs w:val="24"/>
          <w:highlight w:val="none"/>
        </w:rPr>
      </w:r>
      <w:r>
        <w:rPr>
          <w:color w:val="ff0000"/>
          <w:sz w:val="24"/>
          <w:szCs w:val="24"/>
          <w:highlight w:val="none"/>
        </w:rPr>
      </w:r>
    </w:p>
    <w:p>
      <w:pPr>
        <w:pStyle w:val="901"/>
        <w:numPr>
          <w:ilvl w:val="0"/>
          <w:numId w:val="2"/>
        </w:numPr>
        <w:pBdr/>
        <w:spacing/>
        <w:ind/>
        <w:jc w:val="both"/>
        <w:rPr>
          <w:sz w:val="24"/>
          <w:szCs w:val="24"/>
          <w:highlight w:val="none"/>
        </w:rPr>
      </w:pPr>
      <w:r>
        <w:rPr>
          <w:sz w:val="24"/>
          <w:szCs w:val="24"/>
          <w:highlight w:val="none"/>
        </w:rPr>
        <w:t xml:space="preserve">start</w:t>
      </w:r>
      <w:r>
        <w:rPr>
          <w:sz w:val="24"/>
          <w:szCs w:val="24"/>
          <w:highlight w:val="none"/>
        </w:rPr>
        <w:t xml:space="preserve">: reutiliza un contenedor ya creado</w:t>
      </w:r>
      <w:r>
        <w:rPr>
          <w:sz w:val="24"/>
          <w:szCs w:val="24"/>
          <w:highlight w:val="none"/>
        </w:rPr>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t xml:space="preserve">docker start [ID_Contenedor]</w:t>
      </w:r>
      <w:r>
        <w:rPr>
          <w:color w:val="ff0000"/>
          <w:sz w:val="24"/>
          <w:szCs w:val="24"/>
          <w:highlight w:val="none"/>
        </w:rPr>
      </w:r>
      <w:r>
        <w:rPr>
          <w:color w:val="ff0000"/>
          <w:sz w:val="24"/>
          <w:szCs w:val="24"/>
          <w:highlight w:val="none"/>
        </w:rPr>
      </w:r>
    </w:p>
    <w:p>
      <w:pPr>
        <w:pStyle w:val="901"/>
        <w:numPr>
          <w:ilvl w:val="0"/>
          <w:numId w:val="2"/>
        </w:numPr>
        <w:pBdr/>
        <w:spacing/>
        <w:ind/>
        <w:jc w:val="both"/>
        <w:rPr>
          <w:sz w:val="24"/>
          <w:szCs w:val="24"/>
        </w:rPr>
      </w:pPr>
      <w:r>
        <w:rPr>
          <w:sz w:val="24"/>
          <w:szCs w:val="24"/>
          <w:highlight w:val="none"/>
        </w:rPr>
        <w:t xml:space="preserve">run —name</w:t>
      </w:r>
      <w:r>
        <w:rPr>
          <w:sz w:val="24"/>
          <w:szCs w:val="24"/>
          <w:highlight w:val="none"/>
        </w:rPr>
        <w:t xml:space="preserve">: hace posible derle un nombre a un contenedor</w:t>
      </w:r>
      <w:r>
        <w:rPr>
          <w:sz w:val="24"/>
          <w:szCs w:val="24"/>
          <w:highlight w:val="none"/>
        </w:rPr>
      </w:r>
      <w:r>
        <w:rPr>
          <w:sz w:val="24"/>
          <w:szCs w:val="24"/>
        </w:rPr>
      </w:r>
    </w:p>
    <w:p>
      <w:pPr>
        <w:pBdr/>
        <w:spacing/>
        <w:ind w:firstLine="0" w:left="720"/>
        <w:jc w:val="both"/>
        <w:rPr>
          <w:color w:val="ff0000"/>
          <w:sz w:val="24"/>
          <w:szCs w:val="24"/>
        </w:rPr>
      </w:pPr>
      <w:r>
        <w:rPr>
          <w:sz w:val="24"/>
          <w:szCs w:val="24"/>
          <w:highlight w:val="none"/>
        </w:rPr>
      </w:r>
      <w:r>
        <w:rPr>
          <w:color w:val="ff0000"/>
          <w:sz w:val="24"/>
          <w:szCs w:val="24"/>
          <w:highlight w:val="none"/>
        </w:rPr>
        <w:t xml:space="preserve">docker run --name [Nombre_contenedor] [Nombre_Imagen]:[Etiqueta_ver]</w:t>
      </w:r>
      <w:r>
        <w:rPr>
          <w:color w:val="ff0000"/>
          <w:sz w:val="24"/>
          <w:szCs w:val="24"/>
        </w:rPr>
      </w:r>
      <w:r>
        <w:rPr>
          <w:color w:val="ff0000"/>
          <w:sz w:val="24"/>
          <w:szCs w:val="24"/>
        </w:rPr>
      </w:r>
    </w:p>
    <w:p>
      <w:pPr>
        <w:pStyle w:val="901"/>
        <w:numPr>
          <w:ilvl w:val="0"/>
          <w:numId w:val="2"/>
        </w:numPr>
        <w:pBdr/>
        <w:spacing/>
        <w:ind/>
        <w:jc w:val="both"/>
        <w:rPr>
          <w:sz w:val="24"/>
          <w:szCs w:val="24"/>
        </w:rPr>
      </w:pPr>
      <w:r>
        <w:rPr>
          <w:sz w:val="24"/>
          <w:szCs w:val="24"/>
        </w:rPr>
        <w:t xml:space="preserve">run -p</w:t>
      </w:r>
      <w:r>
        <w:rPr>
          <w:sz w:val="24"/>
          <w:szCs w:val="24"/>
        </w:rPr>
        <w:t xml:space="preserve">: arrancar un contenedor que puede hacer el port binding</w:t>
      </w:r>
      <w:r>
        <w:rPr>
          <w:sz w:val="24"/>
          <w:szCs w:val="24"/>
        </w:rPr>
      </w:r>
      <w:r>
        <w:rPr>
          <w:sz w:val="24"/>
          <w:szCs w:val="24"/>
        </w:rPr>
      </w:r>
    </w:p>
    <w:p>
      <w:pPr>
        <w:pBdr/>
        <w:spacing/>
        <w:ind w:firstLine="0" w:left="720"/>
        <w:jc w:val="left"/>
        <w:rPr>
          <w:color w:val="ff0000"/>
          <w:sz w:val="24"/>
          <w:szCs w:val="24"/>
        </w:rPr>
      </w:pPr>
      <w:r>
        <w:rPr>
          <w:sz w:val="24"/>
          <w:szCs w:val="24"/>
          <w:highlight w:val="none"/>
        </w:rPr>
      </w:r>
      <w:r>
        <w:rPr>
          <w:color w:val="ff0000"/>
          <w:sz w:val="24"/>
          <w:szCs w:val="24"/>
          <w:highlight w:val="none"/>
        </w:rPr>
        <w:t xml:space="preserve">docker run -p[Puerto_Host]:[Puerto_contenedor][Nombre_Imagen]:[Etiqueta_ver]</w:t>
      </w:r>
      <w:r>
        <w:rPr>
          <w:color w:val="ff0000"/>
          <w:sz w:val="24"/>
          <w:szCs w:val="24"/>
        </w:rPr>
      </w:r>
      <w:r>
        <w:rPr>
          <w:color w:val="ff0000"/>
          <w:sz w:val="24"/>
          <w:szCs w:val="24"/>
        </w:rPr>
      </w:r>
    </w:p>
    <w:p>
      <w:pPr>
        <w:pBdr/>
        <w:spacing/>
        <w:ind/>
        <w:jc w:val="both"/>
        <w:rPr>
          <w:sz w:val="24"/>
          <w:szCs w:val="24"/>
        </w:rPr>
      </w:pPr>
      <w:r>
        <w:rPr>
          <w:sz w:val="24"/>
          <w:szCs w:val="24"/>
        </w:rPr>
      </w:r>
      <w:r>
        <w:rPr>
          <w:rStyle w:val="850"/>
          <w:b/>
          <w:bCs/>
          <w:color w:val="000000" w:themeColor="text1"/>
        </w:rPr>
        <w:t xml:space="preserve">Despliegue de app en Docker</w:t>
      </w:r>
      <w:r>
        <w:rPr>
          <w:sz w:val="24"/>
          <w:szCs w:val="24"/>
        </w:rPr>
      </w:r>
      <w:r>
        <w:rPr>
          <w:sz w:val="24"/>
          <w:szCs w:val="24"/>
        </w:rPr>
      </w:r>
    </w:p>
    <w:p>
      <w:pPr>
        <w:pBdr/>
        <w:spacing/>
        <w:ind/>
        <w:jc w:val="both"/>
        <w:rPr>
          <w:b/>
          <w:bCs/>
        </w:rPr>
      </w:pPr>
      <w:r>
        <w:rPr>
          <w:b/>
          <w:bCs/>
          <w:sz w:val="24"/>
          <w:szCs w:val="24"/>
        </w:rPr>
        <w:t xml:space="preserve">Desarrollar y empaquetar</w:t>
      </w:r>
      <w:r>
        <w:rPr>
          <w:b/>
          <w:bCs/>
          <w:sz w:val="24"/>
          <w:szCs w:val="24"/>
        </w:rPr>
      </w:r>
      <w:r>
        <w:rPr>
          <w:b/>
          <w:bCs/>
        </w:rPr>
      </w:r>
    </w:p>
    <w:p>
      <w:pPr>
        <w:pStyle w:val="901"/>
        <w:numPr>
          <w:ilvl w:val="0"/>
          <w:numId w:val="7"/>
        </w:numPr>
        <w:pBdr/>
        <w:spacing/>
        <w:ind/>
        <w:jc w:val="both"/>
        <w:rPr/>
      </w:pPr>
      <w:r>
        <w:rPr>
          <w:sz w:val="24"/>
          <w:szCs w:val="24"/>
        </w:rPr>
        <w:t xml:space="preserve">Primero, se crea la aplicación con todo lo necesario (código, librerías, dependencias, configuraciones).</w:t>
      </w:r>
      <w:r>
        <w:rPr>
          <w:sz w:val="24"/>
          <w:szCs w:val="24"/>
        </w:rPr>
      </w:r>
      <w:r/>
    </w:p>
    <w:p>
      <w:pPr>
        <w:pStyle w:val="901"/>
        <w:numPr>
          <w:ilvl w:val="0"/>
          <w:numId w:val="7"/>
        </w:numPr>
        <w:pBdr/>
        <w:spacing/>
        <w:ind/>
        <w:jc w:val="both"/>
        <w:rPr>
          <w:sz w:val="24"/>
          <w:szCs w:val="24"/>
          <w:highlight w:val="none"/>
        </w:rPr>
      </w:pPr>
      <w:r>
        <w:rPr>
          <w:sz w:val="24"/>
          <w:szCs w:val="24"/>
        </w:rPr>
        <w:t xml:space="preserve">Luego, todo esto se empaqueta dentro de una imagen de Docker (un archivo que contiene la aplicación y su entorno)</w:t>
      </w:r>
      <w:r>
        <w:rPr>
          <w:sz w:val="24"/>
          <w:szCs w:val="24"/>
        </w:rPr>
        <w:t xml:space="preserve">.</w:t>
      </w:r>
      <w:r>
        <w:rPr>
          <w:sz w:val="24"/>
          <w:szCs w:val="24"/>
          <w:highlight w:val="none"/>
        </w:rPr>
      </w:r>
      <w:r>
        <w:rPr>
          <w:sz w:val="24"/>
          <w:szCs w:val="24"/>
          <w:highlight w:val="none"/>
        </w:rPr>
      </w:r>
    </w:p>
    <w:p>
      <w:pPr>
        <w:pBdr/>
        <w:spacing/>
        <w:ind/>
        <w:jc w:val="both"/>
        <w:rPr>
          <w:b/>
          <w:bCs/>
        </w:rPr>
      </w:pPr>
      <w:r>
        <w:rPr>
          <w:b/>
          <w:bCs/>
          <w:sz w:val="24"/>
          <w:szCs w:val="24"/>
        </w:rPr>
        <w:t xml:space="preserve">Desplegar en un servidor</w:t>
      </w:r>
      <w:r>
        <w:rPr>
          <w:b/>
          <w:bCs/>
          <w:sz w:val="24"/>
          <w:szCs w:val="24"/>
        </w:rPr>
      </w:r>
      <w:r>
        <w:rPr>
          <w:b/>
          <w:bCs/>
        </w:rPr>
      </w:r>
    </w:p>
    <w:p>
      <w:pPr>
        <w:pStyle w:val="901"/>
        <w:numPr>
          <w:ilvl w:val="0"/>
          <w:numId w:val="8"/>
        </w:numPr>
        <w:pBdr/>
        <w:spacing/>
        <w:ind/>
        <w:jc w:val="both"/>
        <w:rPr>
          <w:sz w:val="24"/>
          <w:szCs w:val="24"/>
        </w:rPr>
      </w:pPr>
      <w:r>
        <w:rPr>
          <w:sz w:val="24"/>
          <w:szCs w:val="24"/>
          <w:highlight w:val="none"/>
        </w:rPr>
      </w:r>
      <w:r>
        <w:rPr>
          <w:sz w:val="24"/>
          <w:szCs w:val="24"/>
          <w:highlight w:val="none"/>
        </w:rPr>
        <w:t xml:space="preserve">Se debe definir cómo se ha de construir la imagen: para ello se genera un fichero “Dockerfile” que contiene las instrucciones de montaje de la imagen</w:t>
      </w:r>
      <w:r>
        <w:rPr>
          <w:sz w:val="24"/>
          <w:szCs w:val="24"/>
          <w:highlight w:val="none"/>
        </w:rPr>
        <w:t xml:space="preserve">.</w:t>
      </w:r>
      <w:r>
        <w:rPr>
          <w:sz w:val="24"/>
          <w:szCs w:val="24"/>
          <w:highlight w:val="none"/>
        </w:rPr>
      </w:r>
      <w:r>
        <w:rPr>
          <w:sz w:val="24"/>
          <w:szCs w:val="24"/>
        </w:rPr>
      </w:r>
    </w:p>
    <w:p>
      <w:pPr>
        <w:pStyle w:val="901"/>
        <w:numPr>
          <w:ilvl w:val="0"/>
          <w:numId w:val="8"/>
        </w:numPr>
        <w:pBdr/>
        <w:spacing/>
        <w:ind/>
        <w:jc w:val="both"/>
        <w:rPr>
          <w:sz w:val="24"/>
          <w:szCs w:val="24"/>
          <w:highlight w:val="none"/>
        </w:rPr>
      </w:pPr>
      <w:r>
        <w:rPr>
          <w:sz w:val="24"/>
          <w:szCs w:val="24"/>
        </w:rPr>
        <w:t xml:space="preserve">Una vez creada la imagen, se sube al servidor y se ejecuta dentro de un contenedor.</w:t>
      </w:r>
      <w:r>
        <w:rPr>
          <w:sz w:val="24"/>
          <w:szCs w:val="24"/>
          <w:highlight w:val="none"/>
        </w:rPr>
      </w:r>
    </w:p>
    <w:p>
      <w:pPr>
        <w:pBdr/>
        <w:spacing/>
        <w:ind/>
        <w:jc w:val="both"/>
        <w:rPr>
          <w:b/>
          <w:bCs/>
        </w:rPr>
      </w:pPr>
      <w:r>
        <w:rPr>
          <w:b/>
          <w:bCs/>
          <w:sz w:val="24"/>
          <w:szCs w:val="24"/>
        </w:rPr>
        <w:t xml:space="preserve">Múltiples contenedores para distintos servicios</w:t>
      </w:r>
      <w:r>
        <w:rPr>
          <w:b/>
          <w:bCs/>
          <w:sz w:val="24"/>
          <w:szCs w:val="24"/>
        </w:rPr>
      </w:r>
      <w:r>
        <w:rPr>
          <w:b/>
          <w:bCs/>
        </w:rPr>
      </w:r>
    </w:p>
    <w:p>
      <w:pPr>
        <w:pStyle w:val="901"/>
        <w:numPr>
          <w:ilvl w:val="0"/>
          <w:numId w:val="5"/>
        </w:numPr>
        <w:pBdr/>
        <w:spacing/>
        <w:ind/>
        <w:jc w:val="both"/>
        <w:rPr/>
      </w:pPr>
      <w:r>
        <w:rPr>
          <w:sz w:val="24"/>
          <w:szCs w:val="24"/>
        </w:rPr>
        <w:t xml:space="preserve">Muchas aplicaciones necesitan otros servicios, como una base de datos (ejemplo: MySQL).</w:t>
      </w:r>
      <w:r/>
    </w:p>
    <w:p>
      <w:pPr>
        <w:pStyle w:val="901"/>
        <w:numPr>
          <w:ilvl w:val="0"/>
          <w:numId w:val="5"/>
        </w:numPr>
        <w:pBdr/>
        <w:spacing/>
        <w:ind/>
        <w:jc w:val="both"/>
        <w:rPr/>
      </w:pPr>
      <w:r>
        <w:rPr>
          <w:sz w:val="24"/>
          <w:szCs w:val="24"/>
        </w:rPr>
        <w:t xml:space="preserve">En Docker, cada servicio se puede ejecutar en su propio contenedor.</w:t>
      </w:r>
      <w:r/>
    </w:p>
    <w:p>
      <w:pPr>
        <w:pStyle w:val="901"/>
        <w:numPr>
          <w:ilvl w:val="0"/>
          <w:numId w:val="5"/>
        </w:numPr>
        <w:pBdr/>
        <w:spacing/>
        <w:ind/>
        <w:jc w:val="both"/>
        <w:rPr/>
      </w:pPr>
      <w:r>
        <w:rPr>
          <w:sz w:val="24"/>
          <w:szCs w:val="24"/>
        </w:rPr>
        <w:t xml:space="preserve">Así, una aplicación puede tener:</w:t>
      </w:r>
      <w:r/>
    </w:p>
    <w:p>
      <w:pPr>
        <w:pStyle w:val="901"/>
        <w:numPr>
          <w:ilvl w:val="1"/>
          <w:numId w:val="5"/>
        </w:numPr>
        <w:pBdr/>
        <w:spacing/>
        <w:ind/>
        <w:jc w:val="both"/>
        <w:rPr/>
      </w:pPr>
      <w:r>
        <w:rPr>
          <w:sz w:val="24"/>
          <w:szCs w:val="24"/>
        </w:rPr>
        <w:t xml:space="preserve">Un contenedor con el backend.</w:t>
      </w:r>
      <w:r/>
    </w:p>
    <w:p>
      <w:pPr>
        <w:pStyle w:val="901"/>
        <w:numPr>
          <w:ilvl w:val="1"/>
          <w:numId w:val="5"/>
        </w:numPr>
        <w:pBdr/>
        <w:spacing/>
        <w:ind/>
        <w:jc w:val="both"/>
        <w:rPr/>
      </w:pPr>
      <w:r>
        <w:rPr>
          <w:sz w:val="24"/>
          <w:szCs w:val="24"/>
        </w:rPr>
        <w:t xml:space="preserve">Otro contenedor con la base de datos MySQL.</w:t>
      </w:r>
      <w:r/>
    </w:p>
    <w:p>
      <w:pPr>
        <w:pStyle w:val="901"/>
        <w:numPr>
          <w:ilvl w:val="1"/>
          <w:numId w:val="5"/>
        </w:numPr>
        <w:pBdr/>
        <w:spacing/>
        <w:ind/>
        <w:jc w:val="both"/>
        <w:rPr>
          <w:sz w:val="24"/>
          <w:szCs w:val="24"/>
        </w:rPr>
      </w:pPr>
      <w:r>
        <w:rPr>
          <w:sz w:val="24"/>
          <w:szCs w:val="24"/>
        </w:rPr>
        <w:t xml:space="preserve">Otro contenedor con un servidor web (como Nginx o Apache).</w:t>
      </w:r>
      <w:r>
        <w:rPr>
          <w:sz w:val="24"/>
          <w:szCs w:val="24"/>
        </w:rPr>
      </w:r>
      <w:r>
        <w:rPr>
          <w:sz w:val="24"/>
          <w:szCs w:val="24"/>
        </w:rPr>
      </w:r>
    </w:p>
    <w:p>
      <w:pPr>
        <w:pStyle w:val="840"/>
        <w:pBdr/>
        <w:spacing/>
        <w:ind/>
        <w:rPr>
          <w:b/>
          <w:bCs/>
          <w:color w:val="000000" w:themeColor="text1"/>
          <w14:ligatures w14:val="none"/>
        </w:rPr>
      </w:pPr>
      <w:r>
        <w:rPr>
          <w:sz w:val="24"/>
          <w:szCs w:val="24"/>
        </w:rPr>
      </w:r>
      <w:r>
        <w:rPr>
          <w:b/>
          <w:bCs/>
          <w:color w:val="000000" w:themeColor="text1"/>
        </w:rPr>
        <w:t xml:space="preserve">DockerFile</w:t>
      </w:r>
      <w:r>
        <w:rPr>
          <w:b/>
          <w:bCs/>
          <w:color w:val="000000" w:themeColor="text1"/>
        </w:rPr>
      </w:r>
      <w:r>
        <w:rPr>
          <w:b/>
          <w:bCs/>
          <w:color w:val="000000" w:themeColor="text1"/>
          <w14:ligatures w14:val="none"/>
        </w:rPr>
      </w:r>
    </w:p>
    <w:p>
      <w:pPr>
        <w:pStyle w:val="901"/>
        <w:numPr>
          <w:ilvl w:val="0"/>
          <w:numId w:val="6"/>
        </w:numPr>
        <w:pBdr/>
        <w:spacing/>
        <w:ind/>
        <w:jc w:val="both"/>
        <w:rPr>
          <w:sz w:val="24"/>
          <w:szCs w:val="24"/>
          <w:highlight w:val="none"/>
        </w:rPr>
      </w:pPr>
      <w:r>
        <w:rPr>
          <w:sz w:val="24"/>
          <w:szCs w:val="24"/>
        </w:rPr>
      </w:r>
      <w:r>
        <w:rPr>
          <w:sz w:val="24"/>
          <w:szCs w:val="24"/>
        </w:rPr>
        <w:t xml:space="preserve">From</w:t>
      </w:r>
      <w:r>
        <w:rPr>
          <w:sz w:val="24"/>
          <w:szCs w:val="24"/>
        </w:rPr>
        <w:t xml:space="preserve">: </w:t>
      </w:r>
      <w:r>
        <w:rPr>
          <w:sz w:val="24"/>
          <w:szCs w:val="24"/>
        </w:rPr>
        <w:t xml:space="preserve">Define la imagen base sobre la cual se construirá la nueva imagen. Puede ser una imagen oficial de Docker Hub o una personalizada.</w:t>
      </w:r>
      <w:r>
        <w:rPr>
          <w:sz w:val="24"/>
          <w:szCs w:val="24"/>
        </w:rPr>
      </w:r>
      <w:r>
        <w:rPr>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FROM php:8.1-apache</w:t>
      </w:r>
      <w:r>
        <w:rPr>
          <w:color w:val="ff0000"/>
          <w:sz w:val="24"/>
          <w:szCs w:val="24"/>
          <w:highlight w:val="none"/>
        </w:rPr>
      </w:r>
      <w:r>
        <w:rPr>
          <w:color w:val="ff0000"/>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r>
      <w:r>
        <w:rPr>
          <w:color w:val="ff0000"/>
          <w:sz w:val="24"/>
          <w:szCs w:val="24"/>
          <w:highlight w:val="none"/>
        </w:rPr>
      </w:r>
    </w:p>
    <w:p>
      <w:pPr>
        <w:pStyle w:val="901"/>
        <w:numPr>
          <w:ilvl w:val="0"/>
          <w:numId w:val="6"/>
        </w:numPr>
        <w:pBdr/>
        <w:spacing/>
        <w:ind/>
        <w:jc w:val="both"/>
        <w:rPr>
          <w:sz w:val="24"/>
          <w:szCs w:val="24"/>
          <w:highlight w:val="none"/>
        </w:rPr>
      </w:pPr>
      <w:r>
        <w:rPr>
          <w:sz w:val="24"/>
          <w:szCs w:val="24"/>
          <w:highlight w:val="none"/>
        </w:rPr>
        <w:t xml:space="preserve">Label</w:t>
      </w:r>
      <w:r>
        <w:rPr>
          <w:sz w:val="24"/>
          <w:szCs w:val="24"/>
          <w:highlight w:val="none"/>
        </w:rPr>
        <w:t xml:space="preserve">: </w:t>
      </w:r>
      <w:r>
        <w:rPr>
          <w:sz w:val="24"/>
          <w:szCs w:val="24"/>
          <w:highlight w:val="none"/>
        </w:rPr>
        <w:t xml:space="preserve">Permite agregar metadatos como el autor o información del mantenimiento.</w:t>
      </w:r>
      <w:r>
        <w:rPr>
          <w:sz w:val="24"/>
          <w:szCs w:val="24"/>
          <w:highlight w:val="none"/>
        </w:rPr>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t xml:space="preserve">LABEL maintainer="Juan Luis &lt;juan@example.com&gt;"</w:t>
      </w:r>
      <w:r>
        <w:rPr>
          <w:color w:val="ff0000"/>
          <w:sz w:val="24"/>
          <w:szCs w:val="24"/>
          <w:highlight w:val="none"/>
        </w:rPr>
      </w:r>
      <w:r>
        <w:rPr>
          <w:color w:val="ff0000"/>
          <w:sz w:val="24"/>
          <w:szCs w:val="24"/>
          <w:highlight w:val="none"/>
        </w:rPr>
      </w:r>
    </w:p>
    <w:p>
      <w:pPr>
        <w:pStyle w:val="901"/>
        <w:numPr>
          <w:ilvl w:val="0"/>
          <w:numId w:val="6"/>
        </w:numPr>
        <w:pBdr/>
        <w:spacing/>
        <w:ind/>
        <w:jc w:val="both"/>
        <w:rPr>
          <w:sz w:val="24"/>
          <w:szCs w:val="24"/>
          <w:highlight w:val="none"/>
        </w:rPr>
      </w:pPr>
      <w:r>
        <w:rPr>
          <w:sz w:val="24"/>
          <w:szCs w:val="24"/>
          <w:highlight w:val="none"/>
        </w:rPr>
        <w:t xml:space="preserve">Copy: </w:t>
      </w:r>
      <w:r>
        <w:rPr>
          <w:sz w:val="24"/>
          <w:szCs w:val="24"/>
          <w:highlight w:val="none"/>
        </w:rPr>
        <w:t xml:space="preserve">Copia archivos desde la máquina host al contenedor.</w:t>
      </w:r>
      <w:r>
        <w:rPr>
          <w:sz w:val="24"/>
          <w:szCs w:val="24"/>
          <w:highlight w:val="none"/>
        </w:rPr>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t xml:space="preserve">COPY . /var/www/html</w:t>
      </w:r>
      <w:r>
        <w:rPr>
          <w:color w:val="ff0000"/>
          <w:sz w:val="24"/>
          <w:szCs w:val="24"/>
          <w:highlight w:val="none"/>
        </w:rPr>
      </w:r>
      <w:r>
        <w:rPr>
          <w:color w:val="ff0000"/>
          <w:sz w:val="24"/>
          <w:szCs w:val="24"/>
          <w:highlight w:val="none"/>
        </w:rPr>
      </w:r>
    </w:p>
    <w:p>
      <w:pPr>
        <w:pStyle w:val="901"/>
        <w:numPr>
          <w:ilvl w:val="0"/>
          <w:numId w:val="6"/>
        </w:numPr>
        <w:pBdr/>
        <w:spacing/>
        <w:ind/>
        <w:jc w:val="both"/>
        <w:rPr>
          <w:sz w:val="24"/>
          <w:szCs w:val="24"/>
          <w:highlight w:val="none"/>
        </w:rPr>
      </w:pPr>
      <w:r>
        <w:rPr>
          <w:sz w:val="24"/>
          <w:szCs w:val="24"/>
          <w:highlight w:val="none"/>
        </w:rPr>
        <w:t xml:space="preserve">Run</w:t>
      </w:r>
      <w:r>
        <w:rPr>
          <w:sz w:val="24"/>
          <w:szCs w:val="24"/>
          <w:highlight w:val="none"/>
        </w:rPr>
        <w:t xml:space="preserve">: </w:t>
      </w:r>
      <w:r>
        <w:rPr>
          <w:sz w:val="24"/>
          <w:szCs w:val="24"/>
          <w:highlight w:val="none"/>
        </w:rPr>
        <w:t xml:space="preserve">Ejecuta comandos en el proceso de construcción de la imagen (instalar paquetes, configurar permisos, etc.).</w:t>
      </w:r>
      <w:r>
        <w:rPr>
          <w:sz w:val="24"/>
          <w:szCs w:val="24"/>
          <w:highlight w:val="none"/>
        </w:rPr>
      </w:r>
      <w:r>
        <w:rPr>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RUN apt-get update &amp;&amp; apt-get install -y libpng-dev</w:t>
      </w:r>
      <w:r>
        <w:rPr>
          <w:color w:val="ff0000"/>
          <w:sz w:val="24"/>
          <w:szCs w:val="24"/>
          <w:highlight w:val="none"/>
        </w:rPr>
      </w:r>
      <w:r>
        <w:rPr>
          <w:color w:val="ff0000"/>
          <w:sz w:val="24"/>
          <w:szCs w:val="24"/>
          <w:highlight w:val="none"/>
        </w:rPr>
      </w:r>
    </w:p>
    <w:p>
      <w:pPr>
        <w:pStyle w:val="901"/>
        <w:numPr>
          <w:ilvl w:val="0"/>
          <w:numId w:val="6"/>
        </w:numPr>
        <w:pBdr/>
        <w:spacing/>
        <w:ind/>
        <w:jc w:val="both"/>
        <w:rPr>
          <w:sz w:val="24"/>
          <w:szCs w:val="24"/>
          <w:highlight w:val="none"/>
        </w:rPr>
      </w:pPr>
      <w:r>
        <w:rPr>
          <w:sz w:val="24"/>
          <w:szCs w:val="24"/>
          <w:highlight w:val="none"/>
        </w:rPr>
        <w:t xml:space="preserve">Workdir</w:t>
      </w:r>
      <w:r>
        <w:rPr>
          <w:sz w:val="24"/>
          <w:szCs w:val="24"/>
          <w:highlight w:val="none"/>
        </w:rPr>
        <w:t xml:space="preserve">: </w:t>
      </w:r>
      <w:r>
        <w:rPr>
          <w:sz w:val="24"/>
          <w:szCs w:val="24"/>
          <w:highlight w:val="none"/>
        </w:rPr>
        <w:t xml:space="preserve">Cambia el directorio donde se ejecutarán los siguientes comandos.</w:t>
      </w:r>
      <w:r>
        <w:rPr>
          <w:sz w:val="24"/>
          <w:szCs w:val="24"/>
          <w:highlight w:val="none"/>
        </w:rPr>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t xml:space="preserve">WORKDIR /var/www/html</w:t>
      </w:r>
      <w:r>
        <w:rPr>
          <w:color w:val="ff0000"/>
          <w:sz w:val="24"/>
          <w:szCs w:val="24"/>
          <w:highlight w:val="none"/>
        </w:rPr>
      </w:r>
      <w:r>
        <w:rPr>
          <w:color w:val="ff0000"/>
          <w:sz w:val="24"/>
          <w:szCs w:val="24"/>
          <w:highlight w:val="none"/>
        </w:rPr>
      </w:r>
    </w:p>
    <w:p>
      <w:pPr>
        <w:pStyle w:val="901"/>
        <w:numPr>
          <w:ilvl w:val="0"/>
          <w:numId w:val="6"/>
        </w:numPr>
        <w:pBdr/>
        <w:spacing/>
        <w:ind/>
        <w:jc w:val="both"/>
        <w:rPr>
          <w:sz w:val="24"/>
          <w:szCs w:val="24"/>
          <w:highlight w:val="none"/>
        </w:rPr>
      </w:pPr>
      <w:r>
        <w:rPr>
          <w:sz w:val="24"/>
          <w:szCs w:val="24"/>
          <w:highlight w:val="none"/>
        </w:rPr>
        <w:t xml:space="preserve">Expose</w:t>
      </w:r>
      <w:r>
        <w:rPr>
          <w:sz w:val="24"/>
          <w:szCs w:val="24"/>
          <w:highlight w:val="none"/>
        </w:rPr>
        <w:t xml:space="preserve">: </w:t>
      </w:r>
      <w:r>
        <w:rPr>
          <w:sz w:val="24"/>
          <w:szCs w:val="24"/>
          <w:highlight w:val="none"/>
        </w:rPr>
        <w:t xml:space="preserve">Indica en qué puerto se ejecutará la aplicación dentro del contenedor.</w:t>
      </w:r>
      <w:r>
        <w:rPr>
          <w:sz w:val="24"/>
          <w:szCs w:val="24"/>
          <w:highlight w:val="none"/>
        </w:rPr>
      </w:r>
      <w:r>
        <w:rPr>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EXPOSE 80</w:t>
      </w:r>
      <w:r>
        <w:rPr>
          <w:color w:val="ff0000"/>
          <w:sz w:val="24"/>
          <w:szCs w:val="24"/>
          <w:highlight w:val="none"/>
        </w:rPr>
      </w:r>
      <w:r>
        <w:rPr>
          <w:color w:val="ff0000"/>
          <w:sz w:val="24"/>
          <w:szCs w:val="24"/>
          <w:highlight w:val="none"/>
        </w:rPr>
      </w:r>
    </w:p>
    <w:p>
      <w:pPr>
        <w:pStyle w:val="901"/>
        <w:numPr>
          <w:ilvl w:val="0"/>
          <w:numId w:val="6"/>
        </w:numPr>
        <w:pBdr/>
        <w:spacing/>
        <w:ind/>
        <w:jc w:val="both"/>
        <w:rPr>
          <w:sz w:val="24"/>
          <w:szCs w:val="24"/>
          <w:highlight w:val="none"/>
        </w:rPr>
      </w:pPr>
      <w:r>
        <w:rPr>
          <w:sz w:val="24"/>
          <w:szCs w:val="24"/>
          <w:highlight w:val="none"/>
        </w:rPr>
        <w:t xml:space="preserve">Env</w:t>
      </w:r>
      <w:r>
        <w:rPr>
          <w:sz w:val="24"/>
          <w:szCs w:val="24"/>
          <w:highlight w:val="none"/>
        </w:rPr>
        <w:t xml:space="preserve">: </w:t>
      </w:r>
      <w:r>
        <w:rPr>
          <w:sz w:val="24"/>
          <w:szCs w:val="24"/>
          <w:highlight w:val="none"/>
        </w:rPr>
        <w:t xml:space="preserve">Define variables de entorno dentro del contenedor.</w:t>
      </w:r>
      <w:r>
        <w:rPr>
          <w:sz w:val="24"/>
          <w:szCs w:val="24"/>
          <w:highlight w:val="none"/>
        </w:rPr>
      </w:r>
      <w:r>
        <w:rPr>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ENV APP_ENV=production</w:t>
      </w:r>
      <w:r>
        <w:rPr>
          <w:color w:val="ff0000"/>
          <w:sz w:val="24"/>
          <w:szCs w:val="24"/>
          <w:highlight w:val="none"/>
        </w:rPr>
      </w:r>
      <w:r>
        <w:rPr>
          <w:color w:val="ff0000"/>
          <w:sz w:val="24"/>
          <w:szCs w:val="24"/>
          <w:highlight w:val="none"/>
        </w:rPr>
      </w:r>
    </w:p>
    <w:p>
      <w:pPr>
        <w:pStyle w:val="901"/>
        <w:numPr>
          <w:ilvl w:val="0"/>
          <w:numId w:val="6"/>
        </w:numPr>
        <w:pBdr/>
        <w:spacing/>
        <w:ind/>
        <w:jc w:val="both"/>
        <w:rPr>
          <w:sz w:val="24"/>
          <w:szCs w:val="24"/>
          <w:highlight w:val="none"/>
        </w:rPr>
      </w:pPr>
      <w:r>
        <w:rPr>
          <w:sz w:val="24"/>
          <w:szCs w:val="24"/>
          <w:highlight w:val="none"/>
        </w:rPr>
        <w:t xml:space="preserve">Cmd: </w:t>
      </w:r>
      <w:r>
        <w:rPr>
          <w:sz w:val="24"/>
          <w:szCs w:val="24"/>
          <w:highlight w:val="none"/>
        </w:rPr>
        <w:t xml:space="preserve">Define el proceso principal que se ejecutará cuando el contenedor inicie</w:t>
      </w:r>
      <w:r>
        <w:rPr>
          <w:sz w:val="24"/>
          <w:szCs w:val="24"/>
          <w:highlight w:val="none"/>
        </w:rPr>
      </w:r>
      <w:r>
        <w:rPr>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CMD ["apache2-foreground"]</w:t>
      </w:r>
      <w:r>
        <w:rPr>
          <w:color w:val="ff0000"/>
          <w:sz w:val="24"/>
          <w:szCs w:val="24"/>
          <w:highlight w:val="none"/>
        </w:rPr>
      </w:r>
      <w:r>
        <w:rPr>
          <w:color w:val="ff0000"/>
          <w:sz w:val="24"/>
          <w:szCs w:val="24"/>
          <w:highlight w:val="none"/>
        </w:rPr>
      </w:r>
    </w:p>
    <w:p>
      <w:pPr>
        <w:pStyle w:val="840"/>
        <w:pBdr/>
        <w:spacing/>
        <w:ind/>
        <w:rPr>
          <w:b/>
          <w:bCs/>
          <w:color w:val="000000" w:themeColor="text1"/>
          <w14:ligatures w14:val="none"/>
        </w:rPr>
      </w:pPr>
      <w:r>
        <w:rPr>
          <w:b/>
          <w:bCs/>
          <w:sz w:val="24"/>
          <w:szCs w:val="24"/>
          <w:highlight w:val="none"/>
        </w:rPr>
      </w:r>
      <w:r>
        <w:rPr>
          <w:b/>
          <w:bCs/>
          <w:color w:val="000000" w:themeColor="text1"/>
          <w:highlight w:val="none"/>
        </w:rPr>
        <w:t xml:space="preserve">Construir el imagen</w:t>
      </w:r>
      <w:r>
        <w:rPr>
          <w:b/>
          <w:bCs/>
          <w:color w:val="000000" w:themeColor="text1"/>
          <w:highlight w:val="none"/>
        </w:rPr>
      </w:r>
      <w:r>
        <w:rPr>
          <w:b/>
          <w:bCs/>
          <w:color w:val="000000" w:themeColor="text1"/>
          <w14:ligatures w14:val="none"/>
        </w:rPr>
      </w:r>
    </w:p>
    <w:p>
      <w:pPr>
        <w:pBdr/>
        <w:spacing/>
        <w:ind/>
        <w:jc w:val="both"/>
        <w:rPr>
          <w:sz w:val="24"/>
          <w:szCs w:val="24"/>
          <w:lang w:val="es-ES"/>
        </w:rPr>
      </w:pPr>
      <w:r>
        <w:rPr>
          <w:sz w:val="24"/>
          <w:szCs w:val="24"/>
        </w:rPr>
      </w:r>
      <w:r>
        <w:rPr>
          <w:sz w:val="24"/>
          <w:szCs w:val="24"/>
          <w:lang w:val="es-ES"/>
        </w:rPr>
        <w:t xml:space="preserve">Una vez que el dockerfile ha sido creado con el commando build se crea la imagen</w:t>
      </w:r>
      <w:r>
        <w:rPr>
          <w:sz w:val="24"/>
          <w:szCs w:val="24"/>
          <w:lang w:val="es-ES"/>
        </w:rPr>
      </w:r>
      <w:r>
        <w:rPr>
          <w:sz w:val="24"/>
          <w:szCs w:val="24"/>
          <w:lang w:val="es-ES"/>
        </w:rPr>
      </w:r>
    </w:p>
    <w:p>
      <w:pPr>
        <w:pBdr/>
        <w:spacing/>
        <w:ind/>
        <w:jc w:val="both"/>
        <w:rPr>
          <w:color w:val="ff0000"/>
          <w:sz w:val="24"/>
          <w:szCs w:val="24"/>
          <w:highlight w:val="none"/>
        </w:rPr>
      </w:pPr>
      <w:r>
        <w:rPr>
          <w:sz w:val="24"/>
          <w:szCs w:val="24"/>
        </w:rPr>
      </w:r>
      <w:r>
        <w:rPr>
          <w:color w:val="ff0000"/>
          <w:sz w:val="24"/>
          <w:szCs w:val="24"/>
        </w:rPr>
        <w:t xml:space="preserve">docker build [Ruta_de_Dockerfile]</w:t>
      </w:r>
      <w:r>
        <w:rPr>
          <w:color w:val="ff0000"/>
          <w:sz w:val="24"/>
          <w:szCs w:val="24"/>
        </w:rPr>
      </w:r>
      <w:r>
        <w:rPr>
          <w:color w:val="ff0000"/>
          <w:sz w:val="24"/>
          <w:szCs w:val="24"/>
          <w:highlight w:val="none"/>
        </w:rPr>
      </w:r>
    </w:p>
    <w:p>
      <w:pPr>
        <w:pBdr/>
        <w:spacing/>
        <w:ind/>
        <w:jc w:val="both"/>
        <w:rPr/>
      </w:pPr>
      <w:r>
        <w:rPr>
          <w:color w:val="000000" w:themeColor="text1"/>
          <w:sz w:val="24"/>
          <w:szCs w:val="24"/>
        </w:rPr>
        <w:t xml:space="preserve">El flag -t o --tag sirve para darle un nombre a la imagen y (opcionalmente) una </w:t>
      </w:r>
      <w:r>
        <w:rPr>
          <w:color w:val="000000" w:themeColor="text1"/>
          <w:sz w:val="24"/>
          <w:szCs w:val="24"/>
        </w:rPr>
        <w:t xml:space="preserve">etiqueta de versión, empleando el formato “nombre:tag”</w:t>
      </w:r>
      <w:r>
        <w:rPr>
          <w:color w:val="000000" w:themeColor="text1"/>
          <w:sz w:val="24"/>
          <w:szCs w:val="24"/>
        </w:rPr>
      </w:r>
      <w:r/>
    </w:p>
    <w:p>
      <w:pPr>
        <w:pBdr/>
        <w:spacing/>
        <w:ind/>
        <w:jc w:val="both"/>
        <w:rPr>
          <w:color w:val="ff0000"/>
          <w:sz w:val="24"/>
          <w:szCs w:val="24"/>
          <w:highlight w:val="none"/>
        </w:rPr>
      </w:pPr>
      <w:r>
        <w:rPr>
          <w:sz w:val="24"/>
          <w:szCs w:val="24"/>
        </w:rPr>
      </w:r>
      <w:r>
        <w:rPr>
          <w:color w:val="ff0000"/>
          <w:sz w:val="24"/>
          <w:szCs w:val="24"/>
        </w:rPr>
        <w:t xml:space="preserve">docker build -t [Ruta_de_Dockerfile] : [Version_de_tu_app]</w:t>
      </w:r>
      <w:r>
        <w:rPr>
          <w:color w:val="ff0000"/>
          <w:sz w:val="24"/>
          <w:szCs w:val="24"/>
          <w:highlight w:val="none"/>
        </w:rPr>
      </w:r>
      <w:r>
        <w:rPr>
          <w:color w:val="ff0000"/>
          <w:sz w:val="24"/>
          <w:szCs w:val="24"/>
          <w:highlight w:val="none"/>
        </w:rPr>
      </w:r>
    </w:p>
    <w:p>
      <w:pPr>
        <w:pStyle w:val="840"/>
        <w:pBdr/>
        <w:spacing/>
        <w:ind/>
        <w:rPr>
          <w:b/>
          <w:bCs/>
          <w:color w:val="000000" w:themeColor="text1"/>
          <w:highlight w:val="none"/>
          <w14:ligatures w14:val="none"/>
        </w:rPr>
      </w:pPr>
      <w:r>
        <w:rPr>
          <w:b/>
          <w:bCs/>
          <w:color w:val="000000" w:themeColor="text1"/>
          <w:highlight w:val="none"/>
        </w:rPr>
        <w:t xml:space="preserve">RUN de mi-app</w:t>
      </w:r>
      <w:r>
        <w:rPr>
          <w:b/>
          <w:bCs/>
          <w:color w:val="000000" w:themeColor="text1"/>
          <w:highlight w:val="none"/>
        </w:rPr>
      </w:r>
      <w:r>
        <w:rPr>
          <w:b/>
          <w:bCs/>
          <w:color w:val="000000" w:themeColor="text1"/>
          <w:highlight w:val="none"/>
          <w14:ligatures w14:val="none"/>
        </w:rPr>
      </w:r>
    </w:p>
    <w:p>
      <w:pPr>
        <w:pBdr/>
        <w:spacing/>
        <w:ind/>
        <w:jc w:val="both"/>
        <w:rPr>
          <w:sz w:val="24"/>
          <w:szCs w:val="24"/>
          <w:highlight w:val="none"/>
        </w:rPr>
      </w:pPr>
      <w:r>
        <w:rPr>
          <w:sz w:val="24"/>
          <w:szCs w:val="24"/>
        </w:rPr>
        <w:t xml:space="preserve">Ahora que se ha generado la imagen, es posible crear el contenedor y ejecutar el </w:t>
      </w:r>
      <w:r>
        <w:rPr>
          <w:sz w:val="24"/>
          <w:szCs w:val="24"/>
        </w:rPr>
        <w:t xml:space="preserve">programa mediante el comando RUN:</w:t>
      </w:r>
      <w:r>
        <w:rPr>
          <w:sz w:val="24"/>
          <w:szCs w:val="24"/>
        </w:rPr>
      </w:r>
      <w:r>
        <w:rPr>
          <w:sz w:val="24"/>
          <w:szCs w:val="24"/>
          <w:highlight w:val="none"/>
        </w:rPr>
      </w:r>
    </w:p>
    <w:p>
      <w:pPr>
        <w:pBdr/>
        <w:spacing/>
        <w:ind/>
        <w:jc w:val="both"/>
        <w:rPr>
          <w:color w:val="ff0000"/>
          <w:sz w:val="24"/>
          <w:szCs w:val="24"/>
        </w:rPr>
      </w:pPr>
      <w:r>
        <w:rPr>
          <w:color w:val="ff0000"/>
          <w:sz w:val="24"/>
          <w:szCs w:val="24"/>
        </w:rPr>
        <w:t xml:space="preserve">docker run -d -p 3000:3000 mi-app:1.0</w:t>
      </w:r>
      <w:r>
        <w:rPr>
          <w:color w:val="ff0000"/>
          <w:sz w:val="24"/>
          <w:szCs w:val="24"/>
        </w:rPr>
      </w:r>
      <w:r>
        <w:rPr>
          <w:color w:val="ff0000"/>
          <w:sz w:val="24"/>
          <w:szCs w:val="24"/>
        </w:rPr>
      </w:r>
      <w:r>
        <w:rPr>
          <w:sz w:val="24"/>
          <w:szCs w:val="24"/>
          <w:highlight w:val="none"/>
        </w:rPr>
      </w:r>
      <w:r>
        <w:rPr>
          <w:sz w:val="24"/>
          <w:szCs w:val="24"/>
          <w:highlight w:val="none"/>
        </w:rPr>
      </w:r>
      <w:r>
        <w:rPr>
          <w:color w:val="ff0000"/>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3">
    <w:name w:val="Table Grid"/>
    <w:basedOn w:val="89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Table Grid Light"/>
    <w:basedOn w:val="8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1"/>
    <w:basedOn w:val="8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2"/>
    <w:basedOn w:val="8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3"/>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4"/>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5"/>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w:basedOn w:val="8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w:basedOn w:val="8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1"/>
    <w:basedOn w:val="8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2"/>
    <w:basedOn w:val="8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3"/>
    <w:basedOn w:val="8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4"/>
    <w:basedOn w:val="8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5"/>
    <w:basedOn w:val="8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6"/>
    <w:basedOn w:val="8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1"/>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2"/>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3"/>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4"/>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5"/>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6"/>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6">
    <w:name w:val="Grid Table 6 Colorful - Accent 1"/>
    <w:basedOn w:val="8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7">
    <w:name w:val="Grid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8">
    <w:name w:val="Grid Table 6 Colorful - Accent 3"/>
    <w:basedOn w:val="8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9">
    <w:name w:val="Grid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0">
    <w:name w:val="Grid Table 6 Colorful - Accent 5"/>
    <w:basedOn w:val="8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6 Colorful - Accent 6"/>
    <w:basedOn w:val="8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2">
    <w:name w:val="Grid Table 7 Colorful"/>
    <w:basedOn w:val="8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1"/>
    <w:basedOn w:val="8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5"/>
    <w:basedOn w:val="8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6"/>
    <w:basedOn w:val="8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1"/>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2"/>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3"/>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4"/>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5"/>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6"/>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w:basedOn w:val="8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1"/>
    <w:basedOn w:val="8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2"/>
    <w:basedOn w:val="8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3"/>
    <w:basedOn w:val="8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4"/>
    <w:basedOn w:val="8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5"/>
    <w:basedOn w:val="8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6"/>
    <w:basedOn w:val="8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1"/>
    <w:basedOn w:val="8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3"/>
    <w:basedOn w:val="8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5"/>
    <w:basedOn w:val="8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6"/>
    <w:basedOn w:val="8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1"/>
    <w:basedOn w:val="8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2"/>
    <w:basedOn w:val="8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3"/>
    <w:basedOn w:val="8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4"/>
    <w:basedOn w:val="8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5"/>
    <w:basedOn w:val="8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6"/>
    <w:basedOn w:val="8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5 Dark"/>
    <w:basedOn w:val="8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1"/>
    <w:basedOn w:val="8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2"/>
    <w:basedOn w:val="8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3"/>
    <w:basedOn w:val="8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4"/>
    <w:basedOn w:val="8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5"/>
    <w:basedOn w:val="8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6"/>
    <w:basedOn w:val="8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1"/>
    <w:basedOn w:val="8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3"/>
    <w:basedOn w:val="8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5"/>
    <w:basedOn w:val="8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6"/>
    <w:basedOn w:val="8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7 Colorful"/>
    <w:basedOn w:val="8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2">
    <w:name w:val="List Table 7 Colorful - Accent 1"/>
    <w:basedOn w:val="8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3">
    <w:name w:val="List Table 7 Colorful - Accent 2"/>
    <w:basedOn w:val="8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4">
    <w:name w:val="List Table 7 Colorful - Accent 3"/>
    <w:basedOn w:val="8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5">
    <w:name w:val="List Table 7 Colorful - Accent 4"/>
    <w:basedOn w:val="8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6">
    <w:name w:val="List Table 7 Colorful - Accent 5"/>
    <w:basedOn w:val="8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7">
    <w:name w:val="List Table 7 Colorful - Accent 6"/>
    <w:basedOn w:val="8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8">
    <w:name w:val="Lined - Accent"/>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1"/>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2"/>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3"/>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4"/>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5"/>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6"/>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w:basedOn w:val="8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1"/>
    <w:basedOn w:val="8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2"/>
    <w:basedOn w:val="8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3"/>
    <w:basedOn w:val="8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4"/>
    <w:basedOn w:val="8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5"/>
    <w:basedOn w:val="8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6"/>
    <w:basedOn w:val="8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w:basedOn w:val="8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9">
    <w:name w:val="Heading 1"/>
    <w:basedOn w:val="897"/>
    <w:next w:val="897"/>
    <w:link w:val="8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0">
    <w:name w:val="Heading 2"/>
    <w:basedOn w:val="897"/>
    <w:next w:val="897"/>
    <w:link w:val="8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1">
    <w:name w:val="Heading 3"/>
    <w:basedOn w:val="897"/>
    <w:next w:val="897"/>
    <w:link w:val="8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2">
    <w:name w:val="Heading 4"/>
    <w:basedOn w:val="897"/>
    <w:next w:val="897"/>
    <w:link w:val="8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3">
    <w:name w:val="Heading 5"/>
    <w:basedOn w:val="897"/>
    <w:next w:val="897"/>
    <w:link w:val="8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4">
    <w:name w:val="Heading 6"/>
    <w:basedOn w:val="897"/>
    <w:next w:val="897"/>
    <w:link w:val="8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5">
    <w:name w:val="Heading 7"/>
    <w:basedOn w:val="897"/>
    <w:next w:val="897"/>
    <w:link w:val="8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6">
    <w:name w:val="Heading 8"/>
    <w:basedOn w:val="897"/>
    <w:next w:val="897"/>
    <w:link w:val="8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7">
    <w:name w:val="Heading 9"/>
    <w:basedOn w:val="897"/>
    <w:next w:val="897"/>
    <w:link w:val="8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8" w:default="1">
    <w:name w:val="Default Paragraph Font"/>
    <w:uiPriority w:val="1"/>
    <w:semiHidden/>
    <w:unhideWhenUsed/>
    <w:pPr>
      <w:pBdr/>
      <w:spacing/>
      <w:ind/>
    </w:pPr>
  </w:style>
  <w:style w:type="character" w:styleId="849">
    <w:name w:val="Heading 1 Char"/>
    <w:basedOn w:val="848"/>
    <w:link w:val="839"/>
    <w:uiPriority w:val="9"/>
    <w:pPr>
      <w:pBdr/>
      <w:spacing/>
      <w:ind/>
    </w:pPr>
    <w:rPr>
      <w:rFonts w:ascii="Arial" w:hAnsi="Arial" w:eastAsia="Arial" w:cs="Arial"/>
      <w:color w:val="0f4761" w:themeColor="accent1" w:themeShade="BF"/>
      <w:sz w:val="40"/>
      <w:szCs w:val="40"/>
    </w:rPr>
  </w:style>
  <w:style w:type="character" w:styleId="850">
    <w:name w:val="Heading 2 Char"/>
    <w:basedOn w:val="848"/>
    <w:link w:val="840"/>
    <w:uiPriority w:val="9"/>
    <w:pPr>
      <w:pBdr/>
      <w:spacing/>
      <w:ind/>
    </w:pPr>
    <w:rPr>
      <w:rFonts w:ascii="Arial" w:hAnsi="Arial" w:eastAsia="Arial" w:cs="Arial"/>
      <w:color w:val="0f4761" w:themeColor="accent1" w:themeShade="BF"/>
      <w:sz w:val="32"/>
      <w:szCs w:val="32"/>
    </w:rPr>
  </w:style>
  <w:style w:type="character" w:styleId="851">
    <w:name w:val="Heading 3 Char"/>
    <w:basedOn w:val="848"/>
    <w:link w:val="841"/>
    <w:uiPriority w:val="9"/>
    <w:pPr>
      <w:pBdr/>
      <w:spacing/>
      <w:ind/>
    </w:pPr>
    <w:rPr>
      <w:rFonts w:ascii="Arial" w:hAnsi="Arial" w:eastAsia="Arial" w:cs="Arial"/>
      <w:color w:val="0f4761" w:themeColor="accent1" w:themeShade="BF"/>
      <w:sz w:val="28"/>
      <w:szCs w:val="28"/>
    </w:rPr>
  </w:style>
  <w:style w:type="character" w:styleId="852">
    <w:name w:val="Heading 4 Char"/>
    <w:basedOn w:val="848"/>
    <w:link w:val="842"/>
    <w:uiPriority w:val="9"/>
    <w:pPr>
      <w:pBdr/>
      <w:spacing/>
      <w:ind/>
    </w:pPr>
    <w:rPr>
      <w:rFonts w:ascii="Arial" w:hAnsi="Arial" w:eastAsia="Arial" w:cs="Arial"/>
      <w:i/>
      <w:iCs/>
      <w:color w:val="0f4761" w:themeColor="accent1" w:themeShade="BF"/>
    </w:rPr>
  </w:style>
  <w:style w:type="character" w:styleId="853">
    <w:name w:val="Heading 5 Char"/>
    <w:basedOn w:val="848"/>
    <w:link w:val="843"/>
    <w:uiPriority w:val="9"/>
    <w:pPr>
      <w:pBdr/>
      <w:spacing/>
      <w:ind/>
    </w:pPr>
    <w:rPr>
      <w:rFonts w:ascii="Arial" w:hAnsi="Arial" w:eastAsia="Arial" w:cs="Arial"/>
      <w:color w:val="0f4761" w:themeColor="accent1" w:themeShade="BF"/>
    </w:rPr>
  </w:style>
  <w:style w:type="character" w:styleId="854">
    <w:name w:val="Heading 6 Char"/>
    <w:basedOn w:val="848"/>
    <w:link w:val="844"/>
    <w:uiPriority w:val="9"/>
    <w:pPr>
      <w:pBdr/>
      <w:spacing/>
      <w:ind/>
    </w:pPr>
    <w:rPr>
      <w:rFonts w:ascii="Arial" w:hAnsi="Arial" w:eastAsia="Arial" w:cs="Arial"/>
      <w:i/>
      <w:iCs/>
      <w:color w:val="595959" w:themeColor="text1" w:themeTint="A6"/>
    </w:rPr>
  </w:style>
  <w:style w:type="character" w:styleId="855">
    <w:name w:val="Heading 7 Char"/>
    <w:basedOn w:val="848"/>
    <w:link w:val="845"/>
    <w:uiPriority w:val="9"/>
    <w:pPr>
      <w:pBdr/>
      <w:spacing/>
      <w:ind/>
    </w:pPr>
    <w:rPr>
      <w:rFonts w:ascii="Arial" w:hAnsi="Arial" w:eastAsia="Arial" w:cs="Arial"/>
      <w:color w:val="595959" w:themeColor="text1" w:themeTint="A6"/>
    </w:rPr>
  </w:style>
  <w:style w:type="character" w:styleId="856">
    <w:name w:val="Heading 8 Char"/>
    <w:basedOn w:val="848"/>
    <w:link w:val="846"/>
    <w:uiPriority w:val="9"/>
    <w:pPr>
      <w:pBdr/>
      <w:spacing/>
      <w:ind/>
    </w:pPr>
    <w:rPr>
      <w:rFonts w:ascii="Arial" w:hAnsi="Arial" w:eastAsia="Arial" w:cs="Arial"/>
      <w:i/>
      <w:iCs/>
      <w:color w:val="272727" w:themeColor="text1" w:themeTint="D8"/>
    </w:rPr>
  </w:style>
  <w:style w:type="character" w:styleId="857">
    <w:name w:val="Heading 9 Char"/>
    <w:basedOn w:val="848"/>
    <w:link w:val="847"/>
    <w:uiPriority w:val="9"/>
    <w:pPr>
      <w:pBdr/>
      <w:spacing/>
      <w:ind/>
    </w:pPr>
    <w:rPr>
      <w:rFonts w:ascii="Arial" w:hAnsi="Arial" w:eastAsia="Arial" w:cs="Arial"/>
      <w:i/>
      <w:iCs/>
      <w:color w:val="272727" w:themeColor="text1" w:themeTint="D8"/>
    </w:rPr>
  </w:style>
  <w:style w:type="paragraph" w:styleId="858">
    <w:name w:val="Title"/>
    <w:basedOn w:val="897"/>
    <w:next w:val="897"/>
    <w:link w:val="859"/>
    <w:uiPriority w:val="10"/>
    <w:qFormat/>
    <w:pPr>
      <w:pBdr/>
      <w:spacing w:after="80" w:line="240" w:lineRule="auto"/>
      <w:ind/>
      <w:contextualSpacing w:val="true"/>
    </w:pPr>
    <w:rPr>
      <w:rFonts w:ascii="Arial" w:hAnsi="Arial" w:eastAsia="Arial" w:cs="Arial"/>
      <w:spacing w:val="-10"/>
      <w:sz w:val="56"/>
      <w:szCs w:val="56"/>
    </w:rPr>
  </w:style>
  <w:style w:type="character" w:styleId="859">
    <w:name w:val="Title Char"/>
    <w:basedOn w:val="848"/>
    <w:link w:val="858"/>
    <w:uiPriority w:val="10"/>
    <w:pPr>
      <w:pBdr/>
      <w:spacing/>
      <w:ind/>
    </w:pPr>
    <w:rPr>
      <w:rFonts w:ascii="Arial" w:hAnsi="Arial" w:eastAsia="Arial" w:cs="Arial"/>
      <w:spacing w:val="-10"/>
      <w:sz w:val="56"/>
      <w:szCs w:val="56"/>
    </w:rPr>
  </w:style>
  <w:style w:type="paragraph" w:styleId="860">
    <w:name w:val="Subtitle"/>
    <w:basedOn w:val="897"/>
    <w:next w:val="897"/>
    <w:link w:val="861"/>
    <w:uiPriority w:val="11"/>
    <w:qFormat/>
    <w:pPr>
      <w:numPr>
        <w:ilvl w:val="1"/>
      </w:numPr>
      <w:pBdr/>
      <w:spacing/>
      <w:ind/>
    </w:pPr>
    <w:rPr>
      <w:color w:val="595959" w:themeColor="text1" w:themeTint="A6"/>
      <w:spacing w:val="15"/>
      <w:sz w:val="28"/>
      <w:szCs w:val="28"/>
    </w:rPr>
  </w:style>
  <w:style w:type="character" w:styleId="861">
    <w:name w:val="Subtitle Char"/>
    <w:basedOn w:val="848"/>
    <w:link w:val="860"/>
    <w:uiPriority w:val="11"/>
    <w:pPr>
      <w:pBdr/>
      <w:spacing/>
      <w:ind/>
    </w:pPr>
    <w:rPr>
      <w:color w:val="595959" w:themeColor="text1" w:themeTint="A6"/>
      <w:spacing w:val="15"/>
      <w:sz w:val="28"/>
      <w:szCs w:val="28"/>
    </w:rPr>
  </w:style>
  <w:style w:type="paragraph" w:styleId="862">
    <w:name w:val="Quote"/>
    <w:basedOn w:val="897"/>
    <w:next w:val="897"/>
    <w:link w:val="863"/>
    <w:uiPriority w:val="29"/>
    <w:qFormat/>
    <w:pPr>
      <w:pBdr/>
      <w:spacing w:before="160"/>
      <w:ind/>
      <w:jc w:val="center"/>
    </w:pPr>
    <w:rPr>
      <w:i/>
      <w:iCs/>
      <w:color w:val="404040" w:themeColor="text1" w:themeTint="BF"/>
    </w:rPr>
  </w:style>
  <w:style w:type="character" w:styleId="863">
    <w:name w:val="Quote Char"/>
    <w:basedOn w:val="848"/>
    <w:link w:val="862"/>
    <w:uiPriority w:val="29"/>
    <w:pPr>
      <w:pBdr/>
      <w:spacing/>
      <w:ind/>
    </w:pPr>
    <w:rPr>
      <w:i/>
      <w:iCs/>
      <w:color w:val="404040" w:themeColor="text1" w:themeTint="BF"/>
    </w:rPr>
  </w:style>
  <w:style w:type="character" w:styleId="864">
    <w:name w:val="Intense Emphasis"/>
    <w:basedOn w:val="848"/>
    <w:uiPriority w:val="21"/>
    <w:qFormat/>
    <w:pPr>
      <w:pBdr/>
      <w:spacing/>
      <w:ind/>
    </w:pPr>
    <w:rPr>
      <w:i/>
      <w:iCs/>
      <w:color w:val="0f4761" w:themeColor="accent1" w:themeShade="BF"/>
    </w:rPr>
  </w:style>
  <w:style w:type="paragraph" w:styleId="865">
    <w:name w:val="Intense Quote"/>
    <w:basedOn w:val="897"/>
    <w:next w:val="897"/>
    <w:link w:val="86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6">
    <w:name w:val="Intense Quote Char"/>
    <w:basedOn w:val="848"/>
    <w:link w:val="865"/>
    <w:uiPriority w:val="30"/>
    <w:pPr>
      <w:pBdr/>
      <w:spacing/>
      <w:ind/>
    </w:pPr>
    <w:rPr>
      <w:i/>
      <w:iCs/>
      <w:color w:val="0f4761" w:themeColor="accent1" w:themeShade="BF"/>
    </w:rPr>
  </w:style>
  <w:style w:type="character" w:styleId="867">
    <w:name w:val="Intense Reference"/>
    <w:basedOn w:val="848"/>
    <w:uiPriority w:val="32"/>
    <w:qFormat/>
    <w:pPr>
      <w:pBdr/>
      <w:spacing/>
      <w:ind/>
    </w:pPr>
    <w:rPr>
      <w:b/>
      <w:bCs/>
      <w:smallCaps/>
      <w:color w:val="0f4761" w:themeColor="accent1" w:themeShade="BF"/>
      <w:spacing w:val="5"/>
    </w:rPr>
  </w:style>
  <w:style w:type="character" w:styleId="868">
    <w:name w:val="Subtle Emphasis"/>
    <w:basedOn w:val="848"/>
    <w:uiPriority w:val="19"/>
    <w:qFormat/>
    <w:pPr>
      <w:pBdr/>
      <w:spacing/>
      <w:ind/>
    </w:pPr>
    <w:rPr>
      <w:i/>
      <w:iCs/>
      <w:color w:val="404040" w:themeColor="text1" w:themeTint="BF"/>
    </w:rPr>
  </w:style>
  <w:style w:type="character" w:styleId="869">
    <w:name w:val="Emphasis"/>
    <w:basedOn w:val="848"/>
    <w:uiPriority w:val="20"/>
    <w:qFormat/>
    <w:pPr>
      <w:pBdr/>
      <w:spacing/>
      <w:ind/>
    </w:pPr>
    <w:rPr>
      <w:i/>
      <w:iCs/>
    </w:rPr>
  </w:style>
  <w:style w:type="character" w:styleId="870">
    <w:name w:val="Strong"/>
    <w:basedOn w:val="848"/>
    <w:uiPriority w:val="22"/>
    <w:qFormat/>
    <w:pPr>
      <w:pBdr/>
      <w:spacing/>
      <w:ind/>
    </w:pPr>
    <w:rPr>
      <w:b/>
      <w:bCs/>
    </w:rPr>
  </w:style>
  <w:style w:type="character" w:styleId="871">
    <w:name w:val="Subtle Reference"/>
    <w:basedOn w:val="848"/>
    <w:uiPriority w:val="31"/>
    <w:qFormat/>
    <w:pPr>
      <w:pBdr/>
      <w:spacing/>
      <w:ind/>
    </w:pPr>
    <w:rPr>
      <w:smallCaps/>
      <w:color w:val="5a5a5a" w:themeColor="text1" w:themeTint="A5"/>
    </w:rPr>
  </w:style>
  <w:style w:type="character" w:styleId="872">
    <w:name w:val="Book Title"/>
    <w:basedOn w:val="848"/>
    <w:uiPriority w:val="33"/>
    <w:qFormat/>
    <w:pPr>
      <w:pBdr/>
      <w:spacing/>
      <w:ind/>
    </w:pPr>
    <w:rPr>
      <w:b/>
      <w:bCs/>
      <w:i/>
      <w:iCs/>
      <w:spacing w:val="5"/>
    </w:rPr>
  </w:style>
  <w:style w:type="paragraph" w:styleId="873">
    <w:name w:val="Header"/>
    <w:basedOn w:val="897"/>
    <w:link w:val="874"/>
    <w:uiPriority w:val="99"/>
    <w:unhideWhenUsed/>
    <w:pPr>
      <w:pBdr/>
      <w:tabs>
        <w:tab w:val="center" w:leader="none" w:pos="4844"/>
        <w:tab w:val="right" w:leader="none" w:pos="9689"/>
      </w:tabs>
      <w:spacing w:after="0" w:line="240" w:lineRule="auto"/>
      <w:ind/>
    </w:pPr>
  </w:style>
  <w:style w:type="character" w:styleId="874">
    <w:name w:val="Header Char"/>
    <w:basedOn w:val="848"/>
    <w:link w:val="873"/>
    <w:uiPriority w:val="99"/>
    <w:pPr>
      <w:pBdr/>
      <w:spacing/>
      <w:ind/>
    </w:pPr>
  </w:style>
  <w:style w:type="paragraph" w:styleId="875">
    <w:name w:val="Footer"/>
    <w:basedOn w:val="897"/>
    <w:link w:val="876"/>
    <w:uiPriority w:val="99"/>
    <w:unhideWhenUsed/>
    <w:pPr>
      <w:pBdr/>
      <w:tabs>
        <w:tab w:val="center" w:leader="none" w:pos="4844"/>
        <w:tab w:val="right" w:leader="none" w:pos="9689"/>
      </w:tabs>
      <w:spacing w:after="0" w:line="240" w:lineRule="auto"/>
      <w:ind/>
    </w:pPr>
  </w:style>
  <w:style w:type="character" w:styleId="876">
    <w:name w:val="Footer Char"/>
    <w:basedOn w:val="848"/>
    <w:link w:val="875"/>
    <w:uiPriority w:val="99"/>
    <w:pPr>
      <w:pBdr/>
      <w:spacing/>
      <w:ind/>
    </w:pPr>
  </w:style>
  <w:style w:type="paragraph" w:styleId="877">
    <w:name w:val="Caption"/>
    <w:basedOn w:val="897"/>
    <w:next w:val="897"/>
    <w:uiPriority w:val="35"/>
    <w:unhideWhenUsed/>
    <w:qFormat/>
    <w:pPr>
      <w:pBdr/>
      <w:spacing w:after="200" w:line="240" w:lineRule="auto"/>
      <w:ind/>
    </w:pPr>
    <w:rPr>
      <w:i/>
      <w:iCs/>
      <w:color w:val="0e2841" w:themeColor="text2"/>
      <w:sz w:val="18"/>
      <w:szCs w:val="18"/>
    </w:rPr>
  </w:style>
  <w:style w:type="paragraph" w:styleId="878">
    <w:name w:val="footnote text"/>
    <w:basedOn w:val="897"/>
    <w:link w:val="879"/>
    <w:uiPriority w:val="99"/>
    <w:semiHidden/>
    <w:unhideWhenUsed/>
    <w:pPr>
      <w:pBdr/>
      <w:spacing w:after="0" w:line="240" w:lineRule="auto"/>
      <w:ind/>
    </w:pPr>
    <w:rPr>
      <w:sz w:val="20"/>
      <w:szCs w:val="20"/>
    </w:rPr>
  </w:style>
  <w:style w:type="character" w:styleId="879">
    <w:name w:val="Footnote Text Char"/>
    <w:basedOn w:val="848"/>
    <w:link w:val="878"/>
    <w:uiPriority w:val="99"/>
    <w:semiHidden/>
    <w:pPr>
      <w:pBdr/>
      <w:spacing/>
      <w:ind/>
    </w:pPr>
    <w:rPr>
      <w:sz w:val="20"/>
      <w:szCs w:val="20"/>
    </w:rPr>
  </w:style>
  <w:style w:type="character" w:styleId="880">
    <w:name w:val="footnote reference"/>
    <w:basedOn w:val="848"/>
    <w:uiPriority w:val="99"/>
    <w:semiHidden/>
    <w:unhideWhenUsed/>
    <w:pPr>
      <w:pBdr/>
      <w:spacing/>
      <w:ind/>
    </w:pPr>
    <w:rPr>
      <w:vertAlign w:val="superscript"/>
    </w:rPr>
  </w:style>
  <w:style w:type="paragraph" w:styleId="881">
    <w:name w:val="endnote text"/>
    <w:basedOn w:val="897"/>
    <w:link w:val="882"/>
    <w:uiPriority w:val="99"/>
    <w:semiHidden/>
    <w:unhideWhenUsed/>
    <w:pPr>
      <w:pBdr/>
      <w:spacing w:after="0" w:line="240" w:lineRule="auto"/>
      <w:ind/>
    </w:pPr>
    <w:rPr>
      <w:sz w:val="20"/>
      <w:szCs w:val="20"/>
    </w:rPr>
  </w:style>
  <w:style w:type="character" w:styleId="882">
    <w:name w:val="Endnote Text Char"/>
    <w:basedOn w:val="848"/>
    <w:link w:val="881"/>
    <w:uiPriority w:val="99"/>
    <w:semiHidden/>
    <w:pPr>
      <w:pBdr/>
      <w:spacing/>
      <w:ind/>
    </w:pPr>
    <w:rPr>
      <w:sz w:val="20"/>
      <w:szCs w:val="20"/>
    </w:rPr>
  </w:style>
  <w:style w:type="character" w:styleId="883">
    <w:name w:val="endnote reference"/>
    <w:basedOn w:val="848"/>
    <w:uiPriority w:val="99"/>
    <w:semiHidden/>
    <w:unhideWhenUsed/>
    <w:pPr>
      <w:pBdr/>
      <w:spacing/>
      <w:ind/>
    </w:pPr>
    <w:rPr>
      <w:vertAlign w:val="superscript"/>
    </w:rPr>
  </w:style>
  <w:style w:type="character" w:styleId="884">
    <w:name w:val="Hyperlink"/>
    <w:basedOn w:val="848"/>
    <w:uiPriority w:val="99"/>
    <w:unhideWhenUsed/>
    <w:pPr>
      <w:pBdr/>
      <w:spacing/>
      <w:ind/>
    </w:pPr>
    <w:rPr>
      <w:color w:val="0563c1" w:themeColor="hyperlink"/>
      <w:u w:val="single"/>
    </w:rPr>
  </w:style>
  <w:style w:type="character" w:styleId="885">
    <w:name w:val="FollowedHyperlink"/>
    <w:basedOn w:val="848"/>
    <w:uiPriority w:val="99"/>
    <w:semiHidden/>
    <w:unhideWhenUsed/>
    <w:pPr>
      <w:pBdr/>
      <w:spacing/>
      <w:ind/>
    </w:pPr>
    <w:rPr>
      <w:color w:val="954f72" w:themeColor="followedHyperlink"/>
      <w:u w:val="single"/>
    </w:rPr>
  </w:style>
  <w:style w:type="paragraph" w:styleId="886">
    <w:name w:val="toc 1"/>
    <w:basedOn w:val="897"/>
    <w:next w:val="897"/>
    <w:uiPriority w:val="39"/>
    <w:unhideWhenUsed/>
    <w:pPr>
      <w:pBdr/>
      <w:spacing w:after="100"/>
      <w:ind/>
    </w:pPr>
  </w:style>
  <w:style w:type="paragraph" w:styleId="887">
    <w:name w:val="toc 2"/>
    <w:basedOn w:val="897"/>
    <w:next w:val="897"/>
    <w:uiPriority w:val="39"/>
    <w:unhideWhenUsed/>
    <w:pPr>
      <w:pBdr/>
      <w:spacing w:after="100"/>
      <w:ind w:left="220"/>
    </w:pPr>
  </w:style>
  <w:style w:type="paragraph" w:styleId="888">
    <w:name w:val="toc 3"/>
    <w:basedOn w:val="897"/>
    <w:next w:val="897"/>
    <w:uiPriority w:val="39"/>
    <w:unhideWhenUsed/>
    <w:pPr>
      <w:pBdr/>
      <w:spacing w:after="100"/>
      <w:ind w:left="440"/>
    </w:pPr>
  </w:style>
  <w:style w:type="paragraph" w:styleId="889">
    <w:name w:val="toc 4"/>
    <w:basedOn w:val="897"/>
    <w:next w:val="897"/>
    <w:uiPriority w:val="39"/>
    <w:unhideWhenUsed/>
    <w:pPr>
      <w:pBdr/>
      <w:spacing w:after="100"/>
      <w:ind w:left="660"/>
    </w:pPr>
  </w:style>
  <w:style w:type="paragraph" w:styleId="890">
    <w:name w:val="toc 5"/>
    <w:basedOn w:val="897"/>
    <w:next w:val="897"/>
    <w:uiPriority w:val="39"/>
    <w:unhideWhenUsed/>
    <w:pPr>
      <w:pBdr/>
      <w:spacing w:after="100"/>
      <w:ind w:left="880"/>
    </w:pPr>
  </w:style>
  <w:style w:type="paragraph" w:styleId="891">
    <w:name w:val="toc 6"/>
    <w:basedOn w:val="897"/>
    <w:next w:val="897"/>
    <w:uiPriority w:val="39"/>
    <w:unhideWhenUsed/>
    <w:pPr>
      <w:pBdr/>
      <w:spacing w:after="100"/>
      <w:ind w:left="1100"/>
    </w:pPr>
  </w:style>
  <w:style w:type="paragraph" w:styleId="892">
    <w:name w:val="toc 7"/>
    <w:basedOn w:val="897"/>
    <w:next w:val="897"/>
    <w:uiPriority w:val="39"/>
    <w:unhideWhenUsed/>
    <w:pPr>
      <w:pBdr/>
      <w:spacing w:after="100"/>
      <w:ind w:left="1320"/>
    </w:pPr>
  </w:style>
  <w:style w:type="paragraph" w:styleId="893">
    <w:name w:val="toc 8"/>
    <w:basedOn w:val="897"/>
    <w:next w:val="897"/>
    <w:uiPriority w:val="39"/>
    <w:unhideWhenUsed/>
    <w:pPr>
      <w:pBdr/>
      <w:spacing w:after="100"/>
      <w:ind w:left="1540"/>
    </w:pPr>
  </w:style>
  <w:style w:type="paragraph" w:styleId="894">
    <w:name w:val="toc 9"/>
    <w:basedOn w:val="897"/>
    <w:next w:val="897"/>
    <w:uiPriority w:val="39"/>
    <w:unhideWhenUsed/>
    <w:pPr>
      <w:pBdr/>
      <w:spacing w:after="100"/>
      <w:ind w:left="1760"/>
    </w:pPr>
  </w:style>
  <w:style w:type="paragraph" w:styleId="895">
    <w:name w:val="TOC Heading"/>
    <w:uiPriority w:val="39"/>
    <w:unhideWhenUsed/>
    <w:pPr>
      <w:pBdr/>
      <w:spacing/>
      <w:ind/>
    </w:pPr>
  </w:style>
  <w:style w:type="paragraph" w:styleId="896">
    <w:name w:val="table of figures"/>
    <w:basedOn w:val="897"/>
    <w:next w:val="897"/>
    <w:uiPriority w:val="99"/>
    <w:unhideWhenUsed/>
    <w:pPr>
      <w:pBdr/>
      <w:spacing w:after="0" w:afterAutospacing="0"/>
      <w:ind/>
    </w:pPr>
  </w:style>
  <w:style w:type="paragraph" w:styleId="897" w:default="1">
    <w:name w:val="Normal"/>
    <w:qFormat/>
    <w:pPr>
      <w:pBdr/>
      <w:spacing/>
      <w:ind/>
    </w:pPr>
  </w:style>
  <w:style w:type="table" w:styleId="8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9" w:default="1">
    <w:name w:val="No List"/>
    <w:uiPriority w:val="99"/>
    <w:semiHidden/>
    <w:unhideWhenUsed/>
    <w:pPr>
      <w:pBdr/>
      <w:spacing/>
      <w:ind/>
    </w:pPr>
  </w:style>
  <w:style w:type="paragraph" w:styleId="900">
    <w:name w:val="No Spacing"/>
    <w:basedOn w:val="897"/>
    <w:uiPriority w:val="1"/>
    <w:qFormat/>
    <w:pPr>
      <w:pBdr/>
      <w:spacing w:after="0" w:line="240" w:lineRule="auto"/>
      <w:ind/>
    </w:pPr>
  </w:style>
  <w:style w:type="paragraph" w:styleId="901">
    <w:name w:val="List Paragraph"/>
    <w:basedOn w:val="89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2025-02-18T16:33:45Z</dcterms:modified>
</cp:coreProperties>
</file>