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15075C" w14:textId="77777777" w:rsidR="0007780E" w:rsidRDefault="0007780E" w:rsidP="0007780E">
      <w:pPr>
        <w:pStyle w:val="NormalWeb"/>
        <w:rPr>
          <w:color w:val="000000"/>
        </w:rPr>
      </w:pPr>
      <w:r>
        <w:rPr>
          <w:color w:val="000000"/>
        </w:rPr>
        <w:t xml:space="preserve">Let me verify the file parses </w:t>
      </w:r>
      <w:proofErr w:type="spellStart"/>
      <w:r>
        <w:rPr>
          <w:color w:val="000000"/>
        </w:rPr>
        <w:t>correctly:That</w:t>
      </w:r>
      <w:proofErr w:type="spellEnd"/>
      <w:r>
        <w:rPr>
          <w:color w:val="000000"/>
        </w:rPr>
        <w:t xml:space="preserve"> was an ancient Babel 5 without fragment support. Let me use </w:t>
      </w:r>
      <w:proofErr w:type="spellStart"/>
      <w:r>
        <w:rPr>
          <w:color w:val="000000"/>
        </w:rPr>
        <w:t>esbuild</w:t>
      </w:r>
      <w:proofErr w:type="spellEnd"/>
      <w:r>
        <w:rPr>
          <w:color w:val="000000"/>
        </w:rPr>
        <w:t xml:space="preserve"> for a proper </w:t>
      </w:r>
      <w:proofErr w:type="spellStart"/>
      <w:r>
        <w:rPr>
          <w:color w:val="000000"/>
        </w:rPr>
        <w:t>check:Here's</w:t>
      </w:r>
      <w:proofErr w:type="spellEnd"/>
      <w:r>
        <w:rPr>
          <w:rStyle w:val="apple-converted-space"/>
          <w:color w:val="000000"/>
        </w:rPr>
        <w:t> </w:t>
      </w:r>
      <w:proofErr w:type="spellStart"/>
      <w:r>
        <w:rPr>
          <w:rStyle w:val="Strong"/>
          <w:color w:val="000000"/>
        </w:rPr>
        <w:t>OrderFlow</w:t>
      </w:r>
      <w:proofErr w:type="spellEnd"/>
      <w:r>
        <w:rPr>
          <w:rStyle w:val="apple-converted-space"/>
          <w:color w:val="000000"/>
        </w:rPr>
        <w:t> </w:t>
      </w:r>
      <w:r>
        <w:rPr>
          <w:color w:val="000000"/>
        </w:rPr>
        <w:t>— a working prototype of the full web app, covering every row in the scope table. Use the "view as" switcher in the top bar to move between the three roles, and pick a specific agent or client persona from the dropdown.</w:t>
      </w:r>
    </w:p>
    <w:p w14:paraId="4CC7FD8F" w14:textId="77777777" w:rsidR="0007780E" w:rsidRDefault="0007780E" w:rsidP="0007780E">
      <w:pPr>
        <w:pStyle w:val="NormalWeb"/>
        <w:rPr>
          <w:color w:val="000000"/>
        </w:rPr>
      </w:pPr>
      <w:r>
        <w:rPr>
          <w:rStyle w:val="Strong"/>
          <w:color w:val="000000"/>
        </w:rPr>
        <w:t>Client-facing</w:t>
      </w:r>
      <w:r>
        <w:rPr>
          <w:rStyle w:val="apple-converted-space"/>
          <w:color w:val="000000"/>
        </w:rPr>
        <w:t> </w:t>
      </w:r>
      <w:r>
        <w:rPr>
          <w:color w:val="000000"/>
        </w:rPr>
        <w:t>— a simulated inbox where reminder emails arrive per the admin's schedule. Payment reminders carry a secure tokenized link (</w:t>
      </w:r>
      <w:r>
        <w:rPr>
          <w:rStyle w:val="HTMLCode"/>
          <w:color w:val="000000"/>
        </w:rPr>
        <w:t>pay.orderflow.ph/</w:t>
      </w:r>
      <w:proofErr w:type="spellStart"/>
      <w:r>
        <w:rPr>
          <w:rStyle w:val="HTMLCode"/>
          <w:color w:val="000000"/>
        </w:rPr>
        <w:t>upload?token</w:t>
      </w:r>
      <w:proofErr w:type="spellEnd"/>
      <w:r>
        <w:rPr>
          <w:rStyle w:val="HTMLCode"/>
          <w:color w:val="000000"/>
        </w:rPr>
        <w:t>=…</w:t>
      </w:r>
      <w:r>
        <w:rPr>
          <w:color w:val="000000"/>
        </w:rPr>
        <w:t>) that opens the receipt upload page with no login; the page records proof of payment only, it doesn't process the payment. Order reminder emails arrive per the configured order schedule too.</w:t>
      </w:r>
    </w:p>
    <w:p w14:paraId="2F572613" w14:textId="77777777" w:rsidR="0007780E" w:rsidRDefault="0007780E" w:rsidP="0007780E">
      <w:pPr>
        <w:pStyle w:val="NormalWeb"/>
        <w:rPr>
          <w:color w:val="000000"/>
        </w:rPr>
      </w:pPr>
      <w:r>
        <w:rPr>
          <w:rStyle w:val="Strong"/>
          <w:color w:val="000000"/>
        </w:rPr>
        <w:t>Admin</w:t>
      </w:r>
      <w:r>
        <w:rPr>
          <w:rStyle w:val="apple-converted-space"/>
          <w:color w:val="000000"/>
        </w:rPr>
        <w:t> </w:t>
      </w:r>
      <w:r>
        <w:rPr>
          <w:color w:val="000000"/>
        </w:rPr>
        <w:t>— a payment-due dashboard (overdue and due-soon customers with outstanding totals), an order review queue where opening an order shows that client's pending invoices alongside it and lets you approve or reject with an optional reason, a receipts-to-verify queue, reminder configuration (days-before, frequency, send time, and editable message templates with placeholders, plus "run now" buttons that simulate the scheduler), agent account creation with permission toggles and deactivation, agent–client mapping with reassignment and drill-down into each client's orders, and a searchable customer directory with contact details, order history, and invoice status per client.</w:t>
      </w:r>
    </w:p>
    <w:p w14:paraId="3D5C798C" w14:textId="77777777" w:rsidR="0007780E" w:rsidRDefault="0007780E" w:rsidP="0007780E">
      <w:pPr>
        <w:pStyle w:val="NormalWeb"/>
        <w:rPr>
          <w:color w:val="000000"/>
        </w:rPr>
      </w:pPr>
      <w:r>
        <w:rPr>
          <w:rStyle w:val="Strong"/>
          <w:color w:val="000000"/>
        </w:rPr>
        <w:t>Agent</w:t>
      </w:r>
      <w:r>
        <w:rPr>
          <w:rStyle w:val="apple-converted-space"/>
          <w:color w:val="000000"/>
        </w:rPr>
        <w:t> </w:t>
      </w:r>
      <w:r>
        <w:rPr>
          <w:color w:val="000000"/>
        </w:rPr>
        <w:t>— assigned-client list, purchase order creation on behalf of a client (gated by the admin-granted permission), orders grouped per client, past invoices per client, and a pending-alerts feed for clients with pending orders or unpaid invoices.</w:t>
      </w:r>
    </w:p>
    <w:p w14:paraId="1FAFD71D" w14:textId="77777777" w:rsidR="0007780E" w:rsidRDefault="0007780E" w:rsidP="0007780E">
      <w:pPr>
        <w:pStyle w:val="NormalWeb"/>
        <w:rPr>
          <w:color w:val="000000"/>
        </w:rPr>
      </w:pPr>
      <w:r>
        <w:rPr>
          <w:color w:val="000000"/>
        </w:rPr>
        <w:t>Everything is wired end to end: an agent submits a PO → the admin gets a notification → approval issues an invoice and emails the client → running payment reminders drops tokenized emails into client inboxes → uploading a receipt notifies both admin and agent → admin verifies and marks it paid. Try Toril Builders Depot as the client persona to see the overdue-invoice flow immediately.</w:t>
      </w:r>
    </w:p>
    <w:p w14:paraId="37DC328D" w14:textId="77777777" w:rsidR="0007780E" w:rsidRDefault="0007780E" w:rsidP="0007780E">
      <w:pPr>
        <w:pStyle w:val="NormalWeb"/>
        <w:pBdr>
          <w:bottom w:val="single" w:sz="12" w:space="1" w:color="auto"/>
        </w:pBdr>
        <w:rPr>
          <w:color w:val="000000"/>
        </w:rPr>
      </w:pPr>
      <w:r>
        <w:rPr>
          <w:color w:val="000000"/>
        </w:rPr>
        <w:t xml:space="preserve">One note for the real build: this prototype keeps everything in memory as a design and flow reference — production would need a backend (database, email service, </w:t>
      </w:r>
      <w:proofErr w:type="spellStart"/>
      <w:r>
        <w:rPr>
          <w:color w:val="000000"/>
        </w:rPr>
        <w:t>cron</w:t>
      </w:r>
      <w:proofErr w:type="spellEnd"/>
      <w:r>
        <w:rPr>
          <w:color w:val="000000"/>
        </w:rPr>
        <w:t xml:space="preserve"> scheduler, single-use token expiry, and file storage for receipts). Want me to sketch that architecture or the database schema next?</w:t>
      </w:r>
    </w:p>
    <w:p w14:paraId="46E6D83E" w14:textId="77777777" w:rsidR="0007780E" w:rsidRDefault="0007780E" w:rsidP="0007780E">
      <w:pPr>
        <w:pStyle w:val="NormalWeb"/>
        <w:rPr>
          <w:color w:val="000000"/>
        </w:rPr>
      </w:pPr>
      <w:r>
        <w:rPr>
          <w:color w:val="000000"/>
        </w:rPr>
        <w:t>Here's the full architecture and schema document. A few decisions worth calling out:</w:t>
      </w:r>
    </w:p>
    <w:p w14:paraId="2102AC53" w14:textId="77777777" w:rsidR="0007780E" w:rsidRDefault="0007780E" w:rsidP="0007780E">
      <w:pPr>
        <w:pStyle w:val="NormalWeb"/>
        <w:rPr>
          <w:color w:val="000000"/>
        </w:rPr>
      </w:pPr>
      <w:r>
        <w:rPr>
          <w:rStyle w:val="Strong"/>
          <w:color w:val="000000"/>
        </w:rPr>
        <w:t>The token is treated as a credential.</w:t>
      </w:r>
      <w:r>
        <w:rPr>
          <w:rStyle w:val="apple-converted-space"/>
          <w:color w:val="000000"/>
        </w:rPr>
        <w:t> </w:t>
      </w:r>
      <w:r>
        <w:rPr>
          <w:color w:val="000000"/>
        </w:rPr>
        <w:t>Since the scope requires no login for the upload page, the emailed link is the authentication — so tokens are 256-bit random values stored only as SHA-256 hashes, scoped to a single invoice, expiring, revoked the moment the invoice is marked paid, and probed-proof (expired, revoked, and nonexistent tokens all return the same 404).</w:t>
      </w:r>
    </w:p>
    <w:p w14:paraId="7E99B1E8" w14:textId="77777777" w:rsidR="0007780E" w:rsidRDefault="0007780E" w:rsidP="0007780E">
      <w:pPr>
        <w:pStyle w:val="NormalWeb"/>
        <w:rPr>
          <w:color w:val="000000"/>
        </w:rPr>
      </w:pPr>
      <w:r>
        <w:rPr>
          <w:rStyle w:val="Strong"/>
          <w:color w:val="000000"/>
        </w:rPr>
        <w:t>"Overdue" is never stored.</w:t>
      </w:r>
      <w:r>
        <w:rPr>
          <w:rStyle w:val="apple-converted-space"/>
          <w:color w:val="000000"/>
        </w:rPr>
        <w:t> </w:t>
      </w:r>
      <w:r>
        <w:rPr>
          <w:color w:val="000000"/>
        </w:rPr>
        <w:t>It's derived from</w:t>
      </w:r>
      <w:r>
        <w:rPr>
          <w:rStyle w:val="apple-converted-space"/>
          <w:color w:val="000000"/>
        </w:rPr>
        <w:t> </w:t>
      </w:r>
      <w:r>
        <w:rPr>
          <w:rStyle w:val="HTMLCode"/>
          <w:color w:val="000000"/>
        </w:rPr>
        <w:t xml:space="preserve">status = 'unpaid' AND </w:t>
      </w:r>
      <w:proofErr w:type="spellStart"/>
      <w:r>
        <w:rPr>
          <w:rStyle w:val="HTMLCode"/>
          <w:color w:val="000000"/>
        </w:rPr>
        <w:t>due_date</w:t>
      </w:r>
      <w:proofErr w:type="spellEnd"/>
      <w:r>
        <w:rPr>
          <w:rStyle w:val="HTMLCode"/>
          <w:color w:val="000000"/>
        </w:rPr>
        <w:t xml:space="preserve"> &lt; today</w:t>
      </w:r>
      <w:r>
        <w:rPr>
          <w:color w:val="000000"/>
        </w:rPr>
        <w:t>, so the payment-due dashboard is always correct with no nightly job flipping flags.</w:t>
      </w:r>
    </w:p>
    <w:p w14:paraId="694B159A" w14:textId="77777777" w:rsidR="0007780E" w:rsidRDefault="0007780E" w:rsidP="0007780E">
      <w:pPr>
        <w:pStyle w:val="NormalWeb"/>
        <w:rPr>
          <w:color w:val="000000"/>
        </w:rPr>
      </w:pPr>
      <w:r>
        <w:rPr>
          <w:rStyle w:val="Strong"/>
          <w:color w:val="000000"/>
        </w:rPr>
        <w:t>One reminder mechanism drives both email types.</w:t>
      </w:r>
      <w:r>
        <w:rPr>
          <w:rStyle w:val="apple-converted-space"/>
          <w:color w:val="000000"/>
        </w:rPr>
        <w:t> </w:t>
      </w:r>
      <w:r>
        <w:rPr>
          <w:color w:val="000000"/>
        </w:rPr>
        <w:t>A worker ticks every 15 minutes and consults</w:t>
      </w:r>
      <w:r>
        <w:rPr>
          <w:rStyle w:val="apple-converted-space"/>
          <w:color w:val="000000"/>
        </w:rPr>
        <w:t> </w:t>
      </w:r>
      <w:proofErr w:type="spellStart"/>
      <w:r>
        <w:rPr>
          <w:rStyle w:val="HTMLCode"/>
          <w:color w:val="000000"/>
        </w:rPr>
        <w:t>reminder_settings</w:t>
      </w:r>
      <w:proofErr w:type="spellEnd"/>
      <w:r>
        <w:rPr>
          <w:rStyle w:val="apple-converted-space"/>
          <w:color w:val="000000"/>
        </w:rPr>
        <w:t> </w:t>
      </w:r>
      <w:r>
        <w:rPr>
          <w:color w:val="000000"/>
        </w:rPr>
        <w:t xml:space="preserve">(the admin's days-before, frequency, send time, template) </w:t>
      </w:r>
      <w:r>
        <w:rPr>
          <w:color w:val="000000"/>
        </w:rPr>
        <w:lastRenderedPageBreak/>
        <w:t>plus</w:t>
      </w:r>
      <w:r>
        <w:rPr>
          <w:rStyle w:val="apple-converted-space"/>
          <w:color w:val="000000"/>
        </w:rPr>
        <w:t> </w:t>
      </w:r>
      <w:proofErr w:type="spellStart"/>
      <w:r>
        <w:rPr>
          <w:rStyle w:val="HTMLCode"/>
          <w:color w:val="000000"/>
        </w:rPr>
        <w:t>reminder_logs</w:t>
      </w:r>
      <w:proofErr w:type="spellEnd"/>
      <w:r>
        <w:rPr>
          <w:color w:val="000000"/>
        </w:rPr>
        <w:t>, which doubles as the idempotency ledger — a crashed run can never double-send.</w:t>
      </w:r>
    </w:p>
    <w:p w14:paraId="0088AC9C" w14:textId="77777777" w:rsidR="0007780E" w:rsidRDefault="0007780E" w:rsidP="0007780E">
      <w:pPr>
        <w:pStyle w:val="NormalWeb"/>
        <w:rPr>
          <w:color w:val="000000"/>
        </w:rPr>
      </w:pPr>
      <w:r>
        <w:rPr>
          <w:rStyle w:val="Strong"/>
          <w:color w:val="000000"/>
        </w:rPr>
        <w:t>Deliberately boring infrastructure.</w:t>
      </w:r>
      <w:r>
        <w:rPr>
          <w:rStyle w:val="apple-converted-space"/>
          <w:color w:val="000000"/>
        </w:rPr>
        <w:t> </w:t>
      </w:r>
      <w:r>
        <w:rPr>
          <w:color w:val="000000"/>
        </w:rPr>
        <w:t>A modular monolith (</w:t>
      </w:r>
      <w:proofErr w:type="spellStart"/>
      <w:r>
        <w:rPr>
          <w:color w:val="000000"/>
        </w:rPr>
        <w:t>NestJS</w:t>
      </w:r>
      <w:proofErr w:type="spellEnd"/>
      <w:r>
        <w:rPr>
          <w:color w:val="000000"/>
        </w:rPr>
        <w:t xml:space="preserve"> or Laravel), Postgres, S3-style storage for receipts served only through signed URLs, and one queue worker. The scope has no payment processing and modest traffic, so this keeps </w:t>
      </w:r>
      <w:proofErr w:type="spellStart"/>
      <w:r>
        <w:rPr>
          <w:color w:val="000000"/>
        </w:rPr>
        <w:t>Mugna's</w:t>
      </w:r>
      <w:proofErr w:type="spellEnd"/>
      <w:r>
        <w:rPr>
          <w:color w:val="000000"/>
        </w:rPr>
        <w:t xml:space="preserve"> hosting and maintenance cost minimal.</w:t>
      </w:r>
    </w:p>
    <w:p w14:paraId="16529339" w14:textId="77777777" w:rsidR="0007780E" w:rsidRDefault="0007780E" w:rsidP="0007780E">
      <w:pPr>
        <w:pStyle w:val="NormalWeb"/>
        <w:pBdr>
          <w:bottom w:val="single" w:sz="12" w:space="1" w:color="auto"/>
        </w:pBdr>
        <w:rPr>
          <w:color w:val="000000"/>
        </w:rPr>
      </w:pPr>
      <w:r>
        <w:rPr>
          <w:color w:val="000000"/>
        </w:rPr>
        <w:t>The document ends with a five-phase build sequence that matches how the features depend on each other. If you'd like, I can turn this into an actual scaffolded backend project — migrations, the token endpoints, and the reminder worker — as a starting codebase.</w:t>
      </w:r>
    </w:p>
    <w:p w14:paraId="5394924E" w14:textId="77777777" w:rsidR="0007780E" w:rsidRDefault="0007780E" w:rsidP="0007780E">
      <w:pPr>
        <w:pStyle w:val="NormalWeb"/>
        <w:rPr>
          <w:color w:val="000000"/>
        </w:rPr>
      </w:pPr>
      <w:r>
        <w:rPr>
          <w:color w:val="000000"/>
        </w:rPr>
        <w:t xml:space="preserve">Now I'll scaffold the actual backend — migrations, auth, all routes, the tokenized upload endpoints, and the reminder worker — as a runnable TypeScript project, then verify it </w:t>
      </w:r>
      <w:proofErr w:type="spellStart"/>
      <w:r>
        <w:rPr>
          <w:color w:val="000000"/>
        </w:rPr>
        <w:t>compiles.Migrations</w:t>
      </w:r>
      <w:proofErr w:type="spellEnd"/>
      <w:r>
        <w:rPr>
          <w:color w:val="000000"/>
        </w:rPr>
        <w:t xml:space="preserve"> and seed work against real Postgres. Now the full end-to-end </w:t>
      </w:r>
      <w:proofErr w:type="spellStart"/>
      <w:r>
        <w:rPr>
          <w:color w:val="000000"/>
        </w:rPr>
        <w:t>flow:Here's</w:t>
      </w:r>
      <w:proofErr w:type="spellEnd"/>
      <w:r>
        <w:rPr>
          <w:color w:val="000000"/>
        </w:rPr>
        <w:t xml:space="preserve"> the scaffolded backend — and it's not just scaffolding: I installed a real PostgreSQL in my sandbox, ran the migrations and seed, booted the server, and drove the entire lifecycle end-to-end through the actual API. Every step passed:</w:t>
      </w:r>
    </w:p>
    <w:p w14:paraId="05BD8C63" w14:textId="77777777" w:rsidR="0007780E" w:rsidRDefault="0007780E" w:rsidP="0007780E">
      <w:pPr>
        <w:pStyle w:val="NormalWeb"/>
        <w:rPr>
          <w:color w:val="000000"/>
        </w:rPr>
      </w:pPr>
      <w:r>
        <w:rPr>
          <w:rStyle w:val="Strong"/>
          <w:color w:val="000000"/>
        </w:rPr>
        <w:t>Verified live:</w:t>
      </w:r>
      <w:r>
        <w:rPr>
          <w:rStyle w:val="apple-converted-space"/>
          <w:color w:val="000000"/>
        </w:rPr>
        <w:t> </w:t>
      </w:r>
      <w:r>
        <w:rPr>
          <w:color w:val="000000"/>
        </w:rPr>
        <w:t>admin login → payment-due dashboard (correctly showing 1 overdue, 1 due-soon, ₱144,760 outstanding) → order review with the client's pending invoices embedded → approval that transactionally issued</w:t>
      </w:r>
      <w:r>
        <w:rPr>
          <w:rStyle w:val="apple-converted-space"/>
          <w:color w:val="000000"/>
        </w:rPr>
        <w:t> </w:t>
      </w:r>
      <w:r>
        <w:rPr>
          <w:rStyle w:val="HTMLCode"/>
          <w:color w:val="000000"/>
        </w:rPr>
        <w:t>INV-2026-0003</w:t>
      </w:r>
      <w:r>
        <w:rPr>
          <w:rStyle w:val="apple-converted-space"/>
          <w:color w:val="000000"/>
        </w:rPr>
        <w:t> </w:t>
      </w:r>
      <w:r>
        <w:rPr>
          <w:color w:val="000000"/>
        </w:rPr>
        <w:t>and notified Rosa's agent account → the reminder worker firing on boot with tokenized links printed to the console → the client opening</w:t>
      </w:r>
      <w:r>
        <w:rPr>
          <w:rStyle w:val="apple-converted-space"/>
          <w:color w:val="000000"/>
        </w:rPr>
        <w:t> </w:t>
      </w:r>
      <w:r>
        <w:rPr>
          <w:rStyle w:val="HTMLCode"/>
          <w:color w:val="000000"/>
        </w:rPr>
        <w:t>GET /u/{token}</w:t>
      </w:r>
      <w:r>
        <w:rPr>
          <w:rStyle w:val="apple-converted-space"/>
          <w:color w:val="000000"/>
        </w:rPr>
        <w:t> </w:t>
      </w:r>
      <w:r>
        <w:rPr>
          <w:color w:val="000000"/>
        </w:rPr>
        <w:t>with no login → uploading a receipt (magic-byte validation accepted a real JPEG header, rejected a text file) → admin marking it paid → and the token afterward returning the same 404 as a garbage token, so revoked links can't be distinguished from nonexistent ones.</w:t>
      </w:r>
    </w:p>
    <w:p w14:paraId="53BF6178" w14:textId="77777777" w:rsidR="0007780E" w:rsidRDefault="0007780E" w:rsidP="0007780E">
      <w:pPr>
        <w:pStyle w:val="NormalWeb"/>
        <w:rPr>
          <w:color w:val="000000"/>
        </w:rPr>
      </w:pPr>
      <w:r>
        <w:rPr>
          <w:color w:val="000000"/>
        </w:rPr>
        <w:t>The smoke test also caught and fixed two real bugs:</w:t>
      </w:r>
      <w:r>
        <w:rPr>
          <w:rStyle w:val="apple-converted-space"/>
          <w:color w:val="000000"/>
        </w:rPr>
        <w:t> </w:t>
      </w:r>
      <w:proofErr w:type="spellStart"/>
      <w:r>
        <w:rPr>
          <w:rStyle w:val="HTMLCode"/>
          <w:color w:val="000000"/>
        </w:rPr>
        <w:t>audit_log.entity_id</w:t>
      </w:r>
      <w:proofErr w:type="spellEnd"/>
      <w:r>
        <w:rPr>
          <w:rStyle w:val="apple-converted-space"/>
          <w:color w:val="000000"/>
        </w:rPr>
        <w:t> </w:t>
      </w:r>
      <w:r>
        <w:rPr>
          <w:color w:val="000000"/>
        </w:rPr>
        <w:t>needed to be TEXT rather than UUID, and Express 4 was letting async route errors crash the process — the project now uses Express 5, which forwards them to the error handler.</w:t>
      </w:r>
    </w:p>
    <w:p w14:paraId="700B1893" w14:textId="77777777" w:rsidR="0007780E" w:rsidRDefault="0007780E" w:rsidP="0007780E">
      <w:pPr>
        <w:pStyle w:val="NormalWeb"/>
        <w:rPr>
          <w:color w:val="000000"/>
        </w:rPr>
      </w:pPr>
      <w:r>
        <w:rPr>
          <w:color w:val="000000"/>
        </w:rPr>
        <w:t>The project follows the architecture doc exactly: SQL migrations with a minimal runner, JWT auth with agent row-scoping and the two permission toggles, hashed-at-rest upload tokens with expiry and revocation, the 15-minute reminder worker with</w:t>
      </w:r>
      <w:r>
        <w:rPr>
          <w:rStyle w:val="apple-converted-space"/>
          <w:color w:val="000000"/>
        </w:rPr>
        <w:t> </w:t>
      </w:r>
      <w:proofErr w:type="spellStart"/>
      <w:r>
        <w:rPr>
          <w:rStyle w:val="HTMLCode"/>
          <w:color w:val="000000"/>
        </w:rPr>
        <w:t>reminder_logs</w:t>
      </w:r>
      <w:proofErr w:type="spellEnd"/>
      <w:r>
        <w:rPr>
          <w:rStyle w:val="apple-converted-space"/>
          <w:color w:val="000000"/>
        </w:rPr>
        <w:t> </w:t>
      </w:r>
      <w:r>
        <w:rPr>
          <w:color w:val="000000"/>
        </w:rPr>
        <w:t>as its idempotency ledger (which the test demonstrated — a manual run right after the boot tick correctly sent zero duplicates), local-disk receipt storage behind an S3-shaped interface, and a dev console email transport so the whole flow runs locally with nothing but Postgres. The README walks through setup and the same curl sequence I just ran.</w:t>
      </w:r>
    </w:p>
    <w:p w14:paraId="48E54317" w14:textId="1E4B987B" w:rsidR="00680A5B" w:rsidRDefault="0007780E" w:rsidP="00680A5B">
      <w:pPr>
        <w:pStyle w:val="NormalWeb"/>
        <w:pBdr>
          <w:bottom w:val="single" w:sz="12" w:space="1" w:color="auto"/>
        </w:pBdr>
        <w:rPr>
          <w:color w:val="000000"/>
        </w:rPr>
      </w:pPr>
      <w:r>
        <w:rPr>
          <w:color w:val="000000"/>
        </w:rPr>
        <w:t>Natural next step would be wiring the React frontend from earlier to these real endpoints instead of its in-memory state — happy to do that when you're ready.</w:t>
      </w:r>
    </w:p>
    <w:p w14:paraId="78AF1145" w14:textId="6F368072" w:rsidR="00680A5B" w:rsidRDefault="00680A5B" w:rsidP="00680A5B">
      <w:pPr>
        <w:tabs>
          <w:tab w:val="left" w:pos="909"/>
        </w:tabs>
      </w:pPr>
      <w:r>
        <w:tab/>
      </w:r>
    </w:p>
    <w:p w14:paraId="77BD3FB3" w14:textId="77777777" w:rsidR="00680A5B" w:rsidRDefault="00680A5B" w:rsidP="00680A5B">
      <w:pPr>
        <w:tabs>
          <w:tab w:val="left" w:pos="909"/>
        </w:tabs>
      </w:pPr>
    </w:p>
    <w:p w14:paraId="1A69901B" w14:textId="77777777" w:rsidR="00680A5B" w:rsidRDefault="00680A5B" w:rsidP="00680A5B">
      <w:pPr>
        <w:tabs>
          <w:tab w:val="left" w:pos="909"/>
        </w:tabs>
      </w:pPr>
    </w:p>
    <w:p w14:paraId="6B19EBCF" w14:textId="77777777" w:rsidR="00680A5B" w:rsidRDefault="00680A5B" w:rsidP="00680A5B">
      <w:pPr>
        <w:pStyle w:val="NormalWeb"/>
        <w:rPr>
          <w:color w:val="000000"/>
        </w:rPr>
      </w:pPr>
      <w:r>
        <w:rPr>
          <w:color w:val="000000"/>
        </w:rPr>
        <w:t xml:space="preserve">Now I'll build the production frontend — a Vite + React app that replaces the prototype's in-memory state with real API calls, including login, role-based routing, and the public tokenized upload </w:t>
      </w:r>
      <w:proofErr w:type="spellStart"/>
      <w:r>
        <w:rPr>
          <w:color w:val="000000"/>
        </w:rPr>
        <w:t>page.Now</w:t>
      </w:r>
      <w:proofErr w:type="spellEnd"/>
      <w:r>
        <w:rPr>
          <w:color w:val="000000"/>
        </w:rPr>
        <w:t xml:space="preserve"> install, </w:t>
      </w:r>
      <w:proofErr w:type="spellStart"/>
      <w:r>
        <w:rPr>
          <w:color w:val="000000"/>
        </w:rPr>
        <w:t>typecheck</w:t>
      </w:r>
      <w:proofErr w:type="spellEnd"/>
      <w:r>
        <w:rPr>
          <w:color w:val="000000"/>
        </w:rPr>
        <w:t xml:space="preserve">, and </w:t>
      </w:r>
      <w:proofErr w:type="spellStart"/>
      <w:r>
        <w:rPr>
          <w:color w:val="000000"/>
        </w:rPr>
        <w:t>build:The</w:t>
      </w:r>
      <w:proofErr w:type="spellEnd"/>
      <w:r>
        <w:rPr>
          <w:rStyle w:val="apple-converted-space"/>
          <w:color w:val="000000"/>
        </w:rPr>
        <w:t> </w:t>
      </w:r>
      <w:r>
        <w:rPr>
          <w:rStyle w:val="HTMLCode"/>
          <w:color w:val="000000"/>
        </w:rPr>
        <w:t>.</w:t>
      </w:r>
      <w:proofErr w:type="spellStart"/>
      <w:r>
        <w:rPr>
          <w:rStyle w:val="HTMLCode"/>
          <w:color w:val="000000"/>
        </w:rPr>
        <w:t>env</w:t>
      </w:r>
      <w:r>
        <w:rPr>
          <w:color w:val="000000"/>
        </w:rPr>
        <w:t>was</w:t>
      </w:r>
      <w:proofErr w:type="spellEnd"/>
      <w:r>
        <w:rPr>
          <w:color w:val="000000"/>
        </w:rPr>
        <w:t xml:space="preserve"> removed when I packaged the backend — recreate and </w:t>
      </w:r>
      <w:proofErr w:type="spellStart"/>
      <w:r>
        <w:rPr>
          <w:color w:val="000000"/>
        </w:rPr>
        <w:t>rerun:The</w:t>
      </w:r>
      <w:proofErr w:type="spellEnd"/>
      <w:r>
        <w:rPr>
          <w:color w:val="000000"/>
        </w:rPr>
        <w:t xml:space="preserve"> frontend is done and verified against the live backend. It's a React + Vite + TypeScript app carrying over the ledger design system from the prototype, but every screen now talks to the real API — no in-memory state anywhere.</w:t>
      </w:r>
    </w:p>
    <w:p w14:paraId="5C7852A4" w14:textId="77777777" w:rsidR="00680A5B" w:rsidRDefault="00680A5B" w:rsidP="00680A5B">
      <w:pPr>
        <w:pStyle w:val="NormalWeb"/>
        <w:rPr>
          <w:color w:val="000000"/>
        </w:rPr>
      </w:pPr>
      <w:r>
        <w:rPr>
          <w:color w:val="000000"/>
        </w:rPr>
        <w:t>What changed from the prototype: the role switcher became a real login page with JWT sessions (agents see only their assigned clients because the backend scopes every query), the simulated inbox became the actual public route</w:t>
      </w:r>
      <w:r>
        <w:rPr>
          <w:rStyle w:val="apple-converted-space"/>
          <w:color w:val="000000"/>
        </w:rPr>
        <w:t> </w:t>
      </w:r>
      <w:r>
        <w:rPr>
          <w:rStyle w:val="HTMLCode"/>
          <w:color w:val="000000"/>
        </w:rPr>
        <w:t>/u/:</w:t>
      </w:r>
      <w:proofErr w:type="spellStart"/>
      <w:r>
        <w:rPr>
          <w:rStyle w:val="HTMLCode"/>
          <w:color w:val="000000"/>
        </w:rPr>
        <w:t>token</w:t>
      </w:r>
      <w:r>
        <w:rPr>
          <w:color w:val="000000"/>
        </w:rPr>
        <w:t>with</w:t>
      </w:r>
      <w:proofErr w:type="spellEnd"/>
      <w:r>
        <w:rPr>
          <w:color w:val="000000"/>
        </w:rPr>
        <w:t xml:space="preserve"> a real file picker and drag-and-drop that posts multipart uploads, and the admin receipts page fetches the stored file as an authenticated blob so you can view the actual receipt before marking paid. The reminders page gained a send-ledger view and an enable/pause toggle, and permission denials (like an agent without invoice access) render as a helpful message rather than an error.</w:t>
      </w:r>
    </w:p>
    <w:p w14:paraId="0F0753BE" w14:textId="77777777" w:rsidR="00680A5B" w:rsidRDefault="00680A5B" w:rsidP="00680A5B">
      <w:pPr>
        <w:pStyle w:val="NormalWeb"/>
        <w:rPr>
          <w:color w:val="000000"/>
        </w:rPr>
      </w:pPr>
      <w:r>
        <w:rPr>
          <w:color w:val="000000"/>
        </w:rPr>
        <w:t>I ran the whole stack together to prove the wiring: booted Postgres + backend + Vite, logged in through the browser's</w:t>
      </w:r>
      <w:r>
        <w:rPr>
          <w:rStyle w:val="apple-converted-space"/>
          <w:color w:val="000000"/>
        </w:rPr>
        <w:t> </w:t>
      </w:r>
      <w:r>
        <w:rPr>
          <w:rStyle w:val="HTMLCode"/>
          <w:color w:val="000000"/>
        </w:rPr>
        <w:t>/</w:t>
      </w:r>
      <w:proofErr w:type="spellStart"/>
      <w:r>
        <w:rPr>
          <w:rStyle w:val="HTMLCode"/>
          <w:color w:val="000000"/>
        </w:rPr>
        <w:t>api</w:t>
      </w:r>
      <w:r>
        <w:rPr>
          <w:color w:val="000000"/>
        </w:rPr>
        <w:t>proxy</w:t>
      </w:r>
      <w:proofErr w:type="spellEnd"/>
      <w:r>
        <w:rPr>
          <w:color w:val="000000"/>
        </w:rPr>
        <w:t xml:space="preserve"> path, pulled the dashboard, forced a reminder run, and confirmed the emailed link — with</w:t>
      </w:r>
      <w:r>
        <w:rPr>
          <w:rStyle w:val="apple-converted-space"/>
          <w:color w:val="000000"/>
        </w:rPr>
        <w:t> </w:t>
      </w:r>
      <w:proofErr w:type="spellStart"/>
      <w:r>
        <w:rPr>
          <w:rStyle w:val="HTMLCode"/>
          <w:color w:val="000000"/>
        </w:rPr>
        <w:t>PUBLIC_BASE_URL</w:t>
      </w:r>
      <w:r>
        <w:rPr>
          <w:color w:val="000000"/>
        </w:rPr>
        <w:t>pointed</w:t>
      </w:r>
      <w:proofErr w:type="spellEnd"/>
      <w:r>
        <w:rPr>
          <w:color w:val="000000"/>
        </w:rPr>
        <w:t xml:space="preserve"> at the frontend — resolves to the SPA's upload page (HTTP 200) whose data fetch correctly returned the overdue Lanang Pharma invoice.</w:t>
      </w:r>
      <w:r>
        <w:rPr>
          <w:rStyle w:val="apple-converted-space"/>
          <w:color w:val="000000"/>
        </w:rPr>
        <w:t> </w:t>
      </w:r>
      <w:proofErr w:type="spellStart"/>
      <w:r>
        <w:rPr>
          <w:rStyle w:val="HTMLCode"/>
          <w:color w:val="000000"/>
        </w:rPr>
        <w:t>npm</w:t>
      </w:r>
      <w:proofErr w:type="spellEnd"/>
      <w:r>
        <w:rPr>
          <w:rStyle w:val="HTMLCode"/>
          <w:color w:val="000000"/>
        </w:rPr>
        <w:t xml:space="preserve"> run build</w:t>
      </w:r>
      <w:r>
        <w:rPr>
          <w:rStyle w:val="apple-converted-space"/>
          <w:color w:val="000000"/>
        </w:rPr>
        <w:t> </w:t>
      </w:r>
      <w:r>
        <w:rPr>
          <w:color w:val="000000"/>
        </w:rPr>
        <w:t>(</w:t>
      </w:r>
      <w:proofErr w:type="spellStart"/>
      <w:r>
        <w:rPr>
          <w:color w:val="000000"/>
        </w:rPr>
        <w:t>tsc</w:t>
      </w:r>
      <w:proofErr w:type="spellEnd"/>
      <w:r>
        <w:rPr>
          <w:color w:val="000000"/>
        </w:rPr>
        <w:t xml:space="preserve"> + Vite) also passes clean.</w:t>
      </w:r>
    </w:p>
    <w:p w14:paraId="272464A9" w14:textId="77777777" w:rsidR="00680A5B" w:rsidRDefault="00680A5B" w:rsidP="00680A5B">
      <w:pPr>
        <w:pStyle w:val="NormalWeb"/>
        <w:rPr>
          <w:color w:val="000000"/>
        </w:rPr>
      </w:pPr>
      <w:r>
        <w:rPr>
          <w:color w:val="000000"/>
        </w:rPr>
        <w:t>To run it locally: start the backend (</w:t>
      </w:r>
      <w:proofErr w:type="spellStart"/>
      <w:r>
        <w:rPr>
          <w:rStyle w:val="HTMLCode"/>
          <w:color w:val="000000"/>
        </w:rPr>
        <w:t>npm</w:t>
      </w:r>
      <w:proofErr w:type="spellEnd"/>
      <w:r>
        <w:rPr>
          <w:rStyle w:val="HTMLCode"/>
          <w:color w:val="000000"/>
        </w:rPr>
        <w:t xml:space="preserve"> run dev</w:t>
      </w:r>
      <w:r>
        <w:rPr>
          <w:rStyle w:val="apple-converted-space"/>
          <w:color w:val="000000"/>
        </w:rPr>
        <w:t> </w:t>
      </w:r>
      <w:r>
        <w:rPr>
          <w:color w:val="000000"/>
        </w:rPr>
        <w:t>on :4000), then in this project</w:t>
      </w:r>
      <w:r>
        <w:rPr>
          <w:rStyle w:val="apple-converted-space"/>
          <w:color w:val="000000"/>
        </w:rPr>
        <w:t> </w:t>
      </w:r>
      <w:proofErr w:type="spellStart"/>
      <w:r>
        <w:rPr>
          <w:rStyle w:val="HTMLCode"/>
          <w:color w:val="000000"/>
        </w:rPr>
        <w:t>npm</w:t>
      </w:r>
      <w:proofErr w:type="spellEnd"/>
      <w:r>
        <w:rPr>
          <w:rStyle w:val="HTMLCode"/>
          <w:color w:val="000000"/>
        </w:rPr>
        <w:t xml:space="preserve"> install &amp;&amp; </w:t>
      </w:r>
      <w:proofErr w:type="spellStart"/>
      <w:r>
        <w:rPr>
          <w:rStyle w:val="HTMLCode"/>
          <w:color w:val="000000"/>
        </w:rPr>
        <w:t>npm</w:t>
      </w:r>
      <w:proofErr w:type="spellEnd"/>
      <w:r>
        <w:rPr>
          <w:rStyle w:val="HTMLCode"/>
          <w:color w:val="000000"/>
        </w:rPr>
        <w:t xml:space="preserve"> run dev</w:t>
      </w:r>
      <w:r>
        <w:rPr>
          <w:color w:val="000000"/>
        </w:rPr>
        <w:t>, and sign in with the seed credentials from the backend README. The frontend README covers the client upload flow test and the nginx config for production, where the same</w:t>
      </w:r>
      <w:r>
        <w:rPr>
          <w:rStyle w:val="apple-converted-space"/>
          <w:color w:val="000000"/>
        </w:rPr>
        <w:t> </w:t>
      </w:r>
      <w:r>
        <w:rPr>
          <w:rStyle w:val="HTMLCode"/>
          <w:color w:val="000000"/>
        </w:rPr>
        <w:t>/</w:t>
      </w:r>
      <w:proofErr w:type="spellStart"/>
      <w:r>
        <w:rPr>
          <w:rStyle w:val="HTMLCode"/>
          <w:color w:val="000000"/>
        </w:rPr>
        <w:t>api</w:t>
      </w:r>
      <w:proofErr w:type="spellEnd"/>
      <w:r>
        <w:rPr>
          <w:rStyle w:val="apple-converted-space"/>
          <w:color w:val="000000"/>
        </w:rPr>
        <w:t> </w:t>
      </w:r>
      <w:r>
        <w:rPr>
          <w:color w:val="000000"/>
        </w:rPr>
        <w:t>prefix rule replaces the dev proxy.</w:t>
      </w:r>
    </w:p>
    <w:p w14:paraId="3A36698F" w14:textId="77777777" w:rsidR="00680A5B" w:rsidRDefault="00680A5B" w:rsidP="00680A5B">
      <w:pPr>
        <w:pStyle w:val="NormalWeb"/>
        <w:pBdr>
          <w:bottom w:val="single" w:sz="12" w:space="1" w:color="auto"/>
        </w:pBdr>
        <w:rPr>
          <w:color w:val="000000"/>
        </w:rPr>
      </w:pPr>
      <w:r>
        <w:rPr>
          <w:color w:val="000000"/>
        </w:rPr>
        <w:t>That completes the full scope end to end — prototype, architecture, backend, and frontend. If anything's left, likely candidates are deployment (a Docker Compose file for the whole stack) or automated tests for the backend routes; just say which.</w:t>
      </w:r>
    </w:p>
    <w:p w14:paraId="6652A415" w14:textId="77777777" w:rsidR="00680A5B" w:rsidRPr="00680A5B" w:rsidRDefault="00680A5B" w:rsidP="00680A5B">
      <w:pPr>
        <w:tabs>
          <w:tab w:val="left" w:pos="909"/>
        </w:tabs>
      </w:pPr>
    </w:p>
    <w:sectPr w:rsidR="00680A5B" w:rsidRPr="00680A5B" w:rsidSect="00B438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80E"/>
    <w:rsid w:val="0007780E"/>
    <w:rsid w:val="002D4C1D"/>
    <w:rsid w:val="00372A02"/>
    <w:rsid w:val="00680A5B"/>
    <w:rsid w:val="009E0D4E"/>
    <w:rsid w:val="00B438FF"/>
    <w:rsid w:val="00BA40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37DA89BC"/>
  <w15:chartTrackingRefBased/>
  <w15:docId w15:val="{9D4A0744-E498-7047-8B47-6F94AAFE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80E"/>
    <w:rPr>
      <w:rFonts w:eastAsiaTheme="majorEastAsia" w:cstheme="majorBidi"/>
      <w:color w:val="272727" w:themeColor="text1" w:themeTint="D8"/>
    </w:rPr>
  </w:style>
  <w:style w:type="paragraph" w:styleId="Title">
    <w:name w:val="Title"/>
    <w:basedOn w:val="Normal"/>
    <w:next w:val="Normal"/>
    <w:link w:val="TitleChar"/>
    <w:uiPriority w:val="10"/>
    <w:qFormat/>
    <w:rsid w:val="00077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80E"/>
    <w:pPr>
      <w:spacing w:before="160"/>
      <w:jc w:val="center"/>
    </w:pPr>
    <w:rPr>
      <w:i/>
      <w:iCs/>
      <w:color w:val="404040" w:themeColor="text1" w:themeTint="BF"/>
    </w:rPr>
  </w:style>
  <w:style w:type="character" w:customStyle="1" w:styleId="QuoteChar">
    <w:name w:val="Quote Char"/>
    <w:basedOn w:val="DefaultParagraphFont"/>
    <w:link w:val="Quote"/>
    <w:uiPriority w:val="29"/>
    <w:rsid w:val="0007780E"/>
    <w:rPr>
      <w:i/>
      <w:iCs/>
      <w:color w:val="404040" w:themeColor="text1" w:themeTint="BF"/>
    </w:rPr>
  </w:style>
  <w:style w:type="paragraph" w:styleId="ListParagraph">
    <w:name w:val="List Paragraph"/>
    <w:basedOn w:val="Normal"/>
    <w:uiPriority w:val="34"/>
    <w:qFormat/>
    <w:rsid w:val="0007780E"/>
    <w:pPr>
      <w:ind w:left="720"/>
      <w:contextualSpacing/>
    </w:pPr>
  </w:style>
  <w:style w:type="character" w:styleId="IntenseEmphasis">
    <w:name w:val="Intense Emphasis"/>
    <w:basedOn w:val="DefaultParagraphFont"/>
    <w:uiPriority w:val="21"/>
    <w:qFormat/>
    <w:rsid w:val="0007780E"/>
    <w:rPr>
      <w:i/>
      <w:iCs/>
      <w:color w:val="0F4761" w:themeColor="accent1" w:themeShade="BF"/>
    </w:rPr>
  </w:style>
  <w:style w:type="paragraph" w:styleId="IntenseQuote">
    <w:name w:val="Intense Quote"/>
    <w:basedOn w:val="Normal"/>
    <w:next w:val="Normal"/>
    <w:link w:val="IntenseQuoteChar"/>
    <w:uiPriority w:val="30"/>
    <w:qFormat/>
    <w:rsid w:val="00077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80E"/>
    <w:rPr>
      <w:i/>
      <w:iCs/>
      <w:color w:val="0F4761" w:themeColor="accent1" w:themeShade="BF"/>
    </w:rPr>
  </w:style>
  <w:style w:type="character" w:styleId="IntenseReference">
    <w:name w:val="Intense Reference"/>
    <w:basedOn w:val="DefaultParagraphFont"/>
    <w:uiPriority w:val="32"/>
    <w:qFormat/>
    <w:rsid w:val="0007780E"/>
    <w:rPr>
      <w:b/>
      <w:bCs/>
      <w:smallCaps/>
      <w:color w:val="0F4761" w:themeColor="accent1" w:themeShade="BF"/>
      <w:spacing w:val="5"/>
    </w:rPr>
  </w:style>
  <w:style w:type="paragraph" w:styleId="NormalWeb">
    <w:name w:val="Normal (Web)"/>
    <w:basedOn w:val="Normal"/>
    <w:uiPriority w:val="99"/>
    <w:unhideWhenUsed/>
    <w:rsid w:val="000778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7780E"/>
  </w:style>
  <w:style w:type="character" w:styleId="Strong">
    <w:name w:val="Strong"/>
    <w:basedOn w:val="DefaultParagraphFont"/>
    <w:uiPriority w:val="22"/>
    <w:qFormat/>
    <w:rsid w:val="0007780E"/>
    <w:rPr>
      <w:b/>
      <w:bCs/>
    </w:rPr>
  </w:style>
  <w:style w:type="character" w:styleId="HTMLCode">
    <w:name w:val="HTML Code"/>
    <w:basedOn w:val="DefaultParagraphFont"/>
    <w:uiPriority w:val="99"/>
    <w:semiHidden/>
    <w:unhideWhenUsed/>
    <w:rsid w:val="000778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ja.balledos@gmail.com</dc:creator>
  <cp:keywords/>
  <dc:description/>
  <cp:lastModifiedBy>ja.balledos@gmail.com</cp:lastModifiedBy>
  <cp:revision>1</cp:revision>
  <dcterms:created xsi:type="dcterms:W3CDTF">2026-08-08T04:48:00Z</dcterms:created>
  <dcterms:modified xsi:type="dcterms:W3CDTF">2026-08-08T05:00:00Z</dcterms:modified>
</cp:coreProperties>
</file>